
<file path=[Content_Types].xml><?xml version="1.0" encoding="utf-8"?>
<Types xmlns="http://schemas.openxmlformats.org/package/2006/content-types">
  <Default ContentType="image/x-emf" Extension="emf"/>
  <Default ContentType="image/png" Extension="png"/>
  <Default ContentType="application/vnd.openxmlformats-package.relationships+xml" Extension="rels"/>
  <Default ContentType="application/vnd.openxmlformats-package.digital-signature-origin" Extension="sigs"/>
  <Default ContentType="image/x-wmf" Extension="wmf"/>
  <Default ContentType="application/xml" Extension="xml"/>
  <Override ContentType="application/vnd.openxmlformats-package.digital-signature-xmlsignature+xml" PartName="/_xmlsignatures/sig1.xml"/>
  <Override ContentType="application/vnd.openxmlformats-package.digital-signature-xmlsignature+xml" PartName="/_xmlsignatures/sig2.xml"/>
  <Override ContentType="application/vnd.openxmlformats-package.digital-signature-xmlsignature+xml" PartName="/_xmlsignatures/sig3.xml"/>
  <Override ContentType="application/vnd.openxmlformats-package.digital-signature-xmlsignature+xml" PartName="/_xmlsignatures/sig4.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_xmlsignatures/origin.sigs" Type="http://schemas.openxmlformats.org/package/2006/relationships/digital-signature/origin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1A80" w:rsidRPr="008E1857" w:rsidRDefault="00F01A80" w:rsidP="008E1857">
      <w:pPr>
        <w:spacing w:after="0"/>
        <w:rPr>
          <w:rFonts w:ascii="Times New Roman" w:eastAsia="Times New Roman" w:hAnsi="Times New Roman"/>
          <w:sz w:val="24"/>
          <w:szCs w:val="24"/>
          <w:lang w:eastAsia="bg-BG"/>
        </w:rPr>
      </w:pPr>
      <w:r w:rsidRPr="008E1857">
        <w:rPr>
          <w:rFonts w:ascii="Times New Roman" w:eastAsia="Times New Roman" w:hAnsi="Times New Roman"/>
          <w:sz w:val="24"/>
          <w:szCs w:val="24"/>
          <w:lang w:eastAsia="bg-BG"/>
        </w:rPr>
        <w:t xml:space="preserve">                                                              </w:t>
      </w:r>
      <w:r w:rsidR="00E62ACC" w:rsidRPr="008E1857">
        <w:rPr>
          <w:rFonts w:ascii="Times New Roman" w:eastAsia="Times New Roman" w:hAnsi="Times New Roman"/>
          <w:noProof/>
          <w:sz w:val="24"/>
          <w:szCs w:val="24"/>
          <w:lang w:eastAsia="bg-BG"/>
        </w:rPr>
        <w:drawing>
          <wp:inline distT="0" distB="0" distL="0" distR="0">
            <wp:extent cx="1038225" cy="857250"/>
            <wp:effectExtent l="0" t="0" r="9525" b="0"/>
            <wp:docPr id="1" name="Picture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biLevel thresh="2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1A80" w:rsidRPr="008E1857" w:rsidRDefault="00F01A80" w:rsidP="008E1857">
      <w:pPr>
        <w:tabs>
          <w:tab w:val="center" w:pos="4536"/>
          <w:tab w:val="right" w:pos="9072"/>
        </w:tabs>
        <w:spacing w:after="0"/>
        <w:jc w:val="center"/>
        <w:rPr>
          <w:rFonts w:ascii="Times New Roman" w:eastAsia="Times New Roman" w:hAnsi="Times New Roman"/>
          <w:b/>
          <w:sz w:val="20"/>
          <w:szCs w:val="20"/>
          <w:lang w:eastAsia="bg-BG"/>
        </w:rPr>
      </w:pPr>
      <w:r w:rsidRPr="008E1857">
        <w:rPr>
          <w:rFonts w:ascii="Times New Roman" w:eastAsia="Times New Roman" w:hAnsi="Times New Roman"/>
          <w:b/>
          <w:sz w:val="20"/>
          <w:szCs w:val="20"/>
          <w:lang w:eastAsia="bg-BG"/>
        </w:rPr>
        <w:t>РЕПУБЛИКА БЪЛГАРИЯ</w:t>
      </w:r>
    </w:p>
    <w:p w:rsidR="00F01A80" w:rsidRPr="008E1857" w:rsidRDefault="00F01A80" w:rsidP="008E1857">
      <w:pPr>
        <w:tabs>
          <w:tab w:val="center" w:pos="4536"/>
          <w:tab w:val="right" w:pos="9072"/>
        </w:tabs>
        <w:spacing w:after="0"/>
        <w:jc w:val="center"/>
        <w:rPr>
          <w:rFonts w:ascii="Times New Roman" w:eastAsia="Times New Roman" w:hAnsi="Times New Roman"/>
          <w:b/>
          <w:sz w:val="20"/>
          <w:szCs w:val="20"/>
          <w:lang w:eastAsia="bg-BG"/>
        </w:rPr>
      </w:pPr>
      <w:r w:rsidRPr="008E1857">
        <w:rPr>
          <w:rFonts w:ascii="Times New Roman" w:eastAsia="Times New Roman" w:hAnsi="Times New Roman"/>
          <w:b/>
          <w:sz w:val="20"/>
          <w:szCs w:val="20"/>
          <w:lang w:eastAsia="bg-BG"/>
        </w:rPr>
        <w:t>МИНИСТЕРСТВО НА КУЛТУРАТА</w:t>
      </w:r>
    </w:p>
    <w:p w:rsidR="00F01A80" w:rsidRPr="008E1857" w:rsidRDefault="00F01A80" w:rsidP="008E1857">
      <w:pPr>
        <w:tabs>
          <w:tab w:val="center" w:pos="4536"/>
          <w:tab w:val="right" w:pos="9072"/>
        </w:tabs>
        <w:spacing w:after="0"/>
        <w:jc w:val="center"/>
        <w:rPr>
          <w:rFonts w:ascii="Times New Roman" w:eastAsia="Times New Roman" w:hAnsi="Times New Roman"/>
          <w:b/>
          <w:sz w:val="16"/>
          <w:szCs w:val="16"/>
          <w:lang w:eastAsia="bg-BG"/>
        </w:rPr>
      </w:pPr>
      <w:r w:rsidRPr="008E1857">
        <w:rPr>
          <w:rFonts w:ascii="Times New Roman" w:eastAsia="Times New Roman" w:hAnsi="Times New Roman"/>
          <w:b/>
          <w:sz w:val="16"/>
          <w:szCs w:val="16"/>
          <w:lang w:eastAsia="bg-BG"/>
        </w:rPr>
        <w:t xml:space="preserve">гр. София, бул. </w:t>
      </w:r>
      <w:r w:rsidR="00FD3603" w:rsidRPr="008E1857">
        <w:rPr>
          <w:rFonts w:ascii="Times New Roman" w:eastAsia="Times New Roman" w:hAnsi="Times New Roman"/>
          <w:b/>
          <w:sz w:val="16"/>
          <w:szCs w:val="16"/>
          <w:lang w:eastAsia="bg-BG"/>
        </w:rPr>
        <w:t>„</w:t>
      </w:r>
      <w:r w:rsidRPr="008E1857">
        <w:rPr>
          <w:rFonts w:ascii="Times New Roman" w:eastAsia="Times New Roman" w:hAnsi="Times New Roman"/>
          <w:b/>
          <w:sz w:val="16"/>
          <w:szCs w:val="16"/>
          <w:lang w:eastAsia="bg-BG"/>
        </w:rPr>
        <w:t xml:space="preserve">Александър </w:t>
      </w:r>
      <w:r w:rsidR="00E90FFC">
        <w:rPr>
          <w:rFonts w:ascii="Times New Roman" w:eastAsia="Times New Roman" w:hAnsi="Times New Roman"/>
          <w:b/>
          <w:sz w:val="16"/>
          <w:szCs w:val="16"/>
          <w:lang w:eastAsia="bg-BG"/>
        </w:rPr>
        <w:t>Стамболийски“</w:t>
      </w:r>
      <w:r w:rsidRPr="008E1857">
        <w:rPr>
          <w:rFonts w:ascii="Times New Roman" w:eastAsia="Times New Roman" w:hAnsi="Times New Roman"/>
          <w:b/>
          <w:sz w:val="16"/>
          <w:szCs w:val="16"/>
          <w:lang w:eastAsia="bg-BG"/>
        </w:rPr>
        <w:t>, № 17, тел.: 02/ 9400900; факс: 02/ 9818145;</w:t>
      </w:r>
    </w:p>
    <w:p w:rsidR="00F01A80" w:rsidRPr="008E1857" w:rsidRDefault="00F01A80" w:rsidP="008E1857">
      <w:pPr>
        <w:pBdr>
          <w:bottom w:val="single" w:sz="4" w:space="1" w:color="auto"/>
        </w:pBdr>
        <w:tabs>
          <w:tab w:val="center" w:pos="4536"/>
          <w:tab w:val="right" w:pos="9072"/>
        </w:tabs>
        <w:spacing w:after="0"/>
        <w:jc w:val="center"/>
        <w:rPr>
          <w:rFonts w:ascii="Times New Roman" w:eastAsia="Times New Roman" w:hAnsi="Times New Roman"/>
          <w:sz w:val="16"/>
          <w:szCs w:val="16"/>
          <w:lang w:eastAsia="bg-BG"/>
        </w:rPr>
      </w:pPr>
      <w:r w:rsidRPr="008E1857">
        <w:rPr>
          <w:rFonts w:ascii="Times New Roman" w:eastAsia="Times New Roman" w:hAnsi="Times New Roman"/>
          <w:b/>
          <w:sz w:val="16"/>
          <w:szCs w:val="16"/>
          <w:lang w:eastAsia="bg-BG"/>
        </w:rPr>
        <w:t>дежурен тел.: 02/ 9879551; e-mail: info@mc.government.bg, URL: www.mc.government.bg</w:t>
      </w:r>
    </w:p>
    <w:p w:rsidR="00F01A80" w:rsidRPr="008E1857" w:rsidRDefault="00F01A80" w:rsidP="008E1857">
      <w:pPr>
        <w:tabs>
          <w:tab w:val="center" w:pos="4536"/>
          <w:tab w:val="right" w:pos="9072"/>
        </w:tabs>
        <w:spacing w:after="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28072D" w:rsidRPr="008E1857" w:rsidRDefault="00746F71" w:rsidP="008E1857">
      <w:pPr>
        <w:tabs>
          <w:tab w:val="center" w:pos="4536"/>
          <w:tab w:val="right" w:pos="9072"/>
        </w:tabs>
        <w:spacing w:after="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pict>
          <v:shape id="_x0000_i1026" type="#_x0000_t75" alt="Microsoft Office Signature Line..." style="width:191.25pt;height:96.75pt">
            <v:imagedata r:id="rId9" o:title=""/>
            <o:lock v:ext="edit" ungrouping="t" rotation="t" cropping="t" verticies="t" text="t" grouping="t"/>
            <o:signatureline v:ext="edit" id="{591A6732-28B9-4C8D-83BC-3C66BD218044}" provid="{00000000-0000-0000-0000-000000000000}" o:suggestedsigner="Рег. №" issignatureline="t"/>
          </v:shape>
        </w:pict>
      </w:r>
    </w:p>
    <w:p w:rsidR="00D56B51" w:rsidRPr="008E1857" w:rsidRDefault="00D56B51" w:rsidP="008E1857">
      <w:pPr>
        <w:tabs>
          <w:tab w:val="center" w:pos="4536"/>
          <w:tab w:val="right" w:pos="9072"/>
        </w:tabs>
        <w:spacing w:after="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D56B51" w:rsidRDefault="00D56B51" w:rsidP="008E1857">
      <w:pPr>
        <w:tabs>
          <w:tab w:val="center" w:pos="4536"/>
          <w:tab w:val="right" w:pos="9072"/>
        </w:tabs>
        <w:spacing w:after="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235916" w:rsidRPr="008E1857" w:rsidRDefault="00235916" w:rsidP="008E1857">
      <w:pPr>
        <w:tabs>
          <w:tab w:val="center" w:pos="4536"/>
          <w:tab w:val="right" w:pos="9072"/>
        </w:tabs>
        <w:spacing w:after="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364D08" w:rsidRPr="008E1857" w:rsidRDefault="00943E85" w:rsidP="008E1857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 w:rsidRPr="008E1857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УВЕДОМЛЕНИЕ</w:t>
      </w:r>
      <w:r w:rsidR="00420412" w:rsidRPr="008E1857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</w:t>
      </w:r>
      <w:r w:rsidR="006B14BE" w:rsidRPr="008E1857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 чл. 66 от АПК</w:t>
      </w:r>
    </w:p>
    <w:p w:rsidR="00FA05FF" w:rsidRDefault="00FA05FF" w:rsidP="008E1857">
      <w:pPr>
        <w:spacing w:after="0"/>
        <w:jc w:val="both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:rsidR="00B72691" w:rsidRPr="008E1857" w:rsidRDefault="00B72691" w:rsidP="008E1857">
      <w:pPr>
        <w:spacing w:after="0"/>
        <w:jc w:val="both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:rsidR="003E51F5" w:rsidRPr="008E1857" w:rsidRDefault="006B79B8" w:rsidP="008E1857">
      <w:pPr>
        <w:spacing w:after="0"/>
        <w:ind w:firstLine="708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8E1857">
        <w:rPr>
          <w:rFonts w:ascii="Times New Roman" w:hAnsi="Times New Roman"/>
          <w:sz w:val="24"/>
          <w:szCs w:val="24"/>
        </w:rPr>
        <w:t>На основание чл. 66, във връзка с чл. 69, ал. 1, т. 1 от Административнопроцесуалния кодекс</w:t>
      </w:r>
      <w:r w:rsidR="00EE46AA" w:rsidRPr="008E1857">
        <w:rPr>
          <w:rFonts w:ascii="Times New Roman" w:hAnsi="Times New Roman"/>
          <w:sz w:val="24"/>
          <w:szCs w:val="24"/>
        </w:rPr>
        <w:t xml:space="preserve"> (АПК)</w:t>
      </w:r>
      <w:r w:rsidRPr="008E1857">
        <w:rPr>
          <w:rFonts w:ascii="Times New Roman" w:hAnsi="Times New Roman"/>
          <w:sz w:val="24"/>
          <w:szCs w:val="24"/>
        </w:rPr>
        <w:t>, чл. 14, ал. 1, т. 2, чл. 47, т. 1, чл. 48, т. 2, б. „е“, чл. 50, ал. 1, т. 2, чл. 69, ал. 1, чл. 79, ал. 1-5  и във връзка с чл. 159 от Закона за културното наследство (ЗКН)</w:t>
      </w:r>
      <w:r w:rsidR="00CC381B" w:rsidRPr="008E1857">
        <w:rPr>
          <w:rFonts w:ascii="Times New Roman" w:hAnsi="Times New Roman"/>
          <w:sz w:val="24"/>
          <w:szCs w:val="24"/>
        </w:rPr>
        <w:t>,</w:t>
      </w:r>
      <w:r w:rsidR="001A408A" w:rsidRPr="008E1857">
        <w:rPr>
          <w:rFonts w:ascii="Times New Roman" w:hAnsi="Times New Roman"/>
          <w:sz w:val="24"/>
          <w:szCs w:val="24"/>
        </w:rPr>
        <w:t xml:space="preserve"> </w:t>
      </w:r>
      <w:r w:rsidR="00ED211F" w:rsidRPr="008E1857">
        <w:rPr>
          <w:rFonts w:ascii="Times New Roman" w:hAnsi="Times New Roman"/>
          <w:sz w:val="24"/>
          <w:szCs w:val="24"/>
        </w:rPr>
        <w:t xml:space="preserve">Заповед №  РД09-332/10.03.2026 г. на министъра на културата, </w:t>
      </w:r>
      <w:r w:rsidR="001A408A" w:rsidRPr="008E1857">
        <w:rPr>
          <w:rFonts w:ascii="Times New Roman" w:hAnsi="Times New Roman"/>
          <w:sz w:val="24"/>
          <w:szCs w:val="24"/>
        </w:rPr>
        <w:t>Министерство</w:t>
      </w:r>
      <w:r w:rsidR="00F652AB" w:rsidRPr="008E1857">
        <w:rPr>
          <w:rFonts w:ascii="Times New Roman" w:hAnsi="Times New Roman"/>
          <w:sz w:val="24"/>
          <w:szCs w:val="24"/>
        </w:rPr>
        <w:t>то</w:t>
      </w:r>
      <w:r w:rsidR="001A408A" w:rsidRPr="008E1857">
        <w:rPr>
          <w:rFonts w:ascii="Times New Roman" w:hAnsi="Times New Roman"/>
          <w:sz w:val="24"/>
          <w:szCs w:val="24"/>
        </w:rPr>
        <w:t xml:space="preserve"> на културата уведомява заинтересованите лица,</w:t>
      </w:r>
      <w:r w:rsidR="00363548" w:rsidRPr="008E1857">
        <w:rPr>
          <w:rFonts w:ascii="Times New Roman" w:hAnsi="Times New Roman"/>
          <w:sz w:val="24"/>
          <w:szCs w:val="24"/>
        </w:rPr>
        <w:t xml:space="preserve"> </w:t>
      </w:r>
      <w:r w:rsidR="001A408A" w:rsidRPr="008E1857">
        <w:rPr>
          <w:rFonts w:ascii="Times New Roman" w:hAnsi="Times New Roman"/>
          <w:sz w:val="24"/>
          <w:szCs w:val="24"/>
        </w:rPr>
        <w:t xml:space="preserve">че </w:t>
      </w:r>
      <w:r w:rsidR="00E26581" w:rsidRPr="008E1857">
        <w:rPr>
          <w:rFonts w:ascii="Times New Roman" w:hAnsi="Times New Roman"/>
          <w:sz w:val="24"/>
          <w:szCs w:val="24"/>
        </w:rPr>
        <w:t>във връзка с</w:t>
      </w:r>
      <w:r w:rsidR="009754CC" w:rsidRPr="008E1857">
        <w:rPr>
          <w:rFonts w:ascii="Times New Roman" w:hAnsi="Times New Roman"/>
          <w:sz w:val="24"/>
          <w:szCs w:val="24"/>
        </w:rPr>
        <w:t xml:space="preserve"> предложение </w:t>
      </w:r>
      <w:r w:rsidR="00766F32" w:rsidRPr="008E1857">
        <w:rPr>
          <w:rFonts w:ascii="Times New Roman" w:hAnsi="Times New Roman"/>
          <w:sz w:val="24"/>
          <w:szCs w:val="24"/>
        </w:rPr>
        <w:t>по реда на чл. 64, ал. 1</w:t>
      </w:r>
      <w:r w:rsidR="002E5D54" w:rsidRPr="008E1857">
        <w:rPr>
          <w:rFonts w:ascii="Times New Roman" w:hAnsi="Times New Roman"/>
          <w:sz w:val="24"/>
          <w:szCs w:val="24"/>
        </w:rPr>
        <w:t xml:space="preserve"> </w:t>
      </w:r>
      <w:r w:rsidR="007207D8" w:rsidRPr="008E1857">
        <w:rPr>
          <w:rFonts w:ascii="Times New Roman" w:hAnsi="Times New Roman"/>
          <w:sz w:val="24"/>
          <w:szCs w:val="24"/>
        </w:rPr>
        <w:t>от ЗКН</w:t>
      </w:r>
      <w:r w:rsidR="00766F32" w:rsidRPr="008E1857">
        <w:rPr>
          <w:rFonts w:ascii="Times New Roman" w:hAnsi="Times New Roman"/>
          <w:sz w:val="24"/>
          <w:szCs w:val="24"/>
        </w:rPr>
        <w:t xml:space="preserve"> с вх. №</w:t>
      </w:r>
      <w:r w:rsidR="004C304E">
        <w:rPr>
          <w:rFonts w:ascii="Times New Roman" w:hAnsi="Times New Roman"/>
          <w:sz w:val="24"/>
          <w:szCs w:val="24"/>
        </w:rPr>
        <w:t>№</w:t>
      </w:r>
      <w:r w:rsidR="00766F32" w:rsidRPr="008E1857">
        <w:rPr>
          <w:rFonts w:ascii="Times New Roman" w:hAnsi="Times New Roman"/>
          <w:sz w:val="24"/>
          <w:szCs w:val="24"/>
        </w:rPr>
        <w:t xml:space="preserve"> </w:t>
      </w:r>
      <w:r w:rsidR="00674C6D" w:rsidRPr="008E1857">
        <w:rPr>
          <w:rFonts w:ascii="Times New Roman" w:hAnsi="Times New Roman"/>
          <w:sz w:val="24"/>
          <w:szCs w:val="24"/>
        </w:rPr>
        <w:t>33</w:t>
      </w:r>
      <w:r w:rsidR="00B70C2D" w:rsidRPr="008E1857">
        <w:rPr>
          <w:rFonts w:ascii="Times New Roman" w:hAnsi="Times New Roman"/>
          <w:sz w:val="24"/>
          <w:szCs w:val="24"/>
        </w:rPr>
        <w:t>-0</w:t>
      </w:r>
      <w:r w:rsidR="00674C6D" w:rsidRPr="008E1857">
        <w:rPr>
          <w:rFonts w:ascii="Times New Roman" w:hAnsi="Times New Roman"/>
          <w:sz w:val="24"/>
          <w:szCs w:val="24"/>
        </w:rPr>
        <w:t>0</w:t>
      </w:r>
      <w:r w:rsidR="00B70C2D" w:rsidRPr="008E1857">
        <w:rPr>
          <w:rFonts w:ascii="Times New Roman" w:hAnsi="Times New Roman"/>
          <w:sz w:val="24"/>
          <w:szCs w:val="24"/>
        </w:rPr>
        <w:t>-</w:t>
      </w:r>
      <w:r w:rsidRPr="008E1857">
        <w:rPr>
          <w:rFonts w:ascii="Times New Roman" w:hAnsi="Times New Roman"/>
          <w:sz w:val="24"/>
          <w:szCs w:val="24"/>
        </w:rPr>
        <w:t>599</w:t>
      </w:r>
      <w:r w:rsidR="00B70C2D" w:rsidRPr="008E1857">
        <w:rPr>
          <w:rFonts w:ascii="Times New Roman" w:hAnsi="Times New Roman"/>
          <w:sz w:val="24"/>
          <w:szCs w:val="24"/>
        </w:rPr>
        <w:t>/</w:t>
      </w:r>
      <w:r w:rsidR="00F82C5F" w:rsidRPr="008E1857">
        <w:rPr>
          <w:rFonts w:ascii="Times New Roman" w:hAnsi="Times New Roman"/>
          <w:sz w:val="24"/>
          <w:szCs w:val="24"/>
        </w:rPr>
        <w:t>15.07</w:t>
      </w:r>
      <w:r w:rsidR="00B70C2D" w:rsidRPr="008E1857">
        <w:rPr>
          <w:rFonts w:ascii="Times New Roman" w:hAnsi="Times New Roman"/>
          <w:sz w:val="24"/>
          <w:szCs w:val="24"/>
        </w:rPr>
        <w:t>.202</w:t>
      </w:r>
      <w:r w:rsidR="00674C6D" w:rsidRPr="008E1857">
        <w:rPr>
          <w:rFonts w:ascii="Times New Roman" w:hAnsi="Times New Roman"/>
          <w:sz w:val="24"/>
          <w:szCs w:val="24"/>
        </w:rPr>
        <w:t>4</w:t>
      </w:r>
      <w:r w:rsidR="00B70C2D" w:rsidRPr="008E1857">
        <w:rPr>
          <w:rFonts w:ascii="Times New Roman" w:hAnsi="Times New Roman"/>
          <w:sz w:val="24"/>
          <w:szCs w:val="24"/>
        </w:rPr>
        <w:t xml:space="preserve"> </w:t>
      </w:r>
      <w:r w:rsidR="008F6A72" w:rsidRPr="008E1857">
        <w:rPr>
          <w:rFonts w:ascii="Times New Roman" w:hAnsi="Times New Roman"/>
          <w:sz w:val="24"/>
          <w:szCs w:val="24"/>
        </w:rPr>
        <w:t>г</w:t>
      </w:r>
      <w:r w:rsidR="00766F32" w:rsidRPr="008E1857">
        <w:rPr>
          <w:rFonts w:ascii="Times New Roman" w:hAnsi="Times New Roman"/>
          <w:sz w:val="24"/>
          <w:szCs w:val="24"/>
        </w:rPr>
        <w:t>.</w:t>
      </w:r>
      <w:r w:rsidR="00663330" w:rsidRPr="008E1857">
        <w:rPr>
          <w:rFonts w:ascii="Times New Roman" w:hAnsi="Times New Roman"/>
          <w:sz w:val="24"/>
          <w:szCs w:val="24"/>
        </w:rPr>
        <w:t xml:space="preserve"> </w:t>
      </w:r>
      <w:r w:rsidR="004C304E" w:rsidRPr="008E1857">
        <w:rPr>
          <w:rFonts w:ascii="Times New Roman" w:hAnsi="Times New Roman"/>
          <w:sz w:val="24"/>
          <w:szCs w:val="24"/>
        </w:rPr>
        <w:t xml:space="preserve">и 33-00-619/19.07.2024 г. </w:t>
      </w:r>
      <w:r w:rsidR="00663330" w:rsidRPr="008E1857">
        <w:rPr>
          <w:rFonts w:ascii="Times New Roman" w:hAnsi="Times New Roman"/>
          <w:sz w:val="24"/>
          <w:szCs w:val="24"/>
        </w:rPr>
        <w:t>о</w:t>
      </w:r>
      <w:r w:rsidR="00363548" w:rsidRPr="008E1857">
        <w:rPr>
          <w:rFonts w:ascii="Times New Roman" w:hAnsi="Times New Roman"/>
          <w:sz w:val="24"/>
          <w:szCs w:val="24"/>
        </w:rPr>
        <w:t xml:space="preserve">т </w:t>
      </w:r>
      <w:r w:rsidR="009754CC" w:rsidRPr="008E1857">
        <w:rPr>
          <w:rFonts w:ascii="Times New Roman" w:hAnsi="Times New Roman"/>
          <w:sz w:val="24"/>
          <w:szCs w:val="24"/>
        </w:rPr>
        <w:t xml:space="preserve">директора на </w:t>
      </w:r>
      <w:r w:rsidR="00363548" w:rsidRPr="008E1857">
        <w:rPr>
          <w:rFonts w:ascii="Times New Roman" w:hAnsi="Times New Roman"/>
          <w:sz w:val="24"/>
          <w:szCs w:val="24"/>
        </w:rPr>
        <w:t>Н</w:t>
      </w:r>
      <w:r w:rsidR="001A408A" w:rsidRPr="008E1857">
        <w:rPr>
          <w:rFonts w:ascii="Times New Roman" w:hAnsi="Times New Roman"/>
          <w:sz w:val="24"/>
          <w:szCs w:val="24"/>
        </w:rPr>
        <w:t>ационалния институт за недвижимо културно наследство</w:t>
      </w:r>
      <w:r w:rsidR="007E178A" w:rsidRPr="008E1857">
        <w:rPr>
          <w:rFonts w:ascii="Times New Roman" w:hAnsi="Times New Roman"/>
          <w:sz w:val="24"/>
          <w:szCs w:val="24"/>
        </w:rPr>
        <w:t xml:space="preserve"> (НИНКН)</w:t>
      </w:r>
      <w:r w:rsidR="00EE46AA" w:rsidRPr="008E1857">
        <w:rPr>
          <w:rFonts w:ascii="Times New Roman" w:hAnsi="Times New Roman"/>
          <w:sz w:val="24"/>
          <w:szCs w:val="24"/>
        </w:rPr>
        <w:t xml:space="preserve"> и </w:t>
      </w:r>
      <w:r w:rsidR="00912D83" w:rsidRPr="008E1857">
        <w:rPr>
          <w:rFonts w:ascii="Times New Roman" w:hAnsi="Times New Roman"/>
          <w:sz w:val="24"/>
          <w:szCs w:val="24"/>
        </w:rPr>
        <w:t xml:space="preserve">Решение по </w:t>
      </w:r>
      <w:r w:rsidR="00912D83" w:rsidRPr="008E1857">
        <w:rPr>
          <w:rFonts w:ascii="Times New Roman" w:hAnsi="Times New Roman"/>
          <w:b/>
          <w:sz w:val="24"/>
          <w:szCs w:val="24"/>
        </w:rPr>
        <w:t>т. 4</w:t>
      </w:r>
      <w:r w:rsidR="00912D83" w:rsidRPr="008E1857">
        <w:rPr>
          <w:rFonts w:ascii="Times New Roman" w:hAnsi="Times New Roman"/>
          <w:sz w:val="24"/>
          <w:szCs w:val="24"/>
        </w:rPr>
        <w:t xml:space="preserve"> от заседание на Специализирания експертен съвет за опазване на недвижимите културни ценности (СЕСОНКЦ) № 107, съгласно одобрен от министъра на културата Протокол с рег. № ПР-77/26.11.2024 г.</w:t>
      </w:r>
      <w:r w:rsidR="00D440F1" w:rsidRPr="008E1857">
        <w:rPr>
          <w:rFonts w:ascii="Times New Roman" w:hAnsi="Times New Roman"/>
          <w:sz w:val="24"/>
          <w:szCs w:val="24"/>
        </w:rPr>
        <w:t>,</w:t>
      </w:r>
      <w:r w:rsidR="00B30246" w:rsidRPr="008E1857">
        <w:rPr>
          <w:rFonts w:ascii="Times New Roman" w:hAnsi="Times New Roman"/>
          <w:sz w:val="24"/>
          <w:szCs w:val="24"/>
        </w:rPr>
        <w:t xml:space="preserve"> открива производство по издаване на общ административен</w:t>
      </w:r>
      <w:r w:rsidR="00DD5B47" w:rsidRPr="008E1857">
        <w:rPr>
          <w:rFonts w:ascii="Times New Roman" w:hAnsi="Times New Roman"/>
          <w:sz w:val="24"/>
          <w:szCs w:val="24"/>
        </w:rPr>
        <w:t xml:space="preserve"> акт</w:t>
      </w:r>
      <w:r w:rsidR="00B30246" w:rsidRPr="008E1857">
        <w:rPr>
          <w:rFonts w:ascii="Times New Roman" w:hAnsi="Times New Roman"/>
          <w:sz w:val="24"/>
          <w:szCs w:val="24"/>
        </w:rPr>
        <w:t xml:space="preserve"> </w:t>
      </w:r>
      <w:r w:rsidR="00E315C1" w:rsidRPr="008E1857">
        <w:rPr>
          <w:rFonts w:ascii="Times New Roman" w:hAnsi="Times New Roman"/>
          <w:sz w:val="24"/>
          <w:szCs w:val="24"/>
        </w:rPr>
        <w:t>за</w:t>
      </w:r>
      <w:r w:rsidR="008F26FE" w:rsidRPr="008E1857">
        <w:rPr>
          <w:rFonts w:ascii="Times New Roman" w:hAnsi="Times New Roman"/>
          <w:sz w:val="24"/>
          <w:szCs w:val="24"/>
        </w:rPr>
        <w:t xml:space="preserve"> </w:t>
      </w:r>
      <w:r w:rsidR="00674C6D" w:rsidRPr="008E1857">
        <w:rPr>
          <w:rFonts w:ascii="Times New Roman" w:hAnsi="Times New Roman"/>
          <w:sz w:val="24"/>
          <w:szCs w:val="24"/>
        </w:rPr>
        <w:t xml:space="preserve">актуализиране на статут и режими за опазване (териториален обхват и предписания за опазване) </w:t>
      </w:r>
      <w:r w:rsidR="00674C6D" w:rsidRPr="008E1857">
        <w:rPr>
          <w:rFonts w:ascii="Times New Roman" w:hAnsi="Times New Roman"/>
          <w:b/>
          <w:sz w:val="24"/>
          <w:szCs w:val="24"/>
        </w:rPr>
        <w:t xml:space="preserve">на </w:t>
      </w:r>
      <w:r w:rsidR="00630273" w:rsidRPr="008E1857">
        <w:rPr>
          <w:rFonts w:ascii="Times New Roman" w:hAnsi="Times New Roman"/>
          <w:b/>
          <w:sz w:val="24"/>
          <w:szCs w:val="24"/>
        </w:rPr>
        <w:t>археологически резерват</w:t>
      </w:r>
      <w:r w:rsidR="00674C6D" w:rsidRPr="008E1857">
        <w:rPr>
          <w:rFonts w:ascii="Times New Roman" w:hAnsi="Times New Roman"/>
          <w:b/>
          <w:sz w:val="24"/>
          <w:szCs w:val="24"/>
        </w:rPr>
        <w:t xml:space="preserve"> „</w:t>
      </w:r>
      <w:r w:rsidR="00630273" w:rsidRPr="008E1857">
        <w:rPr>
          <w:rFonts w:ascii="Times New Roman" w:hAnsi="Times New Roman"/>
          <w:b/>
          <w:sz w:val="24"/>
          <w:szCs w:val="24"/>
        </w:rPr>
        <w:t>Мадара</w:t>
      </w:r>
      <w:r w:rsidR="00F82C5F" w:rsidRPr="008E1857">
        <w:rPr>
          <w:rFonts w:ascii="Times New Roman" w:hAnsi="Times New Roman"/>
          <w:b/>
          <w:sz w:val="24"/>
          <w:szCs w:val="24"/>
        </w:rPr>
        <w:t xml:space="preserve">“, </w:t>
      </w:r>
      <w:r w:rsidR="00630273" w:rsidRPr="008E1857">
        <w:rPr>
          <w:rFonts w:ascii="Times New Roman" w:hAnsi="Times New Roman"/>
          <w:b/>
          <w:sz w:val="24"/>
          <w:szCs w:val="24"/>
          <w:lang w:val="en-GB"/>
        </w:rPr>
        <w:t>общини Шумен и Каспичан, област Шумен</w:t>
      </w:r>
      <w:r w:rsidR="00674C6D" w:rsidRPr="008E1857">
        <w:rPr>
          <w:rFonts w:ascii="Times New Roman" w:hAnsi="Times New Roman"/>
          <w:b/>
          <w:sz w:val="24"/>
          <w:szCs w:val="24"/>
        </w:rPr>
        <w:t xml:space="preserve">, с класификация на </w:t>
      </w:r>
      <w:r w:rsidR="005E69AD" w:rsidRPr="008E1857">
        <w:rPr>
          <w:rFonts w:ascii="Times New Roman" w:hAnsi="Times New Roman"/>
          <w:b/>
          <w:sz w:val="24"/>
          <w:szCs w:val="24"/>
        </w:rPr>
        <w:t xml:space="preserve">групова </w:t>
      </w:r>
      <w:r w:rsidRPr="008E1857">
        <w:rPr>
          <w:rFonts w:ascii="Times New Roman" w:hAnsi="Times New Roman"/>
          <w:b/>
          <w:sz w:val="24"/>
          <w:szCs w:val="24"/>
        </w:rPr>
        <w:t>археологическа недвижима културна ценност и с категории „национално значение“</w:t>
      </w:r>
      <w:r w:rsidR="00674C6D" w:rsidRPr="008E1857">
        <w:rPr>
          <w:rFonts w:ascii="Times New Roman" w:hAnsi="Times New Roman"/>
          <w:sz w:val="24"/>
          <w:szCs w:val="24"/>
        </w:rPr>
        <w:t>.</w:t>
      </w:r>
      <w:r w:rsidR="00D8669C" w:rsidRPr="008E1857">
        <w:rPr>
          <w:rFonts w:ascii="Times New Roman" w:hAnsi="Times New Roman"/>
          <w:b/>
          <w:sz w:val="24"/>
          <w:szCs w:val="24"/>
        </w:rPr>
        <w:t xml:space="preserve"> </w:t>
      </w:r>
    </w:p>
    <w:p w:rsidR="00E67D71" w:rsidRPr="008E1857" w:rsidRDefault="00E67D71" w:rsidP="008E1857">
      <w:pPr>
        <w:spacing w:after="0"/>
        <w:contextualSpacing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B70C2D" w:rsidRPr="008E1857" w:rsidRDefault="00B70C2D" w:rsidP="008E1857">
      <w:pPr>
        <w:spacing w:after="0"/>
        <w:contextualSpacing/>
        <w:jc w:val="both"/>
        <w:rPr>
          <w:rFonts w:ascii="Times New Roman" w:eastAsia="Times New Roman" w:hAnsi="Times New Roman"/>
          <w:iCs/>
          <w:kern w:val="2"/>
          <w:sz w:val="24"/>
          <w:szCs w:val="24"/>
          <w:lang w:eastAsia="zh-CN"/>
        </w:rPr>
      </w:pPr>
    </w:p>
    <w:p w:rsidR="003B64BB" w:rsidRPr="008E1857" w:rsidRDefault="00D178A2" w:rsidP="008E1857">
      <w:pPr>
        <w:spacing w:after="0"/>
        <w:ind w:firstLine="708"/>
        <w:jc w:val="both"/>
        <w:rPr>
          <w:rFonts w:ascii="Times New Roman" w:hAnsi="Times New Roman"/>
          <w:sz w:val="24"/>
          <w:szCs w:val="24"/>
          <w:u w:val="single"/>
        </w:rPr>
      </w:pPr>
      <w:r w:rsidRPr="008E1857">
        <w:rPr>
          <w:rFonts w:ascii="Times New Roman" w:hAnsi="Times New Roman"/>
          <w:sz w:val="24"/>
          <w:szCs w:val="24"/>
          <w:u w:val="single"/>
        </w:rPr>
        <w:t>Основни съображения за издаване на акта:</w:t>
      </w:r>
    </w:p>
    <w:p w:rsidR="005E69AD" w:rsidRPr="008E1857" w:rsidRDefault="005E69AD" w:rsidP="008E1857">
      <w:pPr>
        <w:spacing w:after="0"/>
        <w:ind w:firstLine="708"/>
        <w:jc w:val="both"/>
        <w:rPr>
          <w:rFonts w:ascii="Times New Roman" w:hAnsi="Times New Roman"/>
          <w:sz w:val="24"/>
          <w:szCs w:val="24"/>
          <w:u w:val="single"/>
        </w:rPr>
      </w:pPr>
    </w:p>
    <w:p w:rsidR="00EE46AA" w:rsidRPr="008E1857" w:rsidRDefault="00EE46AA" w:rsidP="008E1857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E1857">
        <w:rPr>
          <w:rFonts w:ascii="Times New Roman" w:hAnsi="Times New Roman"/>
          <w:sz w:val="24"/>
          <w:szCs w:val="24"/>
        </w:rPr>
        <w:t>С писм</w:t>
      </w:r>
      <w:r w:rsidR="00912D83" w:rsidRPr="008E1857">
        <w:rPr>
          <w:rFonts w:ascii="Times New Roman" w:hAnsi="Times New Roman"/>
          <w:sz w:val="24"/>
          <w:szCs w:val="24"/>
        </w:rPr>
        <w:t>а</w:t>
      </w:r>
      <w:r w:rsidRPr="008E1857">
        <w:rPr>
          <w:rFonts w:ascii="Times New Roman" w:hAnsi="Times New Roman"/>
          <w:sz w:val="24"/>
          <w:szCs w:val="24"/>
        </w:rPr>
        <w:t xml:space="preserve"> с вх. №</w:t>
      </w:r>
      <w:r w:rsidR="00912D83" w:rsidRPr="008E1857">
        <w:rPr>
          <w:rFonts w:ascii="Times New Roman" w:hAnsi="Times New Roman"/>
          <w:sz w:val="24"/>
          <w:szCs w:val="24"/>
        </w:rPr>
        <w:t>№</w:t>
      </w:r>
      <w:r w:rsidR="005F7C3B">
        <w:rPr>
          <w:rFonts w:ascii="Times New Roman" w:hAnsi="Times New Roman"/>
          <w:sz w:val="24"/>
          <w:szCs w:val="24"/>
        </w:rPr>
        <w:t xml:space="preserve"> 33-00-59</w:t>
      </w:r>
      <w:r w:rsidRPr="008E1857">
        <w:rPr>
          <w:rFonts w:ascii="Times New Roman" w:hAnsi="Times New Roman"/>
          <w:sz w:val="24"/>
          <w:szCs w:val="24"/>
        </w:rPr>
        <w:t xml:space="preserve">9/15.07.2024 г. </w:t>
      </w:r>
      <w:r w:rsidR="00912D83" w:rsidRPr="008E1857">
        <w:rPr>
          <w:rFonts w:ascii="Times New Roman" w:hAnsi="Times New Roman"/>
          <w:sz w:val="24"/>
          <w:szCs w:val="24"/>
        </w:rPr>
        <w:t xml:space="preserve">и 33-00-619/19.07.2024 г. </w:t>
      </w:r>
      <w:r w:rsidRPr="008E1857">
        <w:rPr>
          <w:rFonts w:ascii="Times New Roman" w:hAnsi="Times New Roman"/>
          <w:sz w:val="24"/>
          <w:szCs w:val="24"/>
        </w:rPr>
        <w:t xml:space="preserve">директорът на НИНКН внася в Министерството на културата предложение по чл. 64, ал. 1 от ЗКН, с приложен </w:t>
      </w:r>
      <w:r w:rsidR="00912D83" w:rsidRPr="008E1857">
        <w:rPr>
          <w:rFonts w:ascii="Times New Roman" w:hAnsi="Times New Roman"/>
          <w:sz w:val="24"/>
          <w:szCs w:val="24"/>
        </w:rPr>
        <w:t>картен материал и Протокол от 29.08.2023</w:t>
      </w:r>
      <w:r w:rsidRPr="008E1857">
        <w:rPr>
          <w:rFonts w:ascii="Times New Roman" w:hAnsi="Times New Roman"/>
          <w:sz w:val="24"/>
          <w:szCs w:val="24"/>
        </w:rPr>
        <w:t xml:space="preserve"> г. на междуведомствена комисия, назначена със </w:t>
      </w:r>
      <w:r w:rsidR="00912D83" w:rsidRPr="008E1857">
        <w:rPr>
          <w:rFonts w:ascii="Times New Roman" w:hAnsi="Times New Roman"/>
          <w:sz w:val="24"/>
          <w:szCs w:val="24"/>
        </w:rPr>
        <w:t>Заповед № РД9К-2</w:t>
      </w:r>
      <w:r w:rsidRPr="008E1857">
        <w:rPr>
          <w:rFonts w:ascii="Times New Roman" w:hAnsi="Times New Roman"/>
          <w:sz w:val="24"/>
          <w:szCs w:val="24"/>
        </w:rPr>
        <w:t>9</w:t>
      </w:r>
      <w:r w:rsidR="00912D83" w:rsidRPr="008E1857">
        <w:rPr>
          <w:rFonts w:ascii="Times New Roman" w:hAnsi="Times New Roman"/>
          <w:sz w:val="24"/>
          <w:szCs w:val="24"/>
        </w:rPr>
        <w:t>4/21.08.2023</w:t>
      </w:r>
      <w:r w:rsidRPr="008E1857">
        <w:rPr>
          <w:rFonts w:ascii="Times New Roman" w:hAnsi="Times New Roman"/>
          <w:sz w:val="24"/>
          <w:szCs w:val="24"/>
        </w:rPr>
        <w:t xml:space="preserve"> г. на заместник-министъра на културата. Предложението е разгледано като </w:t>
      </w:r>
      <w:r w:rsidR="00912D83" w:rsidRPr="008E1857">
        <w:rPr>
          <w:rFonts w:ascii="Times New Roman" w:hAnsi="Times New Roman"/>
          <w:b/>
          <w:sz w:val="24"/>
          <w:szCs w:val="24"/>
        </w:rPr>
        <w:t>т. 4</w:t>
      </w:r>
      <w:r w:rsidRPr="008E1857">
        <w:rPr>
          <w:rFonts w:ascii="Times New Roman" w:hAnsi="Times New Roman"/>
          <w:sz w:val="24"/>
          <w:szCs w:val="24"/>
        </w:rPr>
        <w:t xml:space="preserve"> о</w:t>
      </w:r>
      <w:r w:rsidR="00912D83" w:rsidRPr="008E1857">
        <w:rPr>
          <w:rFonts w:ascii="Times New Roman" w:hAnsi="Times New Roman"/>
          <w:sz w:val="24"/>
          <w:szCs w:val="24"/>
        </w:rPr>
        <w:t>т Дневния ред с рег. № 33-00-619/09.08</w:t>
      </w:r>
      <w:r w:rsidRPr="008E1857">
        <w:rPr>
          <w:rFonts w:ascii="Times New Roman" w:hAnsi="Times New Roman"/>
          <w:sz w:val="24"/>
          <w:szCs w:val="24"/>
        </w:rPr>
        <w:t xml:space="preserve">.2024 г. и </w:t>
      </w:r>
      <w:r w:rsidRPr="008E1857">
        <w:rPr>
          <w:rFonts w:ascii="Times New Roman" w:hAnsi="Times New Roman"/>
          <w:sz w:val="24"/>
          <w:szCs w:val="24"/>
        </w:rPr>
        <w:lastRenderedPageBreak/>
        <w:t xml:space="preserve">гласувано по реда на чл. 64, ал. 3 от ЗКН като </w:t>
      </w:r>
      <w:r w:rsidRPr="008E1857">
        <w:rPr>
          <w:rFonts w:ascii="Times New Roman" w:hAnsi="Times New Roman"/>
          <w:b/>
          <w:sz w:val="24"/>
          <w:szCs w:val="24"/>
        </w:rPr>
        <w:t xml:space="preserve">т. 4 </w:t>
      </w:r>
      <w:r w:rsidRPr="008E1857">
        <w:rPr>
          <w:rFonts w:ascii="Times New Roman" w:hAnsi="Times New Roman"/>
          <w:sz w:val="24"/>
          <w:szCs w:val="24"/>
        </w:rPr>
        <w:t xml:space="preserve">на заседание на Специализирания експертен съвет за опазване на недвижимите културни ценности (СЕСОНКЦ) № 107, съгласно одобрен от министъра на културата Протокол с рег. № </w:t>
      </w:r>
      <w:r w:rsidR="00912D83" w:rsidRPr="008E1857">
        <w:rPr>
          <w:rFonts w:ascii="Times New Roman" w:hAnsi="Times New Roman"/>
          <w:sz w:val="24"/>
          <w:szCs w:val="24"/>
        </w:rPr>
        <w:t xml:space="preserve">ПР-77/26.11.2024 </w:t>
      </w:r>
      <w:r w:rsidRPr="008E1857">
        <w:rPr>
          <w:rFonts w:ascii="Times New Roman" w:hAnsi="Times New Roman"/>
          <w:sz w:val="24"/>
          <w:szCs w:val="24"/>
        </w:rPr>
        <w:t>г., където са посочени следните мотиви за направеното предложение и гласуваното решение:</w:t>
      </w:r>
    </w:p>
    <w:p w:rsidR="005E69AD" w:rsidRDefault="005E69AD" w:rsidP="008E1857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72691" w:rsidRPr="008E1857" w:rsidRDefault="00B72691" w:rsidP="008E1857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E0DDB" w:rsidRDefault="009C690B" w:rsidP="008E1857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 Постановление № 161 на Министерския съвет от 5 август 1958 г. (обн. в-к „Известия“, бр. 70/1958 г.) „Районът източно от с. Мадара между селото, лозята и шосето към парка, новото гробище, както и територията на парка под скалите“ е обявен за историко-археологически резерват с национално значение и са определени предписания за опазване. </w:t>
      </w:r>
    </w:p>
    <w:p w:rsidR="009C690B" w:rsidRDefault="009C690B" w:rsidP="008E1857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ДВ, бр. 46/12.06.1970 г.</w:t>
      </w:r>
      <w:r w:rsidR="004C304E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е обнародван „Списък на археологическите паметници в Шуменски окръг“, като под № 89 е обявен „Национален резерват Мадара, с. Мадара, източно 1 км“.</w:t>
      </w:r>
    </w:p>
    <w:p w:rsidR="009C690B" w:rsidRDefault="009C690B" w:rsidP="008E1857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 Наредба № 22 на Комитета за култура и Комитета по архитектура и благоустройство за опазване на историко-археологическите резервати „Плиска“, „Преслав“ и „Мадара“, обн. ДВ, бр. 14/17.02.1981 г., в чл. 2, т. 3 са определени граници на резервата „Мадара“. На по-късен етап, от НИПК е изготвена карта, която илюстрира графично описаните в Наредбата граници. </w:t>
      </w:r>
      <w:r w:rsidR="00551ABC">
        <w:rPr>
          <w:rFonts w:ascii="Times New Roman" w:hAnsi="Times New Roman"/>
          <w:sz w:val="24"/>
          <w:szCs w:val="24"/>
        </w:rPr>
        <w:t>Тези граници са определени по стари регулационни линии, които вече не са актуални, по пътища и като отстояние в метри от ръба на скалния венец. Охранителната зона от 50 м също е определена формално.</w:t>
      </w:r>
    </w:p>
    <w:p w:rsidR="00551ABC" w:rsidRDefault="00CF3B79" w:rsidP="008E1857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 Протокол от 07.09.2010 г. на междуведомствена комисия, назначена със Заповед № РД9К-0171/01.09.2010 г., са определени нови граници на резервата и охранителните му зони, както и нови предписания за опазване. Процедурата не е довършена, а впоследствие нормативната уредба е претърпяла сериозни промени. Териториалният обхват на резервата през 2010 г. е определен върху извадка от КВС на землищата</w:t>
      </w:r>
      <w:r w:rsidR="00ED7894">
        <w:rPr>
          <w:rFonts w:ascii="Times New Roman" w:hAnsi="Times New Roman"/>
          <w:sz w:val="24"/>
          <w:szCs w:val="24"/>
        </w:rPr>
        <w:t xml:space="preserve"> на с. Мадара, с. Кюлевча и кв. Калугерица – гр. Каспичан, предоставена от Община Шумен. В работата на комисията не са взели участие представители на СГКК и горските стопанства и служби.</w:t>
      </w:r>
    </w:p>
    <w:p w:rsidR="00ED7894" w:rsidRPr="008E1857" w:rsidRDefault="00ED7894" w:rsidP="008E1857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Към днешна дата в НДА на НИНКН са налични следните графични материали към определяните през годините териториален обхват и граници – карта към Наредба № 22, изработена от НИПК в съответствие с актуалните към момента регулационни граници на с. Мадара според действащия застроителен план и граници на горския фонд; карти, изпратени до ЦСН към ЮНЕСКО – 2008 и 2023 г., изготвени съответно от отдела по геодезия и фотограметрия към НИПК и НИНКН; и карта към Протокол от 2010 г., изготвена съвместно с представители на дирекция УТ на Община Шумен върху извадка от КВС. При извършената съпоставка на определените площи и граници се констатира сериозно разминаване, което налага тяхното прецизиране и изясняване.</w:t>
      </w:r>
    </w:p>
    <w:p w:rsidR="006173F2" w:rsidRDefault="00B70C2D" w:rsidP="008E1857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E1857">
        <w:rPr>
          <w:rFonts w:ascii="Times New Roman" w:hAnsi="Times New Roman"/>
          <w:sz w:val="24"/>
          <w:szCs w:val="24"/>
        </w:rPr>
        <w:t xml:space="preserve"> </w:t>
      </w:r>
    </w:p>
    <w:p w:rsidR="00235916" w:rsidRPr="008E1857" w:rsidRDefault="00235916" w:rsidP="008E1857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B2B81" w:rsidRPr="008E1857" w:rsidRDefault="00CB2B81" w:rsidP="008E1857">
      <w:pPr>
        <w:tabs>
          <w:tab w:val="left" w:pos="709"/>
          <w:tab w:val="left" w:pos="993"/>
        </w:tabs>
        <w:spacing w:after="0"/>
        <w:jc w:val="both"/>
        <w:rPr>
          <w:rFonts w:ascii="Times New Roman" w:hAnsi="Times New Roman"/>
          <w:bCs/>
          <w:iCs/>
          <w:sz w:val="24"/>
          <w:szCs w:val="24"/>
          <w:u w:val="single"/>
        </w:rPr>
      </w:pPr>
      <w:r w:rsidRPr="008E1857">
        <w:rPr>
          <w:rFonts w:ascii="Times New Roman" w:hAnsi="Times New Roman"/>
          <w:bCs/>
          <w:iCs/>
          <w:sz w:val="24"/>
          <w:szCs w:val="24"/>
          <w:u w:val="single"/>
        </w:rPr>
        <w:t>Предложено е следното актуализиране на статута:</w:t>
      </w:r>
    </w:p>
    <w:p w:rsidR="005E69AD" w:rsidRPr="008E1857" w:rsidRDefault="005E69AD" w:rsidP="008E1857">
      <w:pPr>
        <w:tabs>
          <w:tab w:val="left" w:pos="709"/>
          <w:tab w:val="left" w:pos="993"/>
        </w:tabs>
        <w:spacing w:after="0"/>
        <w:jc w:val="both"/>
        <w:rPr>
          <w:rFonts w:ascii="Times New Roman" w:hAnsi="Times New Roman"/>
          <w:bCs/>
          <w:iCs/>
          <w:sz w:val="24"/>
          <w:szCs w:val="24"/>
          <w:u w:val="single"/>
        </w:rPr>
      </w:pPr>
    </w:p>
    <w:p w:rsidR="00CB2B81" w:rsidRPr="008E1857" w:rsidRDefault="00CB2B81" w:rsidP="008E1857">
      <w:pPr>
        <w:pStyle w:val="ListParagraph"/>
        <w:numPr>
          <w:ilvl w:val="0"/>
          <w:numId w:val="34"/>
        </w:numPr>
        <w:tabs>
          <w:tab w:val="left" w:pos="142"/>
          <w:tab w:val="left" w:pos="284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E1857">
        <w:rPr>
          <w:rFonts w:ascii="Times New Roman" w:hAnsi="Times New Roman"/>
          <w:b/>
          <w:sz w:val="24"/>
          <w:szCs w:val="24"/>
        </w:rPr>
        <w:t xml:space="preserve">Актуализиране на наименованието на </w:t>
      </w:r>
      <w:r w:rsidRPr="008E1857">
        <w:rPr>
          <w:rFonts w:ascii="Times New Roman" w:hAnsi="Times New Roman"/>
          <w:sz w:val="24"/>
          <w:szCs w:val="24"/>
        </w:rPr>
        <w:t>археологически резерват „</w:t>
      </w:r>
      <w:r w:rsidR="005E69AD" w:rsidRPr="008E1857">
        <w:rPr>
          <w:rFonts w:ascii="Times New Roman" w:hAnsi="Times New Roman"/>
          <w:sz w:val="24"/>
          <w:szCs w:val="24"/>
        </w:rPr>
        <w:t xml:space="preserve">Праисторически, антични и средновековни структури до Мадара, общини Шумен и Каспичан, област </w:t>
      </w:r>
      <w:r w:rsidR="005E69AD" w:rsidRPr="008E1857">
        <w:rPr>
          <w:rFonts w:ascii="Times New Roman" w:hAnsi="Times New Roman"/>
          <w:sz w:val="24"/>
          <w:szCs w:val="24"/>
        </w:rPr>
        <w:lastRenderedPageBreak/>
        <w:t>Шумен, включен под № 5</w:t>
      </w:r>
      <w:r w:rsidRPr="008E1857">
        <w:rPr>
          <w:rFonts w:ascii="Times New Roman" w:hAnsi="Times New Roman"/>
          <w:sz w:val="24"/>
          <w:szCs w:val="24"/>
        </w:rPr>
        <w:t xml:space="preserve"> в „Списък на </w:t>
      </w:r>
      <w:r w:rsidR="005E69AD" w:rsidRPr="008E1857">
        <w:rPr>
          <w:rFonts w:ascii="Times New Roman" w:hAnsi="Times New Roman"/>
          <w:sz w:val="24"/>
          <w:szCs w:val="24"/>
        </w:rPr>
        <w:t>археологическите резервати</w:t>
      </w:r>
      <w:r w:rsidRPr="008E1857">
        <w:rPr>
          <w:rFonts w:ascii="Times New Roman" w:hAnsi="Times New Roman"/>
          <w:sz w:val="24"/>
          <w:szCs w:val="24"/>
        </w:rPr>
        <w:t>“</w:t>
      </w:r>
      <w:r w:rsidR="005E69AD" w:rsidRPr="008E1857">
        <w:rPr>
          <w:rFonts w:ascii="Times New Roman" w:hAnsi="Times New Roman"/>
          <w:sz w:val="24"/>
          <w:szCs w:val="24"/>
        </w:rPr>
        <w:t xml:space="preserve"> – Приложение към чл. 50, ал. 3 от ЗКН</w:t>
      </w:r>
      <w:r w:rsidRPr="008E1857">
        <w:rPr>
          <w:rFonts w:ascii="Times New Roman" w:hAnsi="Times New Roman"/>
          <w:sz w:val="24"/>
          <w:szCs w:val="24"/>
        </w:rPr>
        <w:t xml:space="preserve">, обн. в </w:t>
      </w:r>
      <w:r w:rsidR="005E69AD" w:rsidRPr="008E1857">
        <w:rPr>
          <w:rFonts w:ascii="Times New Roman" w:hAnsi="Times New Roman"/>
          <w:sz w:val="24"/>
          <w:szCs w:val="24"/>
        </w:rPr>
        <w:t>ДВ, бр. 54 от 2011 г., изм. бр. 16 от 2016 г., г.</w:t>
      </w:r>
      <w:r w:rsidRPr="008E1857">
        <w:rPr>
          <w:rFonts w:ascii="Times New Roman" w:hAnsi="Times New Roman"/>
          <w:sz w:val="24"/>
          <w:szCs w:val="24"/>
        </w:rPr>
        <w:t>, както следва:</w:t>
      </w:r>
    </w:p>
    <w:p w:rsidR="00CB2B81" w:rsidRPr="008E1857" w:rsidRDefault="005E69AD" w:rsidP="008E1857">
      <w:pPr>
        <w:tabs>
          <w:tab w:val="left" w:pos="142"/>
          <w:tab w:val="left" w:pos="284"/>
        </w:tabs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8E1857">
        <w:rPr>
          <w:rFonts w:ascii="Times New Roman" w:hAnsi="Times New Roman"/>
          <w:b/>
          <w:sz w:val="24"/>
          <w:szCs w:val="24"/>
        </w:rPr>
        <w:t xml:space="preserve">Археологически резерват „Мадара“, </w:t>
      </w:r>
      <w:r w:rsidRPr="008E1857">
        <w:rPr>
          <w:rFonts w:ascii="Times New Roman" w:hAnsi="Times New Roman"/>
          <w:b/>
          <w:sz w:val="24"/>
          <w:szCs w:val="24"/>
          <w:lang w:val="en-GB"/>
        </w:rPr>
        <w:t>общини Шумен и Каспичан, област Шумен</w:t>
      </w:r>
      <w:r w:rsidRPr="008E1857">
        <w:rPr>
          <w:rFonts w:ascii="Times New Roman" w:hAnsi="Times New Roman"/>
          <w:b/>
          <w:sz w:val="24"/>
          <w:szCs w:val="24"/>
        </w:rPr>
        <w:t>, с класификация на групова археологическа недвижима културна ценност и с к</w:t>
      </w:r>
      <w:r w:rsidR="006E0DDB" w:rsidRPr="008E1857">
        <w:rPr>
          <w:rFonts w:ascii="Times New Roman" w:hAnsi="Times New Roman"/>
          <w:b/>
          <w:sz w:val="24"/>
          <w:szCs w:val="24"/>
        </w:rPr>
        <w:t>атегория</w:t>
      </w:r>
      <w:r w:rsidRPr="008E1857">
        <w:rPr>
          <w:rFonts w:ascii="Times New Roman" w:hAnsi="Times New Roman"/>
          <w:b/>
          <w:sz w:val="24"/>
          <w:szCs w:val="24"/>
        </w:rPr>
        <w:t xml:space="preserve"> „национално значение“</w:t>
      </w:r>
      <w:r w:rsidR="00CB2B81" w:rsidRPr="008E1857">
        <w:rPr>
          <w:rFonts w:ascii="Times New Roman" w:hAnsi="Times New Roman"/>
          <w:b/>
          <w:sz w:val="24"/>
          <w:szCs w:val="24"/>
        </w:rPr>
        <w:t>.</w:t>
      </w:r>
    </w:p>
    <w:p w:rsidR="00CB2B81" w:rsidRDefault="00CB2B81" w:rsidP="008E1857">
      <w:pPr>
        <w:tabs>
          <w:tab w:val="left" w:pos="709"/>
          <w:tab w:val="left" w:pos="993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:rsidR="00E90FFC" w:rsidRPr="008E1857" w:rsidRDefault="00E90FFC" w:rsidP="008E1857">
      <w:pPr>
        <w:tabs>
          <w:tab w:val="left" w:pos="709"/>
          <w:tab w:val="left" w:pos="993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:rsidR="00CB2B81" w:rsidRPr="008E1857" w:rsidRDefault="00CB2B81" w:rsidP="008E1857">
      <w:pPr>
        <w:tabs>
          <w:tab w:val="left" w:pos="709"/>
        </w:tabs>
        <w:autoSpaceDE w:val="0"/>
        <w:autoSpaceDN w:val="0"/>
        <w:adjustRightInd w:val="0"/>
        <w:spacing w:after="0"/>
        <w:rPr>
          <w:rFonts w:ascii="Times New Roman" w:hAnsi="Times New Roman"/>
          <w:bCs/>
          <w:iCs/>
          <w:sz w:val="24"/>
          <w:szCs w:val="24"/>
          <w:u w:val="single"/>
        </w:rPr>
      </w:pPr>
      <w:r w:rsidRPr="008E1857">
        <w:rPr>
          <w:rFonts w:ascii="Times New Roman" w:hAnsi="Times New Roman"/>
          <w:bCs/>
          <w:iCs/>
          <w:sz w:val="24"/>
          <w:szCs w:val="24"/>
          <w:u w:val="single"/>
        </w:rPr>
        <w:t>Предложено е следното актуализиране на режимите за опазване:</w:t>
      </w:r>
    </w:p>
    <w:p w:rsidR="00CB2B81" w:rsidRPr="008E1857" w:rsidRDefault="00CB2B81" w:rsidP="008E1857">
      <w:pPr>
        <w:pStyle w:val="ListParagraph"/>
        <w:tabs>
          <w:tab w:val="left" w:pos="142"/>
          <w:tab w:val="left" w:pos="284"/>
        </w:tabs>
        <w:spacing w:after="0"/>
        <w:ind w:left="0"/>
        <w:jc w:val="both"/>
        <w:rPr>
          <w:rFonts w:ascii="Times New Roman" w:hAnsi="Times New Roman"/>
          <w:sz w:val="24"/>
          <w:szCs w:val="24"/>
        </w:rPr>
      </w:pPr>
    </w:p>
    <w:p w:rsidR="000867FA" w:rsidRPr="000867FA" w:rsidRDefault="000867FA" w:rsidP="008E1857">
      <w:pPr>
        <w:numPr>
          <w:ilvl w:val="0"/>
          <w:numId w:val="34"/>
        </w:numPr>
        <w:tabs>
          <w:tab w:val="left" w:pos="142"/>
          <w:tab w:val="left" w:pos="284"/>
        </w:tabs>
        <w:spacing w:after="0"/>
        <w:ind w:left="0" w:firstLine="0"/>
        <w:contextualSpacing/>
        <w:jc w:val="both"/>
        <w:rPr>
          <w:rFonts w:ascii="Times New Roman" w:hAnsi="Times New Roman"/>
          <w:sz w:val="24"/>
          <w:szCs w:val="24"/>
        </w:rPr>
      </w:pPr>
      <w:r w:rsidRPr="000867FA">
        <w:rPr>
          <w:rFonts w:ascii="Times New Roman" w:hAnsi="Times New Roman"/>
          <w:b/>
          <w:bCs/>
          <w:iCs/>
          <w:sz w:val="24"/>
          <w:szCs w:val="24"/>
        </w:rPr>
        <w:t xml:space="preserve">Териториален обхват на археологически резерват „Мадара“, </w:t>
      </w:r>
      <w:r w:rsidRPr="000867FA">
        <w:rPr>
          <w:rFonts w:ascii="Times New Roman" w:hAnsi="Times New Roman"/>
          <w:b/>
          <w:bCs/>
          <w:iCs/>
          <w:sz w:val="24"/>
          <w:szCs w:val="24"/>
          <w:lang w:val="en-GB"/>
        </w:rPr>
        <w:t>общини Шумен и Каспичан, област Шумен</w:t>
      </w:r>
      <w:r w:rsidRPr="000867FA">
        <w:rPr>
          <w:rFonts w:ascii="Times New Roman" w:hAnsi="Times New Roman"/>
          <w:b/>
          <w:bCs/>
          <w:iCs/>
          <w:sz w:val="24"/>
          <w:szCs w:val="24"/>
        </w:rPr>
        <w:t>:</w:t>
      </w:r>
    </w:p>
    <w:p w:rsidR="000867FA" w:rsidRPr="000867FA" w:rsidRDefault="000867FA" w:rsidP="008E1857">
      <w:pPr>
        <w:numPr>
          <w:ilvl w:val="1"/>
          <w:numId w:val="34"/>
        </w:numPr>
        <w:tabs>
          <w:tab w:val="left" w:pos="142"/>
          <w:tab w:val="left" w:pos="284"/>
          <w:tab w:val="left" w:pos="426"/>
        </w:tabs>
        <w:spacing w:after="0"/>
        <w:ind w:left="0" w:firstLine="0"/>
        <w:contextualSpacing/>
        <w:jc w:val="both"/>
        <w:rPr>
          <w:rFonts w:ascii="Times New Roman" w:hAnsi="Times New Roman"/>
          <w:sz w:val="24"/>
          <w:szCs w:val="24"/>
        </w:rPr>
      </w:pPr>
      <w:r w:rsidRPr="000867FA">
        <w:rPr>
          <w:rFonts w:ascii="Times New Roman" w:hAnsi="Times New Roman"/>
          <w:bCs/>
          <w:sz w:val="24"/>
          <w:szCs w:val="24"/>
          <w:u w:val="single"/>
          <w:lang w:eastAsia="bg-BG"/>
        </w:rPr>
        <w:t xml:space="preserve">Териториален обхват на </w:t>
      </w:r>
      <w:r w:rsidRPr="000867FA">
        <w:rPr>
          <w:rFonts w:ascii="Times New Roman" w:hAnsi="Times New Roman"/>
          <w:bCs/>
          <w:iCs/>
          <w:sz w:val="24"/>
          <w:szCs w:val="24"/>
          <w:u w:val="single"/>
        </w:rPr>
        <w:t xml:space="preserve">археологически резерват „Мадара“ </w:t>
      </w:r>
      <w:r w:rsidRPr="000867FA">
        <w:rPr>
          <w:rFonts w:ascii="Times New Roman" w:eastAsia="Times New Roman" w:hAnsi="Times New Roman"/>
          <w:bCs/>
          <w:sz w:val="24"/>
          <w:szCs w:val="24"/>
          <w:u w:val="single"/>
        </w:rPr>
        <w:t>по КККР на общини Шумен и Каспичан, област Шумен:</w:t>
      </w:r>
    </w:p>
    <w:p w:rsidR="000867FA" w:rsidRPr="000867FA" w:rsidRDefault="000867FA" w:rsidP="008E1857">
      <w:pPr>
        <w:tabs>
          <w:tab w:val="left" w:pos="142"/>
          <w:tab w:val="left" w:pos="284"/>
          <w:tab w:val="left" w:pos="426"/>
        </w:tabs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</w:p>
    <w:p w:rsidR="000867FA" w:rsidRPr="000867FA" w:rsidRDefault="000867FA" w:rsidP="008E1857">
      <w:pPr>
        <w:jc w:val="both"/>
        <w:rPr>
          <w:rFonts w:ascii="Times New Roman" w:hAnsi="Times New Roman"/>
          <w:sz w:val="24"/>
          <w:szCs w:val="24"/>
        </w:rPr>
      </w:pPr>
      <w:r w:rsidRPr="000867FA">
        <w:rPr>
          <w:rFonts w:ascii="Times New Roman" w:hAnsi="Times New Roman"/>
          <w:sz w:val="24"/>
          <w:szCs w:val="24"/>
        </w:rPr>
        <w:t xml:space="preserve">В териториалния обхват попадат: </w:t>
      </w:r>
    </w:p>
    <w:p w:rsidR="000867FA" w:rsidRPr="000867FA" w:rsidRDefault="000867FA" w:rsidP="008E1857">
      <w:pPr>
        <w:numPr>
          <w:ilvl w:val="0"/>
          <w:numId w:val="38"/>
        </w:numPr>
        <w:tabs>
          <w:tab w:val="left" w:pos="284"/>
          <w:tab w:val="left" w:pos="993"/>
        </w:tabs>
        <w:spacing w:after="120"/>
        <w:ind w:left="0" w:hanging="11"/>
        <w:contextualSpacing/>
        <w:jc w:val="both"/>
        <w:rPr>
          <w:rFonts w:ascii="Times New Roman" w:hAnsi="Times New Roman"/>
          <w:sz w:val="24"/>
          <w:szCs w:val="24"/>
        </w:rPr>
      </w:pPr>
      <w:r w:rsidRPr="000867FA">
        <w:rPr>
          <w:rFonts w:ascii="Times New Roman" w:hAnsi="Times New Roman"/>
          <w:sz w:val="24"/>
          <w:szCs w:val="24"/>
        </w:rPr>
        <w:t xml:space="preserve">от </w:t>
      </w:r>
      <w:r w:rsidRPr="000867FA">
        <w:rPr>
          <w:rFonts w:ascii="Times New Roman" w:hAnsi="Times New Roman"/>
          <w:b/>
          <w:sz w:val="24"/>
          <w:szCs w:val="24"/>
        </w:rPr>
        <w:t>землището на с. Каспичан</w:t>
      </w:r>
      <w:r w:rsidRPr="000867FA">
        <w:rPr>
          <w:rFonts w:ascii="Times New Roman" w:hAnsi="Times New Roman"/>
          <w:sz w:val="24"/>
          <w:szCs w:val="24"/>
        </w:rPr>
        <w:t>, община Каспичан, област Шумен:</w:t>
      </w:r>
    </w:p>
    <w:p w:rsidR="000867FA" w:rsidRPr="000867FA" w:rsidRDefault="000867FA" w:rsidP="008E1857">
      <w:pPr>
        <w:jc w:val="both"/>
        <w:rPr>
          <w:rFonts w:ascii="Times New Roman" w:hAnsi="Times New Roman"/>
          <w:sz w:val="24"/>
          <w:szCs w:val="24"/>
        </w:rPr>
      </w:pPr>
      <w:r w:rsidRPr="000867FA">
        <w:rPr>
          <w:rFonts w:ascii="Times New Roman" w:hAnsi="Times New Roman"/>
          <w:sz w:val="24"/>
          <w:szCs w:val="24"/>
        </w:rPr>
        <w:t xml:space="preserve">ПИ с идентификатори: 36590.25.204, 36590.53.1, 36590.53.2, 36590.53.3, 36590.53.4, 36590.53.5, 36590.53.300, 36590.54.1, 36590.54.2, 36590.54.3, 36590.54.5, 36590.54.6, 36590.54.7, 36590.55.1, 36590.55.2, 36590.55.3, 36590.55.4, 36590.55.5, 36590.55.6, 36590.55.7, 36590.55.8, 36590.55.9, 36590.55.10, 36590.55.11, 36590.55.12, 36590.55.13, 36590.55.14, 36590.55.15, 36590.55.16, 36590.55.17, 36590.55.18, 36590.55.19, 36590.55.136, 36590.55.302, 36590.56.1, 36590.56.2, 36590.56.3, 36590.56.4, 36590.56.5, 36590.56.6, 36590.56.7, 36590.56.9, 36590.56.10, 36590.56.11, 36590.56.12, 36590.56.14, 36590.56.15, 36590.56.16, 36590.56.17, 36590.56.18, 36590.56.19, 36590.56.20, 36590.56.21, 36590.56.23, 36590.56.24, 36590.56.25, 36590.56.26, 36590.56.27, 36590.56.28, 36590.56.29, 36590.56.30, 36590.56.31, 36590.56.32, 36590.56.33, 36590.56.34, 36590.56.35, 36590.56.36, 36590.56.37, 36590.56.38, 36590.56.39, 36590.56.40, 36590.56.41, 36590.56.42, 36590.56.43, 36590.56.44, 36590.56.45, 36590.56.47, 36590.56.48, 36590.56.49, 36590.56.50, 36590.56.51, 36590.56.52, 36590.56.53, 36590.56.54, 36590.56.55, 36590.56.303, 36590.57.135, 36590.57.142, 36590.57.145, 36590.57.147, 36590.57.154, 36590.57.160, 36590.57.162, 36590.57.200, 36590.57.227, 36590.126.205, 36590.126.500; и </w:t>
      </w:r>
      <w:r w:rsidRPr="000867FA">
        <w:rPr>
          <w:rFonts w:ascii="Times New Roman" w:hAnsi="Times New Roman"/>
          <w:b/>
          <w:sz w:val="24"/>
          <w:szCs w:val="24"/>
        </w:rPr>
        <w:t>части</w:t>
      </w:r>
      <w:r w:rsidRPr="000867FA">
        <w:rPr>
          <w:rFonts w:ascii="Times New Roman" w:hAnsi="Times New Roman"/>
          <w:sz w:val="24"/>
          <w:szCs w:val="24"/>
        </w:rPr>
        <w:t xml:space="preserve"> от ПИ с идентификатори: 36590.44.223; 36590.57.167; 36590.126.269; 36590.126.838;</w:t>
      </w:r>
    </w:p>
    <w:p w:rsidR="000867FA" w:rsidRPr="000867FA" w:rsidRDefault="000867FA" w:rsidP="008E1857">
      <w:pPr>
        <w:numPr>
          <w:ilvl w:val="0"/>
          <w:numId w:val="38"/>
        </w:numPr>
        <w:tabs>
          <w:tab w:val="left" w:pos="284"/>
          <w:tab w:val="left" w:pos="993"/>
        </w:tabs>
        <w:spacing w:after="120"/>
        <w:ind w:left="0" w:firstLine="0"/>
        <w:contextualSpacing/>
        <w:jc w:val="both"/>
        <w:rPr>
          <w:rFonts w:ascii="Times New Roman" w:hAnsi="Times New Roman"/>
          <w:sz w:val="24"/>
          <w:szCs w:val="24"/>
        </w:rPr>
      </w:pPr>
      <w:r w:rsidRPr="000867FA">
        <w:rPr>
          <w:rFonts w:ascii="Times New Roman" w:hAnsi="Times New Roman"/>
          <w:sz w:val="24"/>
          <w:szCs w:val="24"/>
        </w:rPr>
        <w:t xml:space="preserve">от </w:t>
      </w:r>
      <w:r w:rsidRPr="000867FA">
        <w:rPr>
          <w:rFonts w:ascii="Times New Roman" w:hAnsi="Times New Roman"/>
          <w:b/>
          <w:sz w:val="24"/>
          <w:szCs w:val="24"/>
        </w:rPr>
        <w:t>землището на с. Мадара</w:t>
      </w:r>
      <w:r w:rsidRPr="000867FA">
        <w:rPr>
          <w:rFonts w:ascii="Times New Roman" w:hAnsi="Times New Roman"/>
          <w:sz w:val="24"/>
          <w:szCs w:val="24"/>
        </w:rPr>
        <w:t>, община Шумен, област Шумен:</w:t>
      </w:r>
    </w:p>
    <w:p w:rsidR="000867FA" w:rsidRPr="000867FA" w:rsidRDefault="000867FA" w:rsidP="008E1857">
      <w:pPr>
        <w:jc w:val="both"/>
        <w:rPr>
          <w:rFonts w:ascii="Times New Roman" w:hAnsi="Times New Roman"/>
          <w:sz w:val="24"/>
          <w:szCs w:val="24"/>
        </w:rPr>
      </w:pPr>
      <w:r w:rsidRPr="000867FA">
        <w:rPr>
          <w:rFonts w:ascii="Times New Roman" w:hAnsi="Times New Roman"/>
          <w:sz w:val="24"/>
          <w:szCs w:val="24"/>
        </w:rPr>
        <w:t xml:space="preserve">ПИ с идентификатори: 46053.2.451, 46053.2.452, 46053.2.453, 46053.2.454, 46053.2.455, 46053.2.456, 46053.2.457, 46053.2.458, 46053.2.459, 46053.2.460, 46053.2.461, 46053.2.462, 46053.2.463, 46053.2.464, 46053.2.465, 46053.2.466, 46053.2.467, 46053.2.468, 46053.2.471, 46053.2.476, 46053.2.477, 46053.2.478, 46053.2.480, 46053.2.483, 46053.2.486, 46053.2.492, 46053.2.563, 46053.2.564, 46053.2.567, 46053.2.568, 46053.2.569, 46053.2.570, 46053.2.571, 46053.2.572, 46053.2.573, 46053.2.574, 46053.2.575, 46053.2.576, 46053.2.577, 46053.2.578, 46053.2.579, 46053.2.580, 46053.2.581, 46053.2.582, 46053.2.583, 46053.2.584, 46053.2.585, 46053.2.586, 46053.2.587, 46053.2.588, 46053.2.589, 46053.2.590, 46053.2.591, 46053.2.592, </w:t>
      </w:r>
      <w:r w:rsidRPr="000867FA">
        <w:rPr>
          <w:rFonts w:ascii="Times New Roman" w:hAnsi="Times New Roman"/>
          <w:sz w:val="24"/>
          <w:szCs w:val="24"/>
        </w:rPr>
        <w:lastRenderedPageBreak/>
        <w:t xml:space="preserve">46053.2.593, 46053.2.594, 46053.2.595, 46053.2.596, 46053.2.597, 46053.2.598, 46053.2.599, 46053.2.600, 46053.2.601, 46053.2.602, 46053.2.603, 46053.2.604, 46053.2.605, 46053.2.606, 46053.2.607, 46053.2.608, 46053.2.609, 46053.2.610, 46053.2.611, 46053.2.612, 46053.2.613, 46053.2.614, 46053.2.615, 46053.2.616, 46053.2.617, 46053.2.618, 46053.2.625, 46053.2.686, 46053.2.690, 46053.2.691, 46053.2.692, 46053.2.693, 46053.2.701, 46053.2.702, 46053.2.703, 46053.2.704, 46053.2.705, 46053.2.706, 46053.2.707, 46053.2.708, 46053.2.709, 46053.2.710, 46053.2.711, 46053.2.712, 46053.2.713, 46053.2.714, 46053.2.715, 46053.2.716, 46053.2.717, 46053.2.718, 46053.2.719, 46053.2.720, 46053.2.721, 46053.2.722, 46053.2.723, 46053.2.724, 46053.2.725, 46053.2.726, 46053.2.727, 46053.2.728, 46053.2.729, 46053.2.814, 46053.2.815, 46053.2.830, 46053.25.150, 46053.25.210, 46053.25.213, 46053.25.224, 46053.25.241, 46053.25.260, 46053.25.320, 46053.25.388, 46053.25.389, 46053.25.390, 46053.25.394, 46053.25.395, 46053.32.33, 46053.32.34, 46053.32.202, 46053.32.204, 46053.32.207, 46053.32.208, 46053.32.210, 46053.32.211, 46053.32.212, 46053.32.214, 46053.32.215, 46053.32.216, 46053.32.217, 46053.32.222, 46053.32.223, 46053.32.229, 46053.32.233, 46053.32.312, 46053.32.313, 46053.32.314, 46053.32.316, 46053.32.317, 46053.32.318, 46053.32.322, 46053.32.323, 46053.32.324, 46053.32.325, 46053.32.326, 46053.32.327, 46053.32.328, 46053.32.329, 46053.32.330, 46053.32.331, 46053.32.332, 46053.32.333, 46053.32.469, 46053.32.470, 46053.32.471, 46053.32.472, 46053.32.473, 46053.32.474, 46053.32.476, 46053.32.477, 46053.32.478, 46053.32.479, 46053.32.480, 46053.32.564, 46053.32.565, 46053.32.566, 46053.32.567, 46053.32.569, 46053.32.570, 46053.45.213, 46053.45.217, 46053.45.227, 46053.45.234, 46053.45.237, 46053.45.240, 46053.45.257, 46053.45.258, 46053.45.259, 46053.45.280, 46053.45.500; и </w:t>
      </w:r>
      <w:r w:rsidRPr="000867FA">
        <w:rPr>
          <w:rFonts w:ascii="Times New Roman" w:hAnsi="Times New Roman"/>
          <w:b/>
          <w:sz w:val="24"/>
          <w:szCs w:val="24"/>
        </w:rPr>
        <w:t>части</w:t>
      </w:r>
      <w:r w:rsidRPr="000867FA">
        <w:rPr>
          <w:rFonts w:ascii="Times New Roman" w:hAnsi="Times New Roman"/>
          <w:sz w:val="24"/>
          <w:szCs w:val="24"/>
        </w:rPr>
        <w:t xml:space="preserve"> от ПИ с идентификатори: 46053.2.832 и 46053.45.216; </w:t>
      </w:r>
    </w:p>
    <w:p w:rsidR="000867FA" w:rsidRPr="000867FA" w:rsidRDefault="000867FA" w:rsidP="008E1857">
      <w:pPr>
        <w:numPr>
          <w:ilvl w:val="0"/>
          <w:numId w:val="38"/>
        </w:numPr>
        <w:tabs>
          <w:tab w:val="left" w:pos="284"/>
          <w:tab w:val="left" w:pos="993"/>
        </w:tabs>
        <w:spacing w:after="120"/>
        <w:ind w:left="0" w:firstLine="0"/>
        <w:contextualSpacing/>
        <w:jc w:val="both"/>
        <w:rPr>
          <w:rFonts w:ascii="Times New Roman" w:hAnsi="Times New Roman"/>
          <w:sz w:val="24"/>
          <w:szCs w:val="24"/>
        </w:rPr>
      </w:pPr>
      <w:r w:rsidRPr="000867FA">
        <w:rPr>
          <w:rFonts w:ascii="Times New Roman" w:hAnsi="Times New Roman"/>
          <w:sz w:val="24"/>
          <w:szCs w:val="24"/>
        </w:rPr>
        <w:t xml:space="preserve">от </w:t>
      </w:r>
      <w:r w:rsidRPr="000867FA">
        <w:rPr>
          <w:rFonts w:ascii="Times New Roman" w:hAnsi="Times New Roman"/>
          <w:b/>
          <w:sz w:val="24"/>
          <w:szCs w:val="24"/>
        </w:rPr>
        <w:t>землището на с. Кюлевча</w:t>
      </w:r>
      <w:r w:rsidRPr="000867FA">
        <w:rPr>
          <w:rFonts w:ascii="Times New Roman" w:hAnsi="Times New Roman"/>
          <w:sz w:val="24"/>
          <w:szCs w:val="24"/>
        </w:rPr>
        <w:t>, община Каспичан, област Шумен:</w:t>
      </w:r>
    </w:p>
    <w:p w:rsidR="000867FA" w:rsidRPr="000867FA" w:rsidRDefault="000867FA" w:rsidP="008E1857">
      <w:pPr>
        <w:jc w:val="both"/>
        <w:rPr>
          <w:rFonts w:ascii="Times New Roman" w:hAnsi="Times New Roman"/>
          <w:sz w:val="24"/>
          <w:szCs w:val="24"/>
        </w:rPr>
      </w:pPr>
      <w:r w:rsidRPr="000867FA">
        <w:rPr>
          <w:rFonts w:ascii="Times New Roman" w:hAnsi="Times New Roman"/>
          <w:sz w:val="24"/>
          <w:szCs w:val="24"/>
        </w:rPr>
        <w:t xml:space="preserve">ПИ с идентификатори: 41109.18.13, 41109.18.14, 41109.18.15, 41109.18.16, 41109.21.93, 41109.21.709, 41109.21.717, 41109.22.683, 41109.59.736, 41109.59.737, 41109.60.1, 41109.60.2, 41109.60.3, 41109.60.4, 41109.60.5, 41109.60.6, 41109.60.7, 41109.60.8, 41109.60.9, 41109.60.10, 41109.60.11, 41109.60.12, 41109.60.13, 41109.60.14, 41109.60.15, 41109.60.16, 41109.60.17, 41109.60.18, 41109.60.19, 41109.60.20, 41109.60.21, 41109.60.22, 41109.60.23, 41109.60.24, 41109.60.25, 41109.60.26, 41109.60.27, 41109.60.28, 41109.60.29, 41109.60.30, 41109.60.31, 41109.60.32, 41109.60.33, 41109.60.34, 41109.60.35, 41109.60.36, 41109.60.130, 41109.60.230, 41109.60.277, 41109.60.283, 41109.60.284, 41109.60.285, 41109.60.287, 41109.60.720, 41109.60.721, 41109.60.724, 41109.60.730, 41109.60.731, 41109.60.733, 41109.60.734, 41109.60.735, 41109.61.35, 41109.61.36, 41109.61.52, 41109.71.1, 41109.71.3, 41109.71.4, 41109.71.6, 41109.71.8, 41109.71.9, 41109.71.10, 41109.71.11, 41109.71.12, 41109.71.13, 41109.71.14, 41109.71.15, 41109.71.16, 41109.71.18, 41109.71.19, 41109.71.20, 41109.71.288, 41109.71.291, 41109.71.725, 41109.71.726, 41109.71.728, 41109.71.732, 41109.71.738, 41109.501.879; и </w:t>
      </w:r>
      <w:r w:rsidRPr="000867FA">
        <w:rPr>
          <w:rFonts w:ascii="Times New Roman" w:hAnsi="Times New Roman"/>
          <w:b/>
          <w:sz w:val="24"/>
          <w:szCs w:val="24"/>
        </w:rPr>
        <w:t>част</w:t>
      </w:r>
      <w:r w:rsidRPr="000867FA">
        <w:rPr>
          <w:rFonts w:ascii="Times New Roman" w:hAnsi="Times New Roman"/>
          <w:sz w:val="24"/>
          <w:szCs w:val="24"/>
        </w:rPr>
        <w:t xml:space="preserve"> от ПИ с идентификатор 41109.21.679;</w:t>
      </w:r>
    </w:p>
    <w:p w:rsidR="000867FA" w:rsidRDefault="000867FA" w:rsidP="008E1857">
      <w:pPr>
        <w:jc w:val="both"/>
        <w:rPr>
          <w:rFonts w:ascii="Times New Roman" w:hAnsi="Times New Roman"/>
          <w:sz w:val="24"/>
          <w:szCs w:val="24"/>
        </w:rPr>
      </w:pPr>
      <w:r w:rsidRPr="000867FA">
        <w:rPr>
          <w:rFonts w:ascii="Times New Roman" w:hAnsi="Times New Roman"/>
          <w:sz w:val="24"/>
          <w:szCs w:val="24"/>
        </w:rPr>
        <w:t xml:space="preserve">Обща площ на територията на </w:t>
      </w:r>
      <w:r w:rsidRPr="000867FA">
        <w:rPr>
          <w:rFonts w:ascii="Times New Roman" w:hAnsi="Times New Roman"/>
          <w:b/>
          <w:sz w:val="24"/>
          <w:szCs w:val="24"/>
        </w:rPr>
        <w:t>археологически резерват „Мадара“</w:t>
      </w:r>
      <w:r w:rsidRPr="000867FA">
        <w:rPr>
          <w:rFonts w:ascii="Times New Roman" w:hAnsi="Times New Roman"/>
          <w:sz w:val="24"/>
          <w:szCs w:val="24"/>
        </w:rPr>
        <w:t xml:space="preserve">: </w:t>
      </w:r>
      <w:r w:rsidRPr="000867FA">
        <w:rPr>
          <w:rFonts w:ascii="Times New Roman" w:hAnsi="Times New Roman"/>
          <w:b/>
          <w:sz w:val="24"/>
          <w:szCs w:val="24"/>
          <w:u w:val="single"/>
        </w:rPr>
        <w:t>534,34 ха</w:t>
      </w:r>
      <w:r w:rsidRPr="000867FA">
        <w:rPr>
          <w:rFonts w:ascii="Times New Roman" w:hAnsi="Times New Roman"/>
          <w:sz w:val="24"/>
          <w:szCs w:val="24"/>
        </w:rPr>
        <w:t xml:space="preserve">. </w:t>
      </w:r>
    </w:p>
    <w:p w:rsidR="00B72691" w:rsidRPr="000867FA" w:rsidRDefault="00B72691" w:rsidP="008E1857">
      <w:pPr>
        <w:jc w:val="both"/>
        <w:rPr>
          <w:rFonts w:ascii="Times New Roman" w:hAnsi="Times New Roman"/>
          <w:sz w:val="24"/>
          <w:szCs w:val="24"/>
        </w:rPr>
      </w:pPr>
    </w:p>
    <w:p w:rsidR="000867FA" w:rsidRDefault="000867FA" w:rsidP="00687744">
      <w:pPr>
        <w:spacing w:after="0"/>
        <w:ind w:firstLine="697"/>
        <w:jc w:val="both"/>
        <w:rPr>
          <w:rFonts w:ascii="Times New Roman" w:hAnsi="Times New Roman"/>
          <w:bCs/>
          <w:sz w:val="24"/>
          <w:szCs w:val="24"/>
        </w:rPr>
      </w:pPr>
      <w:r w:rsidRPr="000867FA">
        <w:rPr>
          <w:rFonts w:ascii="Times New Roman" w:hAnsi="Times New Roman"/>
          <w:b/>
          <w:bCs/>
          <w:sz w:val="24"/>
          <w:szCs w:val="24"/>
        </w:rPr>
        <w:lastRenderedPageBreak/>
        <w:t>След приключване на процедурата по актуализиране на режимите за опазване – териториален обхват и предписания за опазване, следва да бъдат съставени нови актове за държавна собственост за имотите в обхвата на резервата, които да бъдат отразени в кадастралните карти и кадастралните регистри на община Шумен и община Каспичан</w:t>
      </w:r>
      <w:r w:rsidRPr="000867FA">
        <w:rPr>
          <w:rFonts w:ascii="Times New Roman" w:hAnsi="Times New Roman"/>
          <w:bCs/>
          <w:sz w:val="24"/>
          <w:szCs w:val="24"/>
        </w:rPr>
        <w:t>.</w:t>
      </w:r>
    </w:p>
    <w:p w:rsidR="000867FA" w:rsidRPr="000867FA" w:rsidRDefault="000867FA" w:rsidP="00687744">
      <w:pPr>
        <w:spacing w:after="0"/>
        <w:ind w:firstLine="697"/>
        <w:jc w:val="both"/>
        <w:rPr>
          <w:rFonts w:ascii="Times New Roman" w:hAnsi="Times New Roman"/>
          <w:sz w:val="24"/>
          <w:szCs w:val="24"/>
        </w:rPr>
      </w:pPr>
    </w:p>
    <w:p w:rsidR="000867FA" w:rsidRPr="000867FA" w:rsidRDefault="000867FA" w:rsidP="008E1857">
      <w:pPr>
        <w:numPr>
          <w:ilvl w:val="1"/>
          <w:numId w:val="34"/>
        </w:numPr>
        <w:tabs>
          <w:tab w:val="left" w:pos="142"/>
          <w:tab w:val="left" w:pos="284"/>
          <w:tab w:val="left" w:pos="426"/>
        </w:tabs>
        <w:spacing w:after="0"/>
        <w:ind w:left="0" w:firstLine="0"/>
        <w:contextualSpacing/>
        <w:jc w:val="both"/>
        <w:rPr>
          <w:rFonts w:ascii="Times New Roman" w:hAnsi="Times New Roman"/>
          <w:sz w:val="24"/>
          <w:szCs w:val="24"/>
        </w:rPr>
      </w:pPr>
      <w:r w:rsidRPr="000867FA">
        <w:rPr>
          <w:rFonts w:ascii="Times New Roman" w:eastAsia="Times New Roman" w:hAnsi="Times New Roman"/>
          <w:bCs/>
          <w:sz w:val="24"/>
          <w:szCs w:val="24"/>
          <w:u w:val="single"/>
        </w:rPr>
        <w:t xml:space="preserve">Граници на </w:t>
      </w:r>
      <w:r w:rsidRPr="000F19BF">
        <w:rPr>
          <w:rFonts w:ascii="Times New Roman" w:eastAsia="Times New Roman" w:hAnsi="Times New Roman"/>
          <w:bCs/>
          <w:sz w:val="24"/>
          <w:szCs w:val="24"/>
          <w:u w:val="single"/>
        </w:rPr>
        <w:t>археологически резерват „</w:t>
      </w:r>
      <w:r w:rsidRPr="000867FA">
        <w:rPr>
          <w:rFonts w:ascii="Times New Roman" w:eastAsia="Times New Roman" w:hAnsi="Times New Roman"/>
          <w:bCs/>
          <w:sz w:val="24"/>
          <w:szCs w:val="24"/>
          <w:u w:val="single"/>
        </w:rPr>
        <w:t>Мадара“ по КККР на общини Шумен и Каспичан, област Шумен</w:t>
      </w:r>
      <w:r w:rsidRPr="000867FA">
        <w:rPr>
          <w:rFonts w:ascii="Times New Roman" w:eastAsia="Times New Roman" w:hAnsi="Times New Roman"/>
          <w:bCs/>
          <w:sz w:val="24"/>
          <w:szCs w:val="24"/>
        </w:rPr>
        <w:t>:</w:t>
      </w:r>
    </w:p>
    <w:p w:rsidR="000867FA" w:rsidRPr="000867FA" w:rsidRDefault="000867FA" w:rsidP="008E1857">
      <w:pPr>
        <w:numPr>
          <w:ilvl w:val="0"/>
          <w:numId w:val="38"/>
        </w:numPr>
        <w:tabs>
          <w:tab w:val="left" w:pos="284"/>
        </w:tabs>
        <w:ind w:left="0" w:firstLine="0"/>
        <w:contextualSpacing/>
        <w:jc w:val="both"/>
        <w:rPr>
          <w:rFonts w:ascii="Times New Roman" w:hAnsi="Times New Roman"/>
          <w:sz w:val="24"/>
          <w:szCs w:val="24"/>
        </w:rPr>
      </w:pPr>
      <w:r w:rsidRPr="000867FA">
        <w:rPr>
          <w:rFonts w:ascii="Times New Roman" w:hAnsi="Times New Roman"/>
          <w:b/>
          <w:sz w:val="24"/>
          <w:szCs w:val="24"/>
        </w:rPr>
        <w:t>от североизток</w:t>
      </w:r>
      <w:r w:rsidRPr="000867FA">
        <w:rPr>
          <w:rFonts w:ascii="Times New Roman" w:hAnsi="Times New Roman"/>
          <w:sz w:val="24"/>
          <w:szCs w:val="24"/>
        </w:rPr>
        <w:t>: от т. 5 по права линия през ПИ с идентификатори 36590.57.167, 36590.126.269 и 36590.126.838 до т. 6;</w:t>
      </w:r>
    </w:p>
    <w:p w:rsidR="000867FA" w:rsidRPr="000867FA" w:rsidRDefault="000867FA" w:rsidP="008E1857">
      <w:pPr>
        <w:numPr>
          <w:ilvl w:val="0"/>
          <w:numId w:val="38"/>
        </w:numPr>
        <w:tabs>
          <w:tab w:val="left" w:pos="284"/>
        </w:tabs>
        <w:ind w:left="0" w:firstLine="0"/>
        <w:contextualSpacing/>
        <w:jc w:val="both"/>
        <w:rPr>
          <w:rFonts w:ascii="Times New Roman" w:hAnsi="Times New Roman"/>
          <w:sz w:val="24"/>
          <w:szCs w:val="24"/>
        </w:rPr>
      </w:pPr>
      <w:r w:rsidRPr="000867FA">
        <w:rPr>
          <w:rFonts w:ascii="Times New Roman" w:hAnsi="Times New Roman"/>
          <w:b/>
          <w:sz w:val="24"/>
          <w:szCs w:val="24"/>
        </w:rPr>
        <w:t>от изток</w:t>
      </w:r>
      <w:r w:rsidRPr="000867FA">
        <w:rPr>
          <w:rFonts w:ascii="Times New Roman" w:hAnsi="Times New Roman"/>
          <w:sz w:val="24"/>
          <w:szCs w:val="24"/>
        </w:rPr>
        <w:t>: от т. 6 по права линия през ПИ с идентификатор 36590.44.223 до т. 7; от т. 7 по права линия през ПИ с идентификатор 36590.44.223 до т. 8; от т. 8 по част от югоизточната граница на ПИ с идентификатор 36590.44.223; по източната и южната граница на ПИ с идентификатор 36590.25.204; по част от източната граница на ПИ с идентификатор 36590.126.838 и по югоизточната граница на ПИ с идентификатор 36590.25.210; по южната граница на ПИ с идентификатор 41109.22.962; по част от източната граница на ПИ с идентификатор 41109.22.683; по част от източната граница на ПИ с идентификатор 41109.21.679; по част от северната и източните граници на ПИ с идентификатор 41109.21.709;</w:t>
      </w:r>
    </w:p>
    <w:p w:rsidR="000867FA" w:rsidRPr="000867FA" w:rsidRDefault="000867FA" w:rsidP="008E1857">
      <w:pPr>
        <w:numPr>
          <w:ilvl w:val="0"/>
          <w:numId w:val="38"/>
        </w:numPr>
        <w:tabs>
          <w:tab w:val="left" w:pos="284"/>
        </w:tabs>
        <w:ind w:left="0" w:firstLine="0"/>
        <w:contextualSpacing/>
        <w:jc w:val="both"/>
        <w:rPr>
          <w:rFonts w:ascii="Times New Roman" w:hAnsi="Times New Roman"/>
          <w:sz w:val="24"/>
          <w:szCs w:val="24"/>
        </w:rPr>
      </w:pPr>
      <w:r w:rsidRPr="000867FA">
        <w:rPr>
          <w:rFonts w:ascii="Times New Roman" w:hAnsi="Times New Roman"/>
          <w:b/>
          <w:sz w:val="24"/>
          <w:szCs w:val="24"/>
        </w:rPr>
        <w:t>от юг</w:t>
      </w:r>
      <w:r w:rsidRPr="000867FA">
        <w:rPr>
          <w:rFonts w:ascii="Times New Roman" w:hAnsi="Times New Roman"/>
          <w:sz w:val="24"/>
          <w:szCs w:val="24"/>
        </w:rPr>
        <w:t>: по част от южната граница на ПИ с идентификатор 41109.21.709; по част от южната граница на ПИ с идентификатор 41109.21.717; по южната граница на ПИ с идентификатор 41109.21.93; по част от южната граница на ПИ с идентификатор 41109.60.720;</w:t>
      </w:r>
    </w:p>
    <w:p w:rsidR="000867FA" w:rsidRPr="000867FA" w:rsidRDefault="000867FA" w:rsidP="008E1857">
      <w:pPr>
        <w:numPr>
          <w:ilvl w:val="0"/>
          <w:numId w:val="38"/>
        </w:numPr>
        <w:tabs>
          <w:tab w:val="left" w:pos="284"/>
        </w:tabs>
        <w:ind w:left="0" w:firstLine="0"/>
        <w:contextualSpacing/>
        <w:jc w:val="both"/>
        <w:rPr>
          <w:rFonts w:ascii="Times New Roman" w:hAnsi="Times New Roman"/>
          <w:sz w:val="24"/>
          <w:szCs w:val="24"/>
        </w:rPr>
      </w:pPr>
      <w:r w:rsidRPr="000867FA">
        <w:rPr>
          <w:rFonts w:ascii="Times New Roman" w:hAnsi="Times New Roman"/>
          <w:b/>
          <w:sz w:val="24"/>
          <w:szCs w:val="24"/>
        </w:rPr>
        <w:t>от запад</w:t>
      </w:r>
      <w:r w:rsidRPr="000867FA">
        <w:rPr>
          <w:rFonts w:ascii="Times New Roman" w:hAnsi="Times New Roman"/>
          <w:sz w:val="24"/>
          <w:szCs w:val="24"/>
        </w:rPr>
        <w:t xml:space="preserve">: по част от западната граница на ПИ с идентификатор 41109.61.52; по южните граница на ПИ с идентификатори 41109.18.16, 41109.18.15, 41109.18.14 и 41109.18.13; по част от южната граница на ПИ с идентификатор 41109.60.720; по южната граница на ПИ с идентификатор 41109.501.879; по част от южната граница на ПИ с идентификатор 41109.60.284; по южните граници на ПИ с идентификатори 41109.60.230, 41109.60.30, 41109.60.130, 41109.60.733, 41109.60.29, 41109.60.27, 41109.60.24, 41109.60.23 и 41109.60.18; по източните граници на ПИ с идентификатори 41109.60.731 и 41109.60.730; по южната граница на ПИ с идентификатор 41109.59.737; по част от западната граница на ПИ с идентификатор 41109.59.736; по южната граница на ПИ с идентификатор 41109.71.20; по южната граница на ПИ с идентификатор 41109.71.291; по западните граници на ПИ с идентификатори 41109.71.18, 41109.71.6, 41109.71.19, 41109.71.4, 41109.71.1; по част от западната граница на ПИ с идентификатор 41109.71.725; по част от западната граница на ПИ с идентификатор 41109.71.726; по част от западната граница на ПИ с идентификатор 41109.71.725; по западната граница на ПИ с идентификатор 46053.32.33; по част от западната граница на ПИ с идентификатор 46053.32.567; по част от западната граница на ПИ с идентификатор 46053.32.233; по южните граници на ПИ с идентификатори 46053.32.202, 46053.32.207 и 46053.32.204; по западните граници на ПИ с идентификатори 46053.32.212 и 46053.32.476; по западната и част от северната граници на ПИ с идентификатор 46053.32.214; по западните граници на ПИ с идентификатори 46053.32.470, 46053.32.471, 46053.32.469, 46053.32.472, 46053.32.474 и 46053.32.473; по </w:t>
      </w:r>
      <w:r w:rsidRPr="000867FA">
        <w:rPr>
          <w:rFonts w:ascii="Times New Roman" w:hAnsi="Times New Roman"/>
          <w:sz w:val="24"/>
          <w:szCs w:val="24"/>
        </w:rPr>
        <w:lastRenderedPageBreak/>
        <w:t>част от западната граница на ПИ с идентификатор 46053.32.202; по западните граници на ПИ с идентификатори 46053.32.215 и 46053.32.222; по западната и по северната граници на ПИ с идентификатор 46053.32.223; по северните граници на ПИ с идентификатори 46053.32.216, 46053.32.217 и 46053.32.569; по северозападните граници на ПИ с идентификатори 46053.32.331, 46053.32.313 и 46053.32.333; по северозападната и североизточната граници на 46053.32.332; по част от северозападната граница на ПИ с идентификатор 46053.32.317; по северозападната граница на ПИ с идентификатор 46053.32.327; по западната граници на ПИ с идентификатор 46053.32.480; по южната и западната граници на ПИ с идентификатор 46053.32.478; по западната граница на ПИ с идентификатор 46053.45.216; по част от западната граница на ПИ с идентификатор 46053.25.224; по южните граници на ПИ с идентификатори 46053.25.395, 46053.25.320 и 46053.25.390; по южната и западната граници на ПИ с идентификатор 46053.25.388; по западната на ПИ с идентификатор 46053.25.389; по част от южната и част от западната граници на ПИ с идентификатор 46053.25.224; по част от западната и северната граници на ПИ с идентификатор 46053.25.210; по северната граница на ПИ с идентификатор 46053.2.832; по права линия през ПИ с идентификатор 46053.45.216 до т. 9; от т. 9 по част от западната граница на ПИ с идентификатор 46053.45.500; по западните граници на ПИ с идентификатори 46053.45.217 и 46053.45.280; по част от западната граница на ПИ с идентификатор 36590.126.269; по северната граница на ПИ с идентификатор 36590.53.1; по част от северната граница на ПИ с идентификатор 36590.56.303; по северната граница на ПИ с идентификатор 36590.55.1; по северната и североизточната граници на ПИ с идентификатор 36590.55.136; по северните граници на ПИ с идентификатори 36590.55.13, 36590.55.19, 36590.57.142, 36590.57.145, 36590.57.147, 36590.57.135 и 36590.57.132; и по част от северната на 36590.57.167 до т. 5.</w:t>
      </w:r>
    </w:p>
    <w:p w:rsidR="000867FA" w:rsidRPr="000867FA" w:rsidRDefault="000867FA" w:rsidP="008E1857">
      <w:pPr>
        <w:ind w:firstLine="851"/>
        <w:jc w:val="both"/>
        <w:rPr>
          <w:rFonts w:ascii="Times New Roman" w:hAnsi="Times New Roman"/>
          <w:bCs/>
          <w:sz w:val="24"/>
          <w:szCs w:val="24"/>
        </w:rPr>
      </w:pPr>
    </w:p>
    <w:p w:rsidR="000867FA" w:rsidRPr="000867FA" w:rsidRDefault="000867FA" w:rsidP="008E1857">
      <w:pPr>
        <w:jc w:val="center"/>
        <w:rPr>
          <w:rFonts w:ascii="Times New Roman" w:hAnsi="Times New Roman"/>
          <w:bCs/>
          <w:i/>
          <w:sz w:val="24"/>
          <w:szCs w:val="24"/>
        </w:rPr>
      </w:pPr>
      <w:r w:rsidRPr="000867FA">
        <w:rPr>
          <w:rFonts w:ascii="Times New Roman" w:hAnsi="Times New Roman"/>
          <w:bCs/>
          <w:i/>
          <w:sz w:val="24"/>
          <w:szCs w:val="24"/>
        </w:rPr>
        <w:t>Координатен регистър на проектните гранични точки:</w:t>
      </w:r>
    </w:p>
    <w:p w:rsidR="000867FA" w:rsidRPr="000867FA" w:rsidRDefault="000867FA" w:rsidP="00687744">
      <w:pPr>
        <w:jc w:val="center"/>
        <w:rPr>
          <w:rFonts w:ascii="Times New Roman" w:hAnsi="Times New Roman"/>
          <w:bCs/>
          <w:i/>
          <w:sz w:val="24"/>
          <w:szCs w:val="24"/>
        </w:rPr>
      </w:pPr>
      <w:r w:rsidRPr="000867FA">
        <w:rPr>
          <w:rFonts w:ascii="Times New Roman" w:hAnsi="Times New Roman"/>
          <w:bCs/>
          <w:i/>
          <w:sz w:val="24"/>
          <w:szCs w:val="24"/>
        </w:rPr>
        <w:t>Координатна система БГС – 2005 г. – Кадастрална</w:t>
      </w:r>
    </w:p>
    <w:tbl>
      <w:tblPr>
        <w:tblW w:w="0" w:type="auto"/>
        <w:tblInd w:w="20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7"/>
        <w:gridCol w:w="2126"/>
        <w:gridCol w:w="1784"/>
      </w:tblGrid>
      <w:tr w:rsidR="000867FA" w:rsidRPr="000867FA" w:rsidTr="009C690B"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</w:tcBorders>
            <w:shd w:val="clear" w:color="auto" w:fill="auto"/>
          </w:tcPr>
          <w:p w:rsidR="000867FA" w:rsidRPr="000867FA" w:rsidRDefault="000867FA" w:rsidP="008E1857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  <w:r w:rsidRPr="000867FA"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No</w:t>
            </w:r>
          </w:p>
        </w:tc>
        <w:tc>
          <w:tcPr>
            <w:tcW w:w="2126" w:type="dxa"/>
            <w:tcBorders>
              <w:top w:val="single" w:sz="12" w:space="0" w:color="auto"/>
              <w:bottom w:val="double" w:sz="4" w:space="0" w:color="auto"/>
            </w:tcBorders>
            <w:shd w:val="clear" w:color="auto" w:fill="auto"/>
          </w:tcPr>
          <w:p w:rsidR="000867FA" w:rsidRPr="000867FA" w:rsidRDefault="000867FA" w:rsidP="008E1857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  <w:r w:rsidRPr="000867FA"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X (m)</w:t>
            </w:r>
          </w:p>
        </w:tc>
        <w:tc>
          <w:tcPr>
            <w:tcW w:w="1784" w:type="dxa"/>
            <w:tcBorders>
              <w:top w:val="single" w:sz="12" w:space="0" w:color="auto"/>
              <w:bottom w:val="double" w:sz="4" w:space="0" w:color="auto"/>
              <w:right w:val="single" w:sz="12" w:space="0" w:color="auto"/>
            </w:tcBorders>
            <w:shd w:val="clear" w:color="auto" w:fill="auto"/>
          </w:tcPr>
          <w:p w:rsidR="000867FA" w:rsidRPr="000867FA" w:rsidRDefault="000867FA" w:rsidP="008E1857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  <w:r w:rsidRPr="000867FA"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Y (m)</w:t>
            </w:r>
          </w:p>
        </w:tc>
      </w:tr>
      <w:tr w:rsidR="000867FA" w:rsidRPr="000867FA" w:rsidTr="009C690B">
        <w:tc>
          <w:tcPr>
            <w:tcW w:w="737" w:type="dxa"/>
            <w:tcBorders>
              <w:top w:val="double" w:sz="4" w:space="0" w:color="auto"/>
              <w:left w:val="single" w:sz="12" w:space="0" w:color="auto"/>
            </w:tcBorders>
            <w:shd w:val="clear" w:color="auto" w:fill="auto"/>
          </w:tcPr>
          <w:p w:rsidR="000867FA" w:rsidRPr="000867FA" w:rsidRDefault="000867FA" w:rsidP="008E185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67F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126" w:type="dxa"/>
            <w:tcBorders>
              <w:top w:val="double" w:sz="4" w:space="0" w:color="auto"/>
            </w:tcBorders>
            <w:shd w:val="clear" w:color="auto" w:fill="auto"/>
          </w:tcPr>
          <w:p w:rsidR="000867FA" w:rsidRPr="000867FA" w:rsidRDefault="000867FA" w:rsidP="008E185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67FA">
              <w:rPr>
                <w:rFonts w:ascii="Times New Roman" w:hAnsi="Times New Roman"/>
                <w:sz w:val="24"/>
                <w:szCs w:val="24"/>
              </w:rPr>
              <w:t>4796709.16</w:t>
            </w:r>
          </w:p>
        </w:tc>
        <w:tc>
          <w:tcPr>
            <w:tcW w:w="1784" w:type="dxa"/>
            <w:tcBorders>
              <w:top w:val="double" w:sz="4" w:space="0" w:color="auto"/>
              <w:right w:val="single" w:sz="12" w:space="0" w:color="auto"/>
            </w:tcBorders>
            <w:shd w:val="clear" w:color="auto" w:fill="auto"/>
          </w:tcPr>
          <w:p w:rsidR="000867FA" w:rsidRPr="000867FA" w:rsidRDefault="000867FA" w:rsidP="008E185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67FA">
              <w:rPr>
                <w:rFonts w:ascii="Times New Roman" w:hAnsi="Times New Roman"/>
                <w:sz w:val="24"/>
                <w:szCs w:val="24"/>
              </w:rPr>
              <w:t>633648.77</w:t>
            </w:r>
          </w:p>
        </w:tc>
      </w:tr>
      <w:tr w:rsidR="000867FA" w:rsidRPr="000867FA" w:rsidTr="009C690B">
        <w:tc>
          <w:tcPr>
            <w:tcW w:w="737" w:type="dxa"/>
            <w:tcBorders>
              <w:left w:val="single" w:sz="12" w:space="0" w:color="auto"/>
            </w:tcBorders>
            <w:shd w:val="clear" w:color="auto" w:fill="auto"/>
          </w:tcPr>
          <w:p w:rsidR="000867FA" w:rsidRPr="000867FA" w:rsidRDefault="000867FA" w:rsidP="008E185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67F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126" w:type="dxa"/>
            <w:shd w:val="clear" w:color="auto" w:fill="auto"/>
          </w:tcPr>
          <w:p w:rsidR="000867FA" w:rsidRPr="000867FA" w:rsidRDefault="000867FA" w:rsidP="008E185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67FA">
              <w:rPr>
                <w:rFonts w:ascii="Times New Roman" w:hAnsi="Times New Roman"/>
                <w:sz w:val="24"/>
                <w:szCs w:val="24"/>
              </w:rPr>
              <w:t>4796454.83</w:t>
            </w:r>
          </w:p>
        </w:tc>
        <w:tc>
          <w:tcPr>
            <w:tcW w:w="1784" w:type="dxa"/>
            <w:tcBorders>
              <w:right w:val="single" w:sz="12" w:space="0" w:color="auto"/>
            </w:tcBorders>
            <w:shd w:val="clear" w:color="auto" w:fill="auto"/>
          </w:tcPr>
          <w:p w:rsidR="000867FA" w:rsidRPr="000867FA" w:rsidRDefault="000867FA" w:rsidP="008E185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67FA">
              <w:rPr>
                <w:rFonts w:ascii="Times New Roman" w:hAnsi="Times New Roman"/>
                <w:sz w:val="24"/>
                <w:szCs w:val="24"/>
              </w:rPr>
              <w:t>633966.84</w:t>
            </w:r>
          </w:p>
        </w:tc>
      </w:tr>
      <w:tr w:rsidR="000867FA" w:rsidRPr="000867FA" w:rsidTr="009C690B">
        <w:tc>
          <w:tcPr>
            <w:tcW w:w="737" w:type="dxa"/>
            <w:tcBorders>
              <w:left w:val="single" w:sz="12" w:space="0" w:color="auto"/>
            </w:tcBorders>
            <w:shd w:val="clear" w:color="auto" w:fill="auto"/>
          </w:tcPr>
          <w:p w:rsidR="000867FA" w:rsidRPr="000867FA" w:rsidRDefault="000867FA" w:rsidP="008E185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67FA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126" w:type="dxa"/>
            <w:shd w:val="clear" w:color="auto" w:fill="auto"/>
          </w:tcPr>
          <w:p w:rsidR="000867FA" w:rsidRPr="000867FA" w:rsidRDefault="000867FA" w:rsidP="008E185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67FA">
              <w:rPr>
                <w:rFonts w:ascii="Times New Roman" w:hAnsi="Times New Roman"/>
                <w:sz w:val="24"/>
                <w:szCs w:val="24"/>
              </w:rPr>
              <w:t>4796292.31</w:t>
            </w:r>
          </w:p>
        </w:tc>
        <w:tc>
          <w:tcPr>
            <w:tcW w:w="1784" w:type="dxa"/>
            <w:tcBorders>
              <w:right w:val="single" w:sz="12" w:space="0" w:color="auto"/>
            </w:tcBorders>
            <w:shd w:val="clear" w:color="auto" w:fill="auto"/>
          </w:tcPr>
          <w:p w:rsidR="000867FA" w:rsidRPr="000867FA" w:rsidRDefault="000867FA" w:rsidP="008E185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67FA">
              <w:rPr>
                <w:rFonts w:ascii="Times New Roman" w:hAnsi="Times New Roman"/>
                <w:sz w:val="24"/>
                <w:szCs w:val="24"/>
              </w:rPr>
              <w:t>633899.00</w:t>
            </w:r>
          </w:p>
        </w:tc>
      </w:tr>
      <w:tr w:rsidR="000867FA" w:rsidRPr="000867FA" w:rsidTr="009C690B">
        <w:tc>
          <w:tcPr>
            <w:tcW w:w="737" w:type="dxa"/>
            <w:tcBorders>
              <w:left w:val="single" w:sz="12" w:space="0" w:color="auto"/>
            </w:tcBorders>
            <w:shd w:val="clear" w:color="auto" w:fill="auto"/>
          </w:tcPr>
          <w:p w:rsidR="000867FA" w:rsidRPr="000867FA" w:rsidRDefault="000867FA" w:rsidP="008E185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67F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126" w:type="dxa"/>
            <w:shd w:val="clear" w:color="auto" w:fill="auto"/>
          </w:tcPr>
          <w:p w:rsidR="000867FA" w:rsidRPr="000867FA" w:rsidRDefault="000867FA" w:rsidP="008E185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67FA">
              <w:rPr>
                <w:rFonts w:ascii="Times New Roman" w:hAnsi="Times New Roman"/>
                <w:sz w:val="24"/>
                <w:szCs w:val="24"/>
              </w:rPr>
              <w:t>4796116.48</w:t>
            </w:r>
          </w:p>
        </w:tc>
        <w:tc>
          <w:tcPr>
            <w:tcW w:w="1784" w:type="dxa"/>
            <w:tcBorders>
              <w:right w:val="single" w:sz="12" w:space="0" w:color="auto"/>
            </w:tcBorders>
            <w:shd w:val="clear" w:color="auto" w:fill="auto"/>
          </w:tcPr>
          <w:p w:rsidR="000867FA" w:rsidRPr="000867FA" w:rsidRDefault="000867FA" w:rsidP="008E185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67FA">
              <w:rPr>
                <w:rFonts w:ascii="Times New Roman" w:hAnsi="Times New Roman"/>
                <w:sz w:val="24"/>
                <w:szCs w:val="24"/>
              </w:rPr>
              <w:t>633640.62</w:t>
            </w:r>
          </w:p>
        </w:tc>
      </w:tr>
      <w:tr w:rsidR="000867FA" w:rsidRPr="000867FA" w:rsidTr="009C690B">
        <w:tc>
          <w:tcPr>
            <w:tcW w:w="737" w:type="dxa"/>
            <w:tcBorders>
              <w:left w:val="single" w:sz="12" w:space="0" w:color="auto"/>
              <w:bottom w:val="single" w:sz="18" w:space="0" w:color="auto"/>
            </w:tcBorders>
            <w:shd w:val="clear" w:color="auto" w:fill="auto"/>
          </w:tcPr>
          <w:p w:rsidR="000867FA" w:rsidRPr="000867FA" w:rsidRDefault="000867FA" w:rsidP="008E185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67FA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126" w:type="dxa"/>
            <w:tcBorders>
              <w:bottom w:val="single" w:sz="18" w:space="0" w:color="auto"/>
            </w:tcBorders>
            <w:shd w:val="clear" w:color="auto" w:fill="auto"/>
          </w:tcPr>
          <w:p w:rsidR="000867FA" w:rsidRPr="000867FA" w:rsidRDefault="000867FA" w:rsidP="008E185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67FA">
              <w:rPr>
                <w:rFonts w:ascii="Times New Roman" w:hAnsi="Times New Roman"/>
                <w:sz w:val="24"/>
                <w:szCs w:val="24"/>
              </w:rPr>
              <w:t>4794954.76</w:t>
            </w:r>
          </w:p>
        </w:tc>
        <w:tc>
          <w:tcPr>
            <w:tcW w:w="1784" w:type="dxa"/>
            <w:tcBorders>
              <w:bottom w:val="single" w:sz="18" w:space="0" w:color="auto"/>
              <w:right w:val="single" w:sz="12" w:space="0" w:color="auto"/>
            </w:tcBorders>
            <w:shd w:val="clear" w:color="auto" w:fill="auto"/>
          </w:tcPr>
          <w:p w:rsidR="000867FA" w:rsidRPr="000867FA" w:rsidRDefault="000867FA" w:rsidP="008E185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67FA">
              <w:rPr>
                <w:rFonts w:ascii="Times New Roman" w:hAnsi="Times New Roman"/>
                <w:sz w:val="24"/>
                <w:szCs w:val="24"/>
              </w:rPr>
              <w:t>631144.44</w:t>
            </w:r>
          </w:p>
        </w:tc>
      </w:tr>
    </w:tbl>
    <w:p w:rsidR="000867FA" w:rsidRDefault="000867FA" w:rsidP="008E1857">
      <w:pPr>
        <w:tabs>
          <w:tab w:val="left" w:pos="142"/>
          <w:tab w:val="left" w:pos="284"/>
          <w:tab w:val="left" w:pos="426"/>
        </w:tabs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</w:p>
    <w:p w:rsidR="00B72691" w:rsidRPr="000867FA" w:rsidRDefault="00B72691" w:rsidP="008E1857">
      <w:pPr>
        <w:tabs>
          <w:tab w:val="left" w:pos="142"/>
          <w:tab w:val="left" w:pos="284"/>
          <w:tab w:val="left" w:pos="426"/>
        </w:tabs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</w:p>
    <w:p w:rsidR="000867FA" w:rsidRPr="000867FA" w:rsidRDefault="000867FA" w:rsidP="008E1857">
      <w:pPr>
        <w:numPr>
          <w:ilvl w:val="1"/>
          <w:numId w:val="34"/>
        </w:numPr>
        <w:tabs>
          <w:tab w:val="left" w:pos="142"/>
          <w:tab w:val="left" w:pos="284"/>
          <w:tab w:val="left" w:pos="426"/>
        </w:tabs>
        <w:spacing w:after="0"/>
        <w:ind w:left="0" w:firstLine="0"/>
        <w:contextualSpacing/>
        <w:jc w:val="both"/>
        <w:rPr>
          <w:rFonts w:ascii="Times New Roman" w:hAnsi="Times New Roman"/>
          <w:sz w:val="24"/>
          <w:szCs w:val="24"/>
        </w:rPr>
      </w:pPr>
      <w:r w:rsidRPr="000867FA">
        <w:rPr>
          <w:rFonts w:ascii="Times New Roman" w:eastAsia="Times New Roman" w:hAnsi="Times New Roman"/>
          <w:sz w:val="24"/>
          <w:szCs w:val="24"/>
          <w:u w:val="single"/>
        </w:rPr>
        <w:t xml:space="preserve">Териториален обхват на охранителната зона на археологически резерват „Мадара“ по </w:t>
      </w:r>
      <w:r w:rsidRPr="000867FA">
        <w:rPr>
          <w:rFonts w:ascii="Times New Roman" w:eastAsia="Times New Roman" w:hAnsi="Times New Roman"/>
          <w:bCs/>
          <w:sz w:val="24"/>
          <w:szCs w:val="24"/>
          <w:u w:val="single"/>
        </w:rPr>
        <w:t>КККР на общини Шумен и Каспичан, област Шумен</w:t>
      </w:r>
      <w:r w:rsidRPr="000867FA">
        <w:rPr>
          <w:rFonts w:ascii="Times New Roman" w:eastAsia="Times New Roman" w:hAnsi="Times New Roman"/>
          <w:sz w:val="24"/>
          <w:szCs w:val="24"/>
        </w:rPr>
        <w:t>:</w:t>
      </w:r>
    </w:p>
    <w:p w:rsidR="000867FA" w:rsidRPr="000867FA" w:rsidRDefault="000867FA" w:rsidP="008E1857">
      <w:pPr>
        <w:numPr>
          <w:ilvl w:val="0"/>
          <w:numId w:val="39"/>
        </w:numPr>
        <w:tabs>
          <w:tab w:val="left" w:pos="284"/>
        </w:tabs>
        <w:spacing w:after="120"/>
        <w:ind w:left="0" w:firstLine="0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0867FA">
        <w:rPr>
          <w:rFonts w:ascii="Times New Roman" w:hAnsi="Times New Roman"/>
          <w:bCs/>
          <w:sz w:val="24"/>
          <w:szCs w:val="24"/>
        </w:rPr>
        <w:t xml:space="preserve">от </w:t>
      </w:r>
      <w:r w:rsidRPr="000867FA">
        <w:rPr>
          <w:rFonts w:ascii="Times New Roman" w:hAnsi="Times New Roman"/>
          <w:b/>
          <w:bCs/>
          <w:sz w:val="24"/>
          <w:szCs w:val="24"/>
        </w:rPr>
        <w:t>землището на с. Каспичан</w:t>
      </w:r>
      <w:r w:rsidRPr="000867FA">
        <w:rPr>
          <w:rFonts w:ascii="Times New Roman" w:hAnsi="Times New Roman"/>
          <w:bCs/>
          <w:sz w:val="24"/>
          <w:szCs w:val="24"/>
        </w:rPr>
        <w:t xml:space="preserve">, община Каспичан, област Шумен: </w:t>
      </w:r>
    </w:p>
    <w:p w:rsidR="00B72691" w:rsidRPr="000867FA" w:rsidRDefault="000867FA" w:rsidP="008E1857">
      <w:pPr>
        <w:jc w:val="both"/>
        <w:rPr>
          <w:rFonts w:ascii="Times New Roman" w:hAnsi="Times New Roman"/>
          <w:bCs/>
          <w:sz w:val="24"/>
          <w:szCs w:val="24"/>
        </w:rPr>
      </w:pPr>
      <w:r w:rsidRPr="000867FA">
        <w:rPr>
          <w:rFonts w:ascii="Times New Roman" w:hAnsi="Times New Roman"/>
          <w:bCs/>
          <w:sz w:val="24"/>
          <w:szCs w:val="24"/>
        </w:rPr>
        <w:t xml:space="preserve">ПИ с идентификатори: 36590.25.1, 36590.25.2, 36590.25.3, 36590.25.4, 36590.25.27, 36590.25.28, 36590.25.29, 36590.25.30, 36590.25.31, 36590.25.32, 36590.25.33, 36590.25.34, 36590.25.35, 36590.25.36, 36590.25.37, 36590.25.38, 36590.25.39, 36590.25.51, 36590.25.52, </w:t>
      </w:r>
      <w:r w:rsidRPr="000867FA">
        <w:rPr>
          <w:rFonts w:ascii="Times New Roman" w:hAnsi="Times New Roman"/>
          <w:bCs/>
          <w:sz w:val="24"/>
          <w:szCs w:val="24"/>
        </w:rPr>
        <w:lastRenderedPageBreak/>
        <w:t xml:space="preserve">36590.25.53, 36590.25.54, 36590.25.55, 36590.25.56, 36590.25.57, 36590.25.58, 36590.25.59, 36590.25.60, 36590.25.61, 36590.25.62, 36590.25.63, 36590.25.64, 36590.25.68, 36590.25.69, 36590.25.70, 36590.25.71, 36590.25.72, 36590.25.73, 36590.25.74, 36590.25.75, 36590.25.76, 36590.25.77, 36590.25.78, 36590.25.79, 36590.25.80, 36590.25.81, 36590.25.82, 36590.25.83, 36590.25.84, 36590.25.85, 36590.25.86, 36590.25.87, 36590.25.88, 36590.25.89, 36590.25.90, 36590.25.91, 36590.25.92, 36590.25.93, 36590.25.94, 36590.25.95, 36590.25.96, 36590.25.97, 36590.25.98, 36590.25.99, 36590.25.100, 36590.25.101, 36590.25.102, 36590.25.103, 36590.25.104, 36590.25.105, 36590.25.106, 36590.25.107, 36590.25.108, 36590.25.109, 36590.25.110, 36590.25.111, 36590.25.112, 36590.25.113, 36590.25.114, 36590.25.115, 36590.25.116, 36590.25.117, 36590.25.118, 36590.25.119, 36590.25.120, 36590.25.121, 36590.25.122, 36590.25.123, 36590.25.124, 36590.25.125, 36590.25.126, 36590.25.127, 36590.25.204, 36590.25.205, 36590.25.206, 36590.25.208, 36590.25.209, 36590.48.1, 36590.48.2, 36590.48.3, 36590.48.4, 36590.48.5, 36590.48.6, 36590.48.7, 36590.48.8, 36590.48.9, 36590.48.11, 36590.48.12, 36590.48.13, 36590.48.14, 36590.48.15, 36590.48.16, 36590.48.17, 36590.48.18, 36590.48.19, 36590.48.20, 36590.48.21, 36590.48.22, 36590.48.23, 36590.48.24, 36590.48.25, 36590.48.26, 36590.48.27, 36590.48.28, 36590.48.29, 36590.48.30, 36590.48.31, 36590.48.32, 36590.48.33, 36590.48.34, 36590.48.35, 36590.48.36, 36590.48.37, 36590.48.38, 36590.48.39, 36590.48.40, 36590.48.41, 36590.48.42, 36590.48.43, 36590.48.44, 36590.48.45, 36590.48.46, 36590.48.47, 36590.48.48, 36590.48.49, 36590.48.50, 36590.48.51, 36590.48.52, 36590.48.53, 36590.48.54, 36590.48.55 , 36590.48.56, 36590.48.57, 36590.48.58, 36590.48.59, 36590.48.60, 36590.48.61, 36590.48.62, 36590.48.63, 36590.48.64, 36590.48.65, 36590.48.67, 36590.48.68, 36590.48.69, 36590.48.70, 36590.48.71, 36590.48.72, 36590.48.73, 36590.48.74, 36590.48.75, 36590.48.76, 36590.48.77, 36590.48.78, 36590.48.79, 36590.48.80, 36590.48.81, 36590.48.82, 36590.48.83, 36590.48.84, 36590.48.85, 36590.48.86, 36590.48.87, 36590.48.88, 36590.48.89, 36590.48.90, 36590.48.91, 36590.48.92, 36590.48.93, 36590.48.94, 36590.48.95, 36590.48.96, 36590.48.97, 36590.48.98, 36590.48.99, 36590.48.100, 36590.48.101, 36590.48.102, 36590.48.103, 36590.48.104, 36590.48.105, 36590.48.106, 36590.48.107, 36590.48.108, 36590.48.109, 36590.50.1, 36590.50.2, 36590.50.3, 36590.50.4, 36590.50.5, 36590.51.1, 36590.51.2, 36590.51.3, 36590.51.4, 36590.51.5, 36590.52.1, 36590.52.2, 36590.52.3, 36590.52.4, 36590.57.36, 36590.57.134, 36590.57.150, 36590.57.163, 36590.57.188, 36590.57.193, 36590.57.208, 36590.57.226, 36590.57.228, 36590.57.229, 36590.57.264, 36590.57.265, 36590.57.266, 36590.59.1, 36590.59.2, 36590.59.3, 36590.59.4, 36590.59.5, 36590.62.10, 36590.62.11, 36590.62.12, 36590.62.13, 36590.62.14, 36590.62.15, 36590.62.16, 36590.62.17, 36590.62.18, 36590.62.19, 36590.62.20, 36590.62.21, 36590.62.22, 36590.62.23, 36590.62.24, 36590.62.25, 36590.62.26, 36590.62.27, 36590.62.28, 36590.62.29, 36590.62.37, 36590.62.39, 36590.62.140, 36590.62.195, 36590.62.223, 36590.62.224, 36590.62.225, 36590.70.104, 36590.108.168, 36590.110.1, 36590.110.3, 36590.110.4, 36590.110.5, 36590.111.2, 36590.111.3, 36590.114.105, 36590.114.106, 36590.114.107, 36590.114.108, 36590.114.109, 36590.114.110, 36590.114.111, 36590.114.112, 36590.114.113, 36590.114.115, 36590.126.269, 36590.126.838, 36590.129.1, 36590.129.2, 36590.129.3, 36590.129.4, 36590.129.5, 36590.129.118, 36590.129.120, 36590.129.121, 36590.129.131, 36590.129.132, 36590.129.211; и </w:t>
      </w:r>
      <w:r w:rsidRPr="000867FA">
        <w:rPr>
          <w:rFonts w:ascii="Times New Roman" w:hAnsi="Times New Roman"/>
          <w:b/>
          <w:bCs/>
          <w:sz w:val="24"/>
          <w:szCs w:val="24"/>
        </w:rPr>
        <w:t>части</w:t>
      </w:r>
      <w:r w:rsidRPr="000867FA">
        <w:rPr>
          <w:rFonts w:ascii="Times New Roman" w:hAnsi="Times New Roman"/>
          <w:bCs/>
          <w:sz w:val="24"/>
          <w:szCs w:val="24"/>
        </w:rPr>
        <w:t xml:space="preserve"> от ПИ с идентификатори: </w:t>
      </w:r>
      <w:r w:rsidRPr="000867FA">
        <w:rPr>
          <w:rFonts w:ascii="Times New Roman" w:hAnsi="Times New Roman"/>
          <w:bCs/>
          <w:sz w:val="24"/>
          <w:szCs w:val="24"/>
        </w:rPr>
        <w:lastRenderedPageBreak/>
        <w:t xml:space="preserve">36590.25.200, 36590.25.201, 36590.25.202, 36590.25.203, 36590.44.223, 36590.57.167, 36590.114.127, 36590.126.269. </w:t>
      </w:r>
    </w:p>
    <w:p w:rsidR="000867FA" w:rsidRPr="000867FA" w:rsidRDefault="000867FA" w:rsidP="008E1857">
      <w:pPr>
        <w:numPr>
          <w:ilvl w:val="0"/>
          <w:numId w:val="39"/>
        </w:numPr>
        <w:tabs>
          <w:tab w:val="left" w:pos="284"/>
        </w:tabs>
        <w:spacing w:after="120"/>
        <w:ind w:left="0" w:firstLine="0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0867FA">
        <w:rPr>
          <w:rFonts w:ascii="Times New Roman" w:hAnsi="Times New Roman"/>
          <w:bCs/>
          <w:sz w:val="24"/>
          <w:szCs w:val="24"/>
        </w:rPr>
        <w:t xml:space="preserve">от </w:t>
      </w:r>
      <w:r w:rsidRPr="000867FA">
        <w:rPr>
          <w:rFonts w:ascii="Times New Roman" w:hAnsi="Times New Roman"/>
          <w:b/>
          <w:bCs/>
          <w:sz w:val="24"/>
          <w:szCs w:val="24"/>
        </w:rPr>
        <w:t>землището на с. Мадара</w:t>
      </w:r>
      <w:r w:rsidRPr="000867FA">
        <w:rPr>
          <w:rFonts w:ascii="Times New Roman" w:hAnsi="Times New Roman"/>
          <w:bCs/>
          <w:sz w:val="24"/>
          <w:szCs w:val="24"/>
        </w:rPr>
        <w:t xml:space="preserve">, община Шумен, област Шумен: </w:t>
      </w:r>
    </w:p>
    <w:p w:rsidR="000867FA" w:rsidRPr="000867FA" w:rsidRDefault="000867FA" w:rsidP="008E1857">
      <w:pPr>
        <w:jc w:val="both"/>
        <w:rPr>
          <w:rFonts w:ascii="Times New Roman" w:hAnsi="Times New Roman"/>
          <w:bCs/>
          <w:sz w:val="24"/>
          <w:szCs w:val="24"/>
        </w:rPr>
      </w:pPr>
      <w:r w:rsidRPr="000867FA">
        <w:rPr>
          <w:rFonts w:ascii="Times New Roman" w:hAnsi="Times New Roman"/>
          <w:bCs/>
          <w:sz w:val="24"/>
          <w:szCs w:val="24"/>
        </w:rPr>
        <w:t xml:space="preserve">ПИ с идентификатори: 46053.2.400, 46053.2.401, 46053.2.402, 46053.2.403, 46053.2.404, 46053.2.405, 46053.2.406, 46053.2.407, 46053.2.408, 46053.2.409, 46053.2.410, 46053.2.411, 46053.2.412, 46053.2.413, 46053.2.414, 46053.2.415, 46053.2.416, 46053.2.417, 46053.2.418, 46053.2.419, 46053.2.420, 46053.2.421, 46053.2.422, 46053.2.423, 46053.2.424, 46053.2.425, 46053.2.426, 46053.2.427, 46053.2.428, 46053.2.429, 46053.2.430, 46053.2.431, 46053.2.432, 46053.2.433, 46053.2.434, 46053.2.435, 46053.2.436, 46053.2.437, 46053.2.438, 46053.2.439, 46053.2.440, 46053.2.441, 46053.2.442, 46053.2.443, 46053.2.444, 46053.2.445, 46053.2.446, 46053.2.447, 46053.2.448, 46053.2.449, 46053.2.470, 46053.2.472, 46053.2.473, 46053.2.474, 46053.2.475, 46053.2.479, 46053.2.485, 46053.2.487, 46053.2.507, 46053.2.508, 46053.2.509, 46053.2.510, 46053.2.511, 46053.2.512, 46053.2.513, 46053.2.514, 46053.2.515, 46053.2.516, 46053.2.518, 46053.2.519, 46053.2.520, 46053.2.522, 46053.2.523, 46053.2.524, 46053.2.525, 46053.2.526, 46053.2.527, 46053.2.528, 46053.2.530, 46053.2.531, 46053.2.532, 46053.2.533, 46053.2.534, 46053.2.535, 46053.2.536, 46053.2.537, 46053.2.538, 46053.2.539, 46053.2.540, 46053.2.541, 46053.2.542, 46053.2.543, 46053.2.544, 46053.2.545, 46053.2.546, 46053.2.547, 46053.2.548, 46053.2.549, 46053.2.550, 46053.2.551, 46053.2.552, 46053.2.553, 46053.2.554, 46053.2.555, 46053.2.556, 46053.2.557, 46053.2.558, 46053.2.559, 46053.2.560, 46053.2.561, 46053.2.562, 46053.2.565, 46053.2.566, 46053.2.611, 46053.2.619, 46053.2.620, 46053.2.621, 46053.2.622, 46053.2.623, 46053.2.624, 46053.2.626, 46053.2.627, 46053.2.628, 46053.2.629, 46053.2.630, 46053.2.631, 46053.2.632, 46053.2.633, 46053.2.634, 46053.2.635, 46053.2.636, 46053.2.637, 46053.2.638, 46053.2.639, 46053.2.640, 46053.2.641, 46053.2.642, 46053.2.643, 46053.2.644, 46053.2.645, 46053.2.646, 46053.2.647, 46053.2.648, 46053.2.649, 46053.2.650, 46053.2.651, 46053.2.652, 46053.2.653, 46053.2.654, 46053.2.655, 46053.2.656 , 46053.2.657, 46053.2.658, 46053.2.659, 46053.2.660, 46053.2.661, 46053.2.662, 46053.2.663, 46053.2.664, 46053.2.665, 46053.2.666, 46053.2.667, 46053.2.668, 46053.2.669, 46053.2.670, 46053.2.671, 46053.2.672, 46053.2.673, 46053.2.674, 46053.2.675, 46053.2.676, 46053.2.677, 46053.2.678, 46053.2.679, 46053.2.680, 46053.2.681, 46053.2.682, 46053.2.683, 46053.2.684, 46053.2.685, 46053.2.687, 46053.2.688, 46053.2.689, 46053.2.694, 46053.2.695, 46053.2.696, 46053.2.697, 46053.2.698, 46053.2.699, 46053.2.700, 46053.2.739, 46053.2.742, 46053.2.743, 46053.2.744, 46053.2.745, 46053.2.746, 46053.2.747, 46053.2.748, 46053.2.749, 46053.2.750, 46053.2.751, 46053.2.752, 46053.2.753, 46053.2.754, 46053.2.758, 46053.2.762, 46053.2.763, 46053.2.764, 46053.2.765, 46053.2.766, 46053.2.767, 46053.2.768, 46053.2.770, 46053.2.771, 46053.2.772, 46053.2.773, 46053.2.774, 46053.2.775, 46053.2.776, 46053.2.777, 46053.2.778, 46053.2.779, 46053.2.780, 46053.2.781, 46053.2.783, 46053.2.784, 46053.2.785, 46053.2.786, 46053.2.787, 46053.2.788, 46053.2.789, 46053.2.790, 46053.2.791, 46053.2.792, 46053.2.793, 46053.2.794, 46053.2.795, 46053.2.796, 46053.2.797, 46053.2.798, 46053.2.799, 46053.2.800, 46053.2.801, 46053.2.802, 46053.2.803, 46053.2.804, 46053.2.805, 46053.2.806, 46053.2.807, 46053.2.808, 46053.2.809, 46053.2.810, 46053.2.811, 46053.2.812, 46053.2.813, 46053.2.816, 46053.2.833, 46053.2.834, 46053.25.105, 46053.25.208, 46053.25.218, 46053.25.219, 46053.25.303, 46053.45.209, 46053.45.216, 46053.501.696, 46053.501.697, 46053.501.698, 46053.501.699, 46053.501.700, 46053.501.701, 46053.501.702, 46053.501.703, 46053.501.704, </w:t>
      </w:r>
      <w:r w:rsidRPr="000867FA">
        <w:rPr>
          <w:rFonts w:ascii="Times New Roman" w:hAnsi="Times New Roman"/>
          <w:bCs/>
          <w:sz w:val="24"/>
          <w:szCs w:val="24"/>
        </w:rPr>
        <w:lastRenderedPageBreak/>
        <w:t xml:space="preserve">46053.501.705, 46053.501.706, 46053.501.707, 46053.501.1239, 46053.501.1240; и </w:t>
      </w:r>
      <w:r w:rsidRPr="000867FA">
        <w:rPr>
          <w:rFonts w:ascii="Times New Roman" w:hAnsi="Times New Roman"/>
          <w:b/>
          <w:bCs/>
          <w:sz w:val="24"/>
          <w:szCs w:val="24"/>
        </w:rPr>
        <w:t>части</w:t>
      </w:r>
      <w:r w:rsidRPr="000867FA">
        <w:rPr>
          <w:rFonts w:ascii="Times New Roman" w:hAnsi="Times New Roman"/>
          <w:bCs/>
          <w:sz w:val="24"/>
          <w:szCs w:val="24"/>
        </w:rPr>
        <w:t xml:space="preserve"> от ПИ с идентификатори: 46053.2.832, 46053.501.708.</w:t>
      </w:r>
    </w:p>
    <w:p w:rsidR="000867FA" w:rsidRPr="000867FA" w:rsidRDefault="000867FA" w:rsidP="008E1857">
      <w:pPr>
        <w:numPr>
          <w:ilvl w:val="0"/>
          <w:numId w:val="39"/>
        </w:numPr>
        <w:tabs>
          <w:tab w:val="left" w:pos="284"/>
        </w:tabs>
        <w:spacing w:after="120"/>
        <w:ind w:left="0" w:firstLine="0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0867FA">
        <w:rPr>
          <w:rFonts w:ascii="Times New Roman" w:hAnsi="Times New Roman"/>
          <w:bCs/>
          <w:sz w:val="24"/>
          <w:szCs w:val="24"/>
        </w:rPr>
        <w:t xml:space="preserve">от </w:t>
      </w:r>
      <w:r w:rsidRPr="000867FA">
        <w:rPr>
          <w:rFonts w:ascii="Times New Roman" w:hAnsi="Times New Roman"/>
          <w:b/>
          <w:bCs/>
          <w:sz w:val="24"/>
          <w:szCs w:val="24"/>
        </w:rPr>
        <w:t>землището на с. Кюлевча</w:t>
      </w:r>
      <w:r w:rsidRPr="000867FA">
        <w:rPr>
          <w:rFonts w:ascii="Times New Roman" w:hAnsi="Times New Roman"/>
          <w:bCs/>
          <w:sz w:val="24"/>
          <w:szCs w:val="24"/>
        </w:rPr>
        <w:t>, община Каспичан, област Шумен:</w:t>
      </w:r>
    </w:p>
    <w:p w:rsidR="000867FA" w:rsidRPr="000867FA" w:rsidRDefault="000867FA" w:rsidP="008E1857">
      <w:pPr>
        <w:jc w:val="both"/>
        <w:rPr>
          <w:rFonts w:ascii="Times New Roman" w:hAnsi="Times New Roman"/>
          <w:bCs/>
          <w:sz w:val="24"/>
          <w:szCs w:val="24"/>
        </w:rPr>
      </w:pPr>
      <w:r w:rsidRPr="000867FA">
        <w:rPr>
          <w:rFonts w:ascii="Times New Roman" w:hAnsi="Times New Roman"/>
          <w:bCs/>
          <w:sz w:val="24"/>
          <w:szCs w:val="24"/>
        </w:rPr>
        <w:t xml:space="preserve">ПИ с идентификатори: 41109.21.4, 41109.21.5, 41109.21.6, 41109.21.7, 41109.21.9, 41109.21.11, 41109.21.20, 41109.21.27, 41109.21.28, 41109.21.30, 41109.21.31, 41109.21.32, 41109.21.33, 41109.21.34, 41109.21.35, 41109.21.36, 41109.21.37, 41109.21.38, 41109.21.39, 41109.21.40, 41109.21.41, 41109.21.42, 41109.21.43, 41109.21.44, 41109.21.45, 41109.21.46, 41109.21.47, 41109.21.48, 41109.21.49, 41109.21.50, 41109.21.51, 41109.21.52, 41109.21.53, 41109.21.54, 41109.21.55, 41109.21.56, 41109.21.57, 41109.21.58, 41109.21.59, 41109.21.60, 41109.21.61, 41109.21.62, 41109.21.63, 41109.21.64, 41109.21.65, 41109.21.66, 41109.21.67, 41109.21.68, 41109.21.69, 41109.21.70, 41109.21.71, 41109.21.72, 41109.21.73, 41109.21.74, 41109.21.75, 41109.21.76, 41109.21.77, 41109.21.78, 41109.21.79, 41109.21.80, 41109.21.81, 41109.21.82, 41109.21.83, 41109.21.84, 41109.21.85, 41109.21.86, 41109.21.87, 41109.21.88, 41109.21.89, 41109.21.90, 41109.21.91, 41109.21.92, 41109.21.669, 41109.21.671, 41109.21.676, 41109.21.677, 41109.21.951, 41109.21.953, 41109.21.954, 41109.21.964, 41109.21.965, 41109.22.1, 41109.22.2, 41109.22.4, 41109.22.5, 41109.22.6, 41109.22.7, 41109.22.8, 41109.22.9, 41109.22.10, 41109.22.11, 41109.22.12, 41109.22.13, 41109.22.14, 41109.22.15, 41109.22.16, 41109.22.17, 41109.22.18, 41109.22.19, 41109.22.20, 41109.22.35, 41109.22.36, 41109.22.38, 41109.22.39, 41109.22.40, 41109.22.44, 41109.22.45, 41109.22.46, 41109.22.47, 41109.22.66, 41109.22.67, 41109.22.68, 41109.22.69, 41109.22.70, 41109.22.71, 41109.22.72, 41109.22.73, 41109.22.74, 41109.22.75, 41109.22.76, 41109.22.77, 41109.22.78, 41109.22.79, 41109.22.80, 41109.22.81, 41109.22.82, 41109.22.83, 41109.22.84, 41109.22.85, 41109.22.86, 41109.22.87, 41109.22.88, 41109.22.89, 41109.22.91, 41109.22.93, 41109.22.106, 41109.22.107, 41109.22.109, 41109.22.110, 41109.22.115, 41109.22.116, 41109.22.117, 41109.22.118, 41109.22.119, 41109.22.120, 41109.22.121, 41109.22.122, 41109.22.123, 41109.22.132, 41109.22.133, 41109.22.134, 41109.22.135, 41109.22.140, 41109.22.141, 41109.22.142, 41109.22.144, 41109.22.145, 41109.22.146, 41109.22.149, 41109.22.150, 41109.22.156, 41109.22.157, 41109.22.696, 41109.22.697, 41109.22.959, 41109.22.961, 41109.23.26, 41109.23.27, 41109.23.28, 41109.23.29, 41109.23.30, 41109.23.31, 41109.23.32, 41109.23.33, 41109.23.34, 41109.23.35, 41109.23.36, 41109.23.37, 41109.23.38, 41109.23.39, 41109.23.40, 41109.23.41, 41109.23.50, 41109.23.51, 41109.23.52, 41109.23.53, 41109.23.55, 41109.23.56, 41109.23.57, 41109.23.58, 41109.23.59, 41109.23.60, 41109.23.61, 41109.23.62, 41109.23.63, 41109.23.65, 41109.23.66, 41109.23.67, 41109.23.68, 41109.23.69, 41109.23.70, 41109.23.72, 41109.23.73, 41109.23.74, 41109.23.81, 41109.23.82, 41109.23.85, 41109.23.88, 41109.23.89, 41109.23.91, 41109.23.94, 41109.23.95, 41109.23.96, 41109.23.97, 41109.23.98, 41109.23.99, 41109.23.100, 41109.23.101, 41109.23.102, 41109.23.103, 41109.23.104, 41109.23.105, 41109.23.106, 41109.23.107, 41109.23.108, 41109.23.109, 41109.23.110, 41109.23.113, 41109.23.114, 41109.23.115, 41109.23.118, 41109.23.119, 41109.23.120, 41109.23.121, 41109.23.122, 41109.23.123, 41109.24.52, 41109.24.53, 41109.24.54, 41109.24.55, 41109.24.56, 41109.24.57, 41109.24.58, 41109.24.59, 41109.24.60, 41109.24.61, 41109.24.64, 41109.24.65, 41109.24.66, 41109.24.69, 41109.24.672; и </w:t>
      </w:r>
      <w:r w:rsidRPr="000867FA">
        <w:rPr>
          <w:rFonts w:ascii="Times New Roman" w:hAnsi="Times New Roman"/>
          <w:b/>
          <w:bCs/>
          <w:sz w:val="24"/>
          <w:szCs w:val="24"/>
        </w:rPr>
        <w:t>части</w:t>
      </w:r>
      <w:r w:rsidRPr="000867FA">
        <w:rPr>
          <w:rFonts w:ascii="Times New Roman" w:hAnsi="Times New Roman"/>
          <w:bCs/>
          <w:sz w:val="24"/>
          <w:szCs w:val="24"/>
        </w:rPr>
        <w:t xml:space="preserve"> от ПИ с идентификатори: 41109.21.670, 41109.21.679, 41109.22.670, 41109.22.683, 41109.22.960, 41109.23.958 и 41109.24.950,.</w:t>
      </w:r>
    </w:p>
    <w:p w:rsidR="000867FA" w:rsidRDefault="000867FA" w:rsidP="00687744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867FA">
        <w:rPr>
          <w:rFonts w:ascii="Times New Roman" w:hAnsi="Times New Roman"/>
          <w:sz w:val="24"/>
          <w:szCs w:val="24"/>
        </w:rPr>
        <w:lastRenderedPageBreak/>
        <w:t xml:space="preserve">Обща площ на територията на охранителната зона: </w:t>
      </w:r>
      <w:r w:rsidRPr="000867FA">
        <w:rPr>
          <w:rFonts w:ascii="Times New Roman" w:hAnsi="Times New Roman"/>
          <w:b/>
          <w:sz w:val="24"/>
          <w:szCs w:val="24"/>
          <w:u w:val="single"/>
        </w:rPr>
        <w:t>422,78</w:t>
      </w:r>
      <w:r w:rsidRPr="000867FA">
        <w:rPr>
          <w:rFonts w:ascii="Times New Roman" w:hAnsi="Times New Roman"/>
          <w:sz w:val="24"/>
          <w:szCs w:val="24"/>
        </w:rPr>
        <w:t xml:space="preserve"> ха.</w:t>
      </w:r>
    </w:p>
    <w:p w:rsidR="00687744" w:rsidRPr="000867FA" w:rsidRDefault="00687744" w:rsidP="00687744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0867FA" w:rsidRPr="000867FA" w:rsidRDefault="000867FA" w:rsidP="008E1857">
      <w:pPr>
        <w:numPr>
          <w:ilvl w:val="1"/>
          <w:numId w:val="34"/>
        </w:numPr>
        <w:tabs>
          <w:tab w:val="left" w:pos="142"/>
          <w:tab w:val="left" w:pos="284"/>
          <w:tab w:val="left" w:pos="426"/>
        </w:tabs>
        <w:spacing w:after="0"/>
        <w:ind w:left="0" w:firstLine="0"/>
        <w:contextualSpacing/>
        <w:jc w:val="both"/>
        <w:rPr>
          <w:rFonts w:ascii="Times New Roman" w:hAnsi="Times New Roman"/>
          <w:sz w:val="24"/>
          <w:szCs w:val="24"/>
        </w:rPr>
      </w:pPr>
      <w:r w:rsidRPr="000867FA">
        <w:rPr>
          <w:rFonts w:ascii="Times New Roman" w:hAnsi="Times New Roman"/>
          <w:sz w:val="24"/>
          <w:szCs w:val="24"/>
          <w:u w:val="single"/>
        </w:rPr>
        <w:t xml:space="preserve">Граници на охранителната зона на археологически резерват „Мадара“ по КККР </w:t>
      </w:r>
      <w:r w:rsidRPr="000867FA">
        <w:rPr>
          <w:rFonts w:ascii="Times New Roman" w:hAnsi="Times New Roman"/>
          <w:bCs/>
          <w:sz w:val="24"/>
          <w:szCs w:val="24"/>
          <w:u w:val="single"/>
        </w:rPr>
        <w:t>на общини Шумен и Каспичан, област Шумен:</w:t>
      </w:r>
    </w:p>
    <w:p w:rsidR="000867FA" w:rsidRPr="000867FA" w:rsidRDefault="000867FA" w:rsidP="008E1857">
      <w:pPr>
        <w:numPr>
          <w:ilvl w:val="0"/>
          <w:numId w:val="39"/>
        </w:numPr>
        <w:tabs>
          <w:tab w:val="left" w:pos="284"/>
        </w:tabs>
        <w:ind w:left="0" w:firstLine="0"/>
        <w:contextualSpacing/>
        <w:jc w:val="both"/>
        <w:rPr>
          <w:rFonts w:ascii="Times New Roman" w:hAnsi="Times New Roman"/>
          <w:sz w:val="24"/>
          <w:szCs w:val="24"/>
        </w:rPr>
      </w:pPr>
      <w:r w:rsidRPr="000867FA">
        <w:rPr>
          <w:rFonts w:ascii="Times New Roman" w:hAnsi="Times New Roman"/>
          <w:b/>
          <w:sz w:val="24"/>
          <w:szCs w:val="24"/>
        </w:rPr>
        <w:t>от северозапад</w:t>
      </w:r>
      <w:r w:rsidRPr="000867FA">
        <w:rPr>
          <w:rFonts w:ascii="Times New Roman" w:hAnsi="Times New Roman"/>
          <w:sz w:val="24"/>
          <w:szCs w:val="24"/>
        </w:rPr>
        <w:t xml:space="preserve">: от т. 10 по част от югозападната граница на ПИ с идентификатор 46053.25.303, през ПИ с идентификатор 46053.501.708, по част от западната граница на същия ПИ до т.11; по част от западната граница на ПИ с идентификатор 46053.501.708; по северозападните граници на ПИ с идентификатори 46053.25.218 и 46053.25.105; по северозападните граници на ПИ с идентификатори 36590.114.113 и 36590.114.127; по северозападната, североизточната, югоизточната граници на ПИ с идентификатор 36590.129.121, по североизточната граница на ПИ с идентификатор 36590.129. 211, и по част от североизточната граница на ПИ с идентификатор 36590.129.121; по североизточните граници на ПИ с идентификатори 36590.70.104, 36590.62.224 и по част от северната граница на ПИ с идентификатор 36590.62.225; по северозападната граница на ПИ с идентификатор 36590.62.39; по северната и част от североизточната граници на ПИ с идентификатор 36590.62.37; по северозападните граници на ПИ с идентификатори 36590.62.18, 36590.62.25, 36590.62.20, 36590.62.21; по северните граници на ПИ с идентификатори 36590.62.22 и 36590.62.25; по част от западната граница ПИ с идентификатор 36590.57.229; по част от западната граница на ПИ с идентификатор 36590.57.228; по северозападната и част от източната граници на ПИ с идентификатор 36590.57.150; по северната и източната граници на ПИ с идентификатор 36590.108.168; по северната и западна граници на ПИ с идентификатор 36590.57.167; по северозападните граници на ПИ с идентификатори 36590.59.1, 36590.59.2, 36590.59.3 и 36590.59.4; по северната, източната и южната граници на ПИ с идентификатор 36590.59.5; по част от източната граница на ПИ с идентификатор 36590.59.4 и по част от северната и североизточната граници на 36590.57.167; по северната и източната граници на ПИ с идентификатор 36590.57.264; по част от северната граница на ПИ с идентификатор 36590.126.838; </w:t>
      </w:r>
    </w:p>
    <w:p w:rsidR="000867FA" w:rsidRPr="000867FA" w:rsidRDefault="000867FA" w:rsidP="008E1857">
      <w:pPr>
        <w:numPr>
          <w:ilvl w:val="0"/>
          <w:numId w:val="39"/>
        </w:numPr>
        <w:tabs>
          <w:tab w:val="left" w:pos="284"/>
        </w:tabs>
        <w:ind w:left="0" w:firstLine="0"/>
        <w:contextualSpacing/>
        <w:jc w:val="both"/>
        <w:rPr>
          <w:rFonts w:ascii="Times New Roman" w:hAnsi="Times New Roman"/>
          <w:sz w:val="24"/>
          <w:szCs w:val="24"/>
        </w:rPr>
      </w:pPr>
      <w:r w:rsidRPr="000867FA">
        <w:rPr>
          <w:rFonts w:ascii="Times New Roman" w:hAnsi="Times New Roman"/>
          <w:b/>
          <w:sz w:val="24"/>
          <w:szCs w:val="24"/>
        </w:rPr>
        <w:t>от изток</w:t>
      </w:r>
      <w:r w:rsidRPr="000867FA">
        <w:rPr>
          <w:rFonts w:ascii="Times New Roman" w:hAnsi="Times New Roman"/>
          <w:sz w:val="24"/>
          <w:szCs w:val="24"/>
        </w:rPr>
        <w:t xml:space="preserve">: по източната граница на ПИ с идентификатор 36590.126.838; по част от източната граница на ПИ с идентификатор 36590.44.23 до т. 13; от т. 13 по права линия през ПИ с идентификатор 36590.44.23 до т. 14; от т. 14 през част от източната граница на ПИ с идентификатор 36590.44.23; по югоизточните граници на ПИ с идентификатори 36590.25.208, 36590.25.127, 36590.25.126, 36590.25.125, 36590.25.206, 36590.25.104, 36590.25.103, 36590.25.109, 36590.25.87, 36590.25.86, 36590.25.205, 36590.25.68, 36590.25.64, 36590.25.51, 36590.25.39, 36590.25.27 и 36590.25.4; по част от източната граница на ПИ с идентификатор 36590.25.200 до т.15; от т.15 по права линия през ПИ с идентификатори 36590.25.200 и 41109.22.670; по част от южната граница на ПИ с идентификатор 41109.22.960; по източните граници на ПИ с идентификатори 41109.22.5, 41109.22.6, 41109.22.7, 41109.22.8, 41109.22.9, 41109.22.10, 41109.22.11, 41109.22.12, 41109.22.13, 41109.22.14, 41109.22.15, 41109.22.16, 41109.22.17, 41109.22.18, 41109.22.19 и 41109.22.20; по част от северната граница на ПИ с идентификатор 41109.22.66; по северната и част от източната граници на ПИ с идентификатор 41109.22.959; по северните граници на ПИ с идентификатори 41109.22.93, 41109.22.117 и 41109.22.118; по част от </w:t>
      </w:r>
      <w:r w:rsidRPr="000867FA">
        <w:rPr>
          <w:rFonts w:ascii="Times New Roman" w:hAnsi="Times New Roman"/>
          <w:sz w:val="24"/>
          <w:szCs w:val="24"/>
        </w:rPr>
        <w:lastRenderedPageBreak/>
        <w:t xml:space="preserve">западната граница на ПИ с идентификатор 41109.22.670; по северната граница на ПИ с идентификатор 41109.23.41; по част от западната граница ПИ с идентификатор 41109.23.50; по западната граница на 41109.23.106 и по северните граници на ПИ с идентификатори 41109.23.106 и 41109.23.107; по права линия през ПИ с идентификатор 41109.23.958 до т.16; от т.16 по част от западната граница на ПИ с идентификатор 41109.23.122; по част от западната и северната граници на ПИ с идентификатор 41109.23.122; по северната и част от източната граници на ПИ с идентификатор 41109.23.123; по северната и източната граници на ПИ с идентификатор 41109.23.113; по част от източната граница на ПИ с идентификатор 41109.23.73; по северната и източната граници на ПИ с идентификатор 41109.23.94; по част от северната и по западната граници на ПИ с идентификатор 41109.23.958; по източните граници на ПИ с идентификатори 41109.23.119, 41109.23.81; 41109.23.958, 41109.23.110, 41109.23.85, 41109.23.121 и 41109.23.89; по източната и южната граници на ПИ с идентификатор 41109.23.97 и по южната граница на ПИ с идентификатор 41109.23.96; по южната граница на ПИ с идентификатор 41109.23.958; по част от западната граница на ПИ с идентификатор 41109.23.91; по южните граници на ПИ с идентификатори 41109.23.66, 41109.23.958 и 41109.23.65; по южната и западната граници на ПИ с идентификатор 41109.23.65; по част от южната и западната граници на ПИ с идентификатор 41109.23.104; по западните граници на ПИ с идентификатори 41109.23.63, 41109.23.62 и 41109.23.61; по южните граници на ПИ с идентификатори 41109.23.29, 41109.23.28, 41109.23.27 и 41109.23.26; по южната граница на ПИ с идентификатор 41109.22.670; по част от източната граница на ПИ с идентификатор 41109.21.670; по западните граници на ПИ с идентификатори 41109.24.52, 41109.24.53, 41109.24.54, 41109.24.55, 41109.24.56 и 41109.24.57; по част от южната, по западната и по северната граници на ПИ с идентификатор 41109.24.672; по западната граница на ПИ с идентификатор 41109.24.950; по част от западната граница на ПИ с идентификатор 41109.24.59; по северните граници на ПИ с идентификатори 41109.24.64, 41109.24.65, 41109.24.66 и 41109.24.69; по източната и южната граници на ПИ с идентификатор 41109.24.69; по южните граници на ПИ с идентификатори 41109.24.66 и 41109.24.65; по западната и южната граници на ПИ с идентификатор 41109.24.61; по южните граници на ПИ с идентификатори 41109.24.60, 41109.24.59 и 41109.24.672; по част от западната граница на ПИ с идентификатор 41109.21.670 до т. 17; от т.17 по права линия през ПИ с идентификатор 41109.21.670 до т.18; от тук съвпада с границата на резервата до т.10. </w:t>
      </w:r>
    </w:p>
    <w:p w:rsidR="000867FA" w:rsidRPr="000867FA" w:rsidRDefault="000867FA" w:rsidP="008E1857">
      <w:pPr>
        <w:jc w:val="center"/>
        <w:rPr>
          <w:rFonts w:ascii="Times New Roman" w:hAnsi="Times New Roman"/>
          <w:i/>
          <w:sz w:val="24"/>
          <w:szCs w:val="24"/>
        </w:rPr>
      </w:pPr>
    </w:p>
    <w:p w:rsidR="000867FA" w:rsidRPr="000867FA" w:rsidRDefault="000867FA" w:rsidP="008E1857">
      <w:pPr>
        <w:jc w:val="center"/>
        <w:rPr>
          <w:rFonts w:ascii="Times New Roman" w:hAnsi="Times New Roman"/>
          <w:bCs/>
          <w:i/>
          <w:sz w:val="24"/>
          <w:szCs w:val="24"/>
        </w:rPr>
      </w:pPr>
      <w:r w:rsidRPr="000867FA">
        <w:rPr>
          <w:rFonts w:ascii="Times New Roman" w:hAnsi="Times New Roman"/>
          <w:bCs/>
          <w:i/>
          <w:sz w:val="24"/>
          <w:szCs w:val="24"/>
        </w:rPr>
        <w:t>Координатен регистър на проектните гранични точки:</w:t>
      </w:r>
    </w:p>
    <w:p w:rsidR="000867FA" w:rsidRPr="000867FA" w:rsidRDefault="000867FA" w:rsidP="008E1857">
      <w:pPr>
        <w:jc w:val="center"/>
        <w:rPr>
          <w:rFonts w:ascii="Times New Roman" w:hAnsi="Times New Roman"/>
          <w:i/>
          <w:sz w:val="24"/>
          <w:szCs w:val="24"/>
        </w:rPr>
      </w:pPr>
      <w:r w:rsidRPr="000867FA">
        <w:rPr>
          <w:rFonts w:ascii="Times New Roman" w:hAnsi="Times New Roman"/>
          <w:i/>
          <w:sz w:val="24"/>
          <w:szCs w:val="24"/>
        </w:rPr>
        <w:t>Координатна система БГС – 2005г. – Кадастрална</w:t>
      </w:r>
    </w:p>
    <w:p w:rsidR="000867FA" w:rsidRPr="000867FA" w:rsidRDefault="000867FA" w:rsidP="008E1857">
      <w:pPr>
        <w:jc w:val="center"/>
        <w:rPr>
          <w:rFonts w:ascii="Times New Roman" w:hAnsi="Times New Roman"/>
          <w:bCs/>
          <w:i/>
          <w:sz w:val="24"/>
          <w:szCs w:val="24"/>
        </w:rPr>
      </w:pPr>
    </w:p>
    <w:tbl>
      <w:tblPr>
        <w:tblW w:w="0" w:type="auto"/>
        <w:tblInd w:w="20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7"/>
        <w:gridCol w:w="2126"/>
        <w:gridCol w:w="1784"/>
      </w:tblGrid>
      <w:tr w:rsidR="000867FA" w:rsidRPr="000867FA" w:rsidTr="009C690B"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</w:tcBorders>
            <w:shd w:val="clear" w:color="auto" w:fill="auto"/>
          </w:tcPr>
          <w:p w:rsidR="000867FA" w:rsidRPr="000867FA" w:rsidRDefault="000867FA" w:rsidP="008E1857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  <w:r w:rsidRPr="000867FA"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No</w:t>
            </w:r>
          </w:p>
        </w:tc>
        <w:tc>
          <w:tcPr>
            <w:tcW w:w="2126" w:type="dxa"/>
            <w:tcBorders>
              <w:top w:val="single" w:sz="12" w:space="0" w:color="auto"/>
              <w:bottom w:val="double" w:sz="4" w:space="0" w:color="auto"/>
            </w:tcBorders>
            <w:shd w:val="clear" w:color="auto" w:fill="auto"/>
          </w:tcPr>
          <w:p w:rsidR="000867FA" w:rsidRPr="000867FA" w:rsidRDefault="000867FA" w:rsidP="008E1857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  <w:r w:rsidRPr="000867FA"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X (m)</w:t>
            </w:r>
          </w:p>
        </w:tc>
        <w:tc>
          <w:tcPr>
            <w:tcW w:w="1784" w:type="dxa"/>
            <w:tcBorders>
              <w:top w:val="single" w:sz="12" w:space="0" w:color="auto"/>
              <w:bottom w:val="double" w:sz="4" w:space="0" w:color="auto"/>
              <w:right w:val="single" w:sz="12" w:space="0" w:color="auto"/>
            </w:tcBorders>
            <w:shd w:val="clear" w:color="auto" w:fill="auto"/>
          </w:tcPr>
          <w:p w:rsidR="000867FA" w:rsidRPr="000867FA" w:rsidRDefault="000867FA" w:rsidP="008E1857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  <w:r w:rsidRPr="000867FA"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Y (m)</w:t>
            </w:r>
          </w:p>
        </w:tc>
      </w:tr>
      <w:tr w:rsidR="000867FA" w:rsidRPr="000867FA" w:rsidTr="009C690B">
        <w:tc>
          <w:tcPr>
            <w:tcW w:w="737" w:type="dxa"/>
            <w:tcBorders>
              <w:top w:val="double" w:sz="4" w:space="0" w:color="auto"/>
              <w:left w:val="single" w:sz="12" w:space="0" w:color="auto"/>
            </w:tcBorders>
            <w:shd w:val="clear" w:color="auto" w:fill="auto"/>
          </w:tcPr>
          <w:p w:rsidR="000867FA" w:rsidRPr="000867FA" w:rsidRDefault="000867FA" w:rsidP="008E185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67FA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126" w:type="dxa"/>
            <w:tcBorders>
              <w:top w:val="double" w:sz="4" w:space="0" w:color="auto"/>
            </w:tcBorders>
            <w:shd w:val="clear" w:color="auto" w:fill="auto"/>
          </w:tcPr>
          <w:p w:rsidR="000867FA" w:rsidRPr="000867FA" w:rsidRDefault="000867FA" w:rsidP="008E185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67FA">
              <w:rPr>
                <w:rFonts w:ascii="Times New Roman" w:hAnsi="Times New Roman"/>
                <w:sz w:val="24"/>
                <w:szCs w:val="24"/>
              </w:rPr>
              <w:t>4795041.28</w:t>
            </w:r>
          </w:p>
        </w:tc>
        <w:tc>
          <w:tcPr>
            <w:tcW w:w="1784" w:type="dxa"/>
            <w:tcBorders>
              <w:top w:val="double" w:sz="4" w:space="0" w:color="auto"/>
              <w:right w:val="single" w:sz="12" w:space="0" w:color="auto"/>
            </w:tcBorders>
            <w:shd w:val="clear" w:color="auto" w:fill="auto"/>
          </w:tcPr>
          <w:p w:rsidR="000867FA" w:rsidRPr="000867FA" w:rsidRDefault="000867FA" w:rsidP="008E185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67FA">
              <w:rPr>
                <w:rFonts w:ascii="Times New Roman" w:hAnsi="Times New Roman"/>
                <w:sz w:val="24"/>
                <w:szCs w:val="24"/>
              </w:rPr>
              <w:t>630410.15</w:t>
            </w:r>
          </w:p>
        </w:tc>
      </w:tr>
      <w:tr w:rsidR="000867FA" w:rsidRPr="000867FA" w:rsidTr="009C690B">
        <w:tc>
          <w:tcPr>
            <w:tcW w:w="737" w:type="dxa"/>
            <w:tcBorders>
              <w:left w:val="single" w:sz="12" w:space="0" w:color="auto"/>
            </w:tcBorders>
            <w:shd w:val="clear" w:color="auto" w:fill="auto"/>
          </w:tcPr>
          <w:p w:rsidR="000867FA" w:rsidRPr="000867FA" w:rsidRDefault="000867FA" w:rsidP="008E185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67FA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126" w:type="dxa"/>
            <w:shd w:val="clear" w:color="auto" w:fill="auto"/>
          </w:tcPr>
          <w:p w:rsidR="000867FA" w:rsidRPr="000867FA" w:rsidRDefault="000867FA" w:rsidP="008E185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67FA">
              <w:rPr>
                <w:rFonts w:ascii="Times New Roman" w:hAnsi="Times New Roman"/>
                <w:sz w:val="24"/>
                <w:szCs w:val="24"/>
              </w:rPr>
              <w:t>4795115.38</w:t>
            </w:r>
          </w:p>
        </w:tc>
        <w:tc>
          <w:tcPr>
            <w:tcW w:w="1784" w:type="dxa"/>
            <w:tcBorders>
              <w:right w:val="single" w:sz="12" w:space="0" w:color="auto"/>
            </w:tcBorders>
            <w:shd w:val="clear" w:color="auto" w:fill="auto"/>
          </w:tcPr>
          <w:p w:rsidR="000867FA" w:rsidRPr="000867FA" w:rsidRDefault="000867FA" w:rsidP="008E185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67FA">
              <w:rPr>
                <w:rFonts w:ascii="Times New Roman" w:hAnsi="Times New Roman"/>
                <w:sz w:val="24"/>
                <w:szCs w:val="24"/>
              </w:rPr>
              <w:t>630373.50</w:t>
            </w:r>
          </w:p>
        </w:tc>
      </w:tr>
      <w:tr w:rsidR="000867FA" w:rsidRPr="000867FA" w:rsidTr="009C690B">
        <w:tc>
          <w:tcPr>
            <w:tcW w:w="737" w:type="dxa"/>
            <w:tcBorders>
              <w:left w:val="single" w:sz="12" w:space="0" w:color="auto"/>
            </w:tcBorders>
            <w:shd w:val="clear" w:color="auto" w:fill="auto"/>
          </w:tcPr>
          <w:p w:rsidR="000867FA" w:rsidRPr="000867FA" w:rsidRDefault="000867FA" w:rsidP="008E185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67FA">
              <w:rPr>
                <w:rFonts w:ascii="Times New Roman" w:hAnsi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2126" w:type="dxa"/>
            <w:shd w:val="clear" w:color="auto" w:fill="auto"/>
          </w:tcPr>
          <w:p w:rsidR="000867FA" w:rsidRPr="000867FA" w:rsidRDefault="000867FA" w:rsidP="008E185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67FA">
              <w:rPr>
                <w:rFonts w:ascii="Times New Roman" w:hAnsi="Times New Roman"/>
                <w:sz w:val="24"/>
                <w:szCs w:val="24"/>
              </w:rPr>
              <w:t>4796758.51</w:t>
            </w:r>
          </w:p>
        </w:tc>
        <w:tc>
          <w:tcPr>
            <w:tcW w:w="1784" w:type="dxa"/>
            <w:tcBorders>
              <w:right w:val="single" w:sz="12" w:space="0" w:color="auto"/>
            </w:tcBorders>
            <w:shd w:val="clear" w:color="auto" w:fill="auto"/>
          </w:tcPr>
          <w:p w:rsidR="000867FA" w:rsidRPr="000867FA" w:rsidRDefault="000867FA" w:rsidP="008E185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67FA">
              <w:rPr>
                <w:rFonts w:ascii="Times New Roman" w:hAnsi="Times New Roman"/>
                <w:sz w:val="24"/>
                <w:szCs w:val="24"/>
              </w:rPr>
              <w:t>631614.96</w:t>
            </w:r>
          </w:p>
        </w:tc>
      </w:tr>
      <w:tr w:rsidR="000867FA" w:rsidRPr="000867FA" w:rsidTr="009C690B">
        <w:tc>
          <w:tcPr>
            <w:tcW w:w="737" w:type="dxa"/>
            <w:tcBorders>
              <w:left w:val="single" w:sz="12" w:space="0" w:color="auto"/>
            </w:tcBorders>
            <w:shd w:val="clear" w:color="auto" w:fill="auto"/>
          </w:tcPr>
          <w:p w:rsidR="000867FA" w:rsidRPr="000867FA" w:rsidRDefault="000867FA" w:rsidP="008E185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67FA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2126" w:type="dxa"/>
            <w:shd w:val="clear" w:color="auto" w:fill="auto"/>
          </w:tcPr>
          <w:p w:rsidR="000867FA" w:rsidRPr="000867FA" w:rsidRDefault="000867FA" w:rsidP="008E185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67FA">
              <w:rPr>
                <w:rFonts w:ascii="Times New Roman" w:hAnsi="Times New Roman"/>
                <w:sz w:val="24"/>
                <w:szCs w:val="24"/>
              </w:rPr>
              <w:t>4796411.03</w:t>
            </w:r>
          </w:p>
        </w:tc>
        <w:tc>
          <w:tcPr>
            <w:tcW w:w="1784" w:type="dxa"/>
            <w:tcBorders>
              <w:right w:val="single" w:sz="12" w:space="0" w:color="auto"/>
            </w:tcBorders>
            <w:shd w:val="clear" w:color="auto" w:fill="auto"/>
          </w:tcPr>
          <w:p w:rsidR="000867FA" w:rsidRPr="000867FA" w:rsidRDefault="000867FA" w:rsidP="008E185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67FA">
              <w:rPr>
                <w:rFonts w:ascii="Times New Roman" w:hAnsi="Times New Roman"/>
                <w:sz w:val="24"/>
                <w:szCs w:val="24"/>
              </w:rPr>
              <w:t>634238.60</w:t>
            </w:r>
          </w:p>
        </w:tc>
      </w:tr>
      <w:tr w:rsidR="000867FA" w:rsidRPr="000867FA" w:rsidTr="009C690B">
        <w:tc>
          <w:tcPr>
            <w:tcW w:w="737" w:type="dxa"/>
            <w:tcBorders>
              <w:left w:val="single" w:sz="12" w:space="0" w:color="auto"/>
            </w:tcBorders>
            <w:shd w:val="clear" w:color="auto" w:fill="auto"/>
          </w:tcPr>
          <w:p w:rsidR="000867FA" w:rsidRPr="000867FA" w:rsidRDefault="000867FA" w:rsidP="008E185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67FA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2126" w:type="dxa"/>
            <w:shd w:val="clear" w:color="auto" w:fill="auto"/>
          </w:tcPr>
          <w:p w:rsidR="000867FA" w:rsidRPr="000867FA" w:rsidRDefault="000867FA" w:rsidP="008E185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67FA">
              <w:rPr>
                <w:rFonts w:ascii="Times New Roman" w:hAnsi="Times New Roman"/>
                <w:sz w:val="24"/>
                <w:szCs w:val="24"/>
              </w:rPr>
              <w:t>4796154.12</w:t>
            </w:r>
          </w:p>
        </w:tc>
        <w:tc>
          <w:tcPr>
            <w:tcW w:w="1784" w:type="dxa"/>
            <w:tcBorders>
              <w:right w:val="single" w:sz="12" w:space="0" w:color="auto"/>
            </w:tcBorders>
            <w:shd w:val="clear" w:color="auto" w:fill="auto"/>
          </w:tcPr>
          <w:p w:rsidR="000867FA" w:rsidRPr="000867FA" w:rsidRDefault="000867FA" w:rsidP="008E185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67FA">
              <w:rPr>
                <w:rFonts w:ascii="Times New Roman" w:hAnsi="Times New Roman"/>
                <w:sz w:val="24"/>
                <w:szCs w:val="24"/>
              </w:rPr>
              <w:t>633911.52</w:t>
            </w:r>
          </w:p>
        </w:tc>
      </w:tr>
      <w:tr w:rsidR="000867FA" w:rsidRPr="000867FA" w:rsidTr="009C690B">
        <w:tc>
          <w:tcPr>
            <w:tcW w:w="737" w:type="dxa"/>
            <w:tcBorders>
              <w:left w:val="single" w:sz="12" w:space="0" w:color="auto"/>
            </w:tcBorders>
            <w:shd w:val="clear" w:color="auto" w:fill="auto"/>
          </w:tcPr>
          <w:p w:rsidR="000867FA" w:rsidRPr="000867FA" w:rsidRDefault="000867FA" w:rsidP="008E185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67FA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2126" w:type="dxa"/>
            <w:shd w:val="clear" w:color="auto" w:fill="auto"/>
          </w:tcPr>
          <w:p w:rsidR="000867FA" w:rsidRPr="000867FA" w:rsidRDefault="000867FA" w:rsidP="008E185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67FA">
              <w:rPr>
                <w:rFonts w:ascii="Times New Roman" w:hAnsi="Times New Roman"/>
                <w:sz w:val="24"/>
                <w:szCs w:val="24"/>
              </w:rPr>
              <w:t>4795287.49</w:t>
            </w:r>
          </w:p>
        </w:tc>
        <w:tc>
          <w:tcPr>
            <w:tcW w:w="1784" w:type="dxa"/>
            <w:tcBorders>
              <w:right w:val="single" w:sz="12" w:space="0" w:color="auto"/>
            </w:tcBorders>
            <w:shd w:val="clear" w:color="auto" w:fill="auto"/>
          </w:tcPr>
          <w:p w:rsidR="000867FA" w:rsidRPr="000867FA" w:rsidRDefault="000867FA" w:rsidP="008E185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67FA">
              <w:rPr>
                <w:rFonts w:ascii="Times New Roman" w:hAnsi="Times New Roman"/>
                <w:sz w:val="24"/>
                <w:szCs w:val="24"/>
              </w:rPr>
              <w:t>632441.52</w:t>
            </w:r>
          </w:p>
        </w:tc>
      </w:tr>
      <w:tr w:rsidR="000867FA" w:rsidRPr="000867FA" w:rsidTr="009C690B">
        <w:tc>
          <w:tcPr>
            <w:tcW w:w="737" w:type="dxa"/>
            <w:tcBorders>
              <w:left w:val="single" w:sz="12" w:space="0" w:color="auto"/>
            </w:tcBorders>
            <w:shd w:val="clear" w:color="auto" w:fill="auto"/>
          </w:tcPr>
          <w:p w:rsidR="000867FA" w:rsidRPr="000867FA" w:rsidRDefault="000867FA" w:rsidP="008E185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67FA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2126" w:type="dxa"/>
            <w:shd w:val="clear" w:color="auto" w:fill="auto"/>
          </w:tcPr>
          <w:p w:rsidR="000867FA" w:rsidRPr="000867FA" w:rsidRDefault="000867FA" w:rsidP="008E185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67FA">
              <w:rPr>
                <w:rFonts w:ascii="Times New Roman" w:hAnsi="Times New Roman"/>
                <w:sz w:val="24"/>
                <w:szCs w:val="24"/>
              </w:rPr>
              <w:t>4794677.34</w:t>
            </w:r>
          </w:p>
        </w:tc>
        <w:tc>
          <w:tcPr>
            <w:tcW w:w="1784" w:type="dxa"/>
            <w:tcBorders>
              <w:right w:val="single" w:sz="12" w:space="0" w:color="auto"/>
            </w:tcBorders>
            <w:shd w:val="clear" w:color="auto" w:fill="auto"/>
          </w:tcPr>
          <w:p w:rsidR="000867FA" w:rsidRPr="000867FA" w:rsidRDefault="000867FA" w:rsidP="008E185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67FA">
              <w:rPr>
                <w:rFonts w:ascii="Times New Roman" w:hAnsi="Times New Roman"/>
                <w:sz w:val="24"/>
                <w:szCs w:val="24"/>
              </w:rPr>
              <w:t>633017.63</w:t>
            </w:r>
          </w:p>
        </w:tc>
      </w:tr>
      <w:tr w:rsidR="000867FA" w:rsidRPr="000867FA" w:rsidTr="009C690B">
        <w:tc>
          <w:tcPr>
            <w:tcW w:w="737" w:type="dxa"/>
            <w:tcBorders>
              <w:left w:val="single" w:sz="12" w:space="0" w:color="auto"/>
            </w:tcBorders>
            <w:shd w:val="clear" w:color="auto" w:fill="auto"/>
          </w:tcPr>
          <w:p w:rsidR="000867FA" w:rsidRPr="000867FA" w:rsidRDefault="000867FA" w:rsidP="008E185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67FA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2126" w:type="dxa"/>
            <w:shd w:val="clear" w:color="auto" w:fill="auto"/>
          </w:tcPr>
          <w:p w:rsidR="000867FA" w:rsidRPr="000867FA" w:rsidRDefault="000867FA" w:rsidP="008E185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67FA">
              <w:rPr>
                <w:rFonts w:ascii="Times New Roman" w:hAnsi="Times New Roman"/>
                <w:sz w:val="24"/>
                <w:szCs w:val="24"/>
              </w:rPr>
              <w:t>4793176.97</w:t>
            </w:r>
          </w:p>
        </w:tc>
        <w:tc>
          <w:tcPr>
            <w:tcW w:w="1784" w:type="dxa"/>
            <w:tcBorders>
              <w:right w:val="single" w:sz="12" w:space="0" w:color="auto"/>
            </w:tcBorders>
            <w:shd w:val="clear" w:color="auto" w:fill="auto"/>
          </w:tcPr>
          <w:p w:rsidR="000867FA" w:rsidRPr="000867FA" w:rsidRDefault="000867FA" w:rsidP="008E185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67FA">
              <w:rPr>
                <w:rFonts w:ascii="Times New Roman" w:hAnsi="Times New Roman"/>
                <w:sz w:val="24"/>
                <w:szCs w:val="24"/>
              </w:rPr>
              <w:t>633123.84</w:t>
            </w:r>
          </w:p>
        </w:tc>
      </w:tr>
      <w:tr w:rsidR="000867FA" w:rsidRPr="000867FA" w:rsidTr="009C690B">
        <w:tc>
          <w:tcPr>
            <w:tcW w:w="737" w:type="dxa"/>
            <w:tcBorders>
              <w:left w:val="single" w:sz="12" w:space="0" w:color="auto"/>
              <w:bottom w:val="single" w:sz="18" w:space="0" w:color="auto"/>
            </w:tcBorders>
            <w:shd w:val="clear" w:color="auto" w:fill="auto"/>
          </w:tcPr>
          <w:p w:rsidR="000867FA" w:rsidRPr="000867FA" w:rsidRDefault="000867FA" w:rsidP="008E185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67FA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2126" w:type="dxa"/>
            <w:tcBorders>
              <w:bottom w:val="single" w:sz="18" w:space="0" w:color="auto"/>
            </w:tcBorders>
            <w:shd w:val="clear" w:color="auto" w:fill="auto"/>
          </w:tcPr>
          <w:p w:rsidR="000867FA" w:rsidRPr="000867FA" w:rsidRDefault="000867FA" w:rsidP="008E185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67FA">
              <w:rPr>
                <w:rFonts w:ascii="Times New Roman" w:hAnsi="Times New Roman"/>
                <w:sz w:val="24"/>
                <w:szCs w:val="24"/>
              </w:rPr>
              <w:t>4793167.42</w:t>
            </w:r>
          </w:p>
        </w:tc>
        <w:tc>
          <w:tcPr>
            <w:tcW w:w="1784" w:type="dxa"/>
            <w:tcBorders>
              <w:bottom w:val="single" w:sz="18" w:space="0" w:color="auto"/>
              <w:right w:val="single" w:sz="12" w:space="0" w:color="auto"/>
            </w:tcBorders>
            <w:shd w:val="clear" w:color="auto" w:fill="auto"/>
          </w:tcPr>
          <w:p w:rsidR="000867FA" w:rsidRPr="000867FA" w:rsidRDefault="000867FA" w:rsidP="008E185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67FA">
              <w:rPr>
                <w:rFonts w:ascii="Times New Roman" w:hAnsi="Times New Roman"/>
                <w:sz w:val="24"/>
                <w:szCs w:val="24"/>
              </w:rPr>
              <w:t>633110.99</w:t>
            </w:r>
          </w:p>
        </w:tc>
      </w:tr>
    </w:tbl>
    <w:p w:rsidR="000867FA" w:rsidRDefault="000867FA" w:rsidP="008E1857">
      <w:pPr>
        <w:pStyle w:val="ListParagraph"/>
        <w:tabs>
          <w:tab w:val="left" w:pos="142"/>
          <w:tab w:val="left" w:pos="284"/>
        </w:tabs>
        <w:spacing w:after="0"/>
        <w:ind w:left="0"/>
        <w:jc w:val="both"/>
        <w:rPr>
          <w:rFonts w:ascii="Times New Roman" w:hAnsi="Times New Roman"/>
          <w:sz w:val="24"/>
          <w:szCs w:val="24"/>
        </w:rPr>
      </w:pPr>
    </w:p>
    <w:p w:rsidR="00B72691" w:rsidRPr="008E1857" w:rsidRDefault="00B72691" w:rsidP="008E1857">
      <w:pPr>
        <w:pStyle w:val="ListParagraph"/>
        <w:tabs>
          <w:tab w:val="left" w:pos="142"/>
          <w:tab w:val="left" w:pos="284"/>
        </w:tabs>
        <w:spacing w:after="0"/>
        <w:ind w:left="0"/>
        <w:jc w:val="both"/>
        <w:rPr>
          <w:rFonts w:ascii="Times New Roman" w:hAnsi="Times New Roman"/>
          <w:sz w:val="24"/>
          <w:szCs w:val="24"/>
        </w:rPr>
      </w:pPr>
    </w:p>
    <w:p w:rsidR="000867FA" w:rsidRPr="008E1857" w:rsidRDefault="004D52F4" w:rsidP="008E1857">
      <w:pPr>
        <w:pStyle w:val="ListParagraph"/>
        <w:numPr>
          <w:ilvl w:val="0"/>
          <w:numId w:val="34"/>
        </w:numPr>
        <w:tabs>
          <w:tab w:val="left" w:pos="142"/>
          <w:tab w:val="left" w:pos="284"/>
        </w:tabs>
        <w:spacing w:after="0"/>
        <w:ind w:left="0" w:firstLine="0"/>
        <w:jc w:val="both"/>
        <w:rPr>
          <w:rFonts w:ascii="Times New Roman" w:hAnsi="Times New Roman"/>
          <w:bCs/>
          <w:sz w:val="24"/>
          <w:szCs w:val="24"/>
          <w:u w:val="single"/>
        </w:rPr>
      </w:pPr>
      <w:r w:rsidRPr="008E1857">
        <w:rPr>
          <w:rFonts w:ascii="Times New Roman" w:hAnsi="Times New Roman"/>
          <w:b/>
          <w:sz w:val="24"/>
          <w:szCs w:val="24"/>
        </w:rPr>
        <w:t>Предписания за опазване:</w:t>
      </w:r>
    </w:p>
    <w:p w:rsidR="00AA1F4F" w:rsidRPr="008E1857" w:rsidRDefault="009743C1" w:rsidP="00687744">
      <w:pPr>
        <w:pStyle w:val="ListParagraph"/>
        <w:numPr>
          <w:ilvl w:val="1"/>
          <w:numId w:val="34"/>
        </w:numPr>
        <w:tabs>
          <w:tab w:val="left" w:pos="142"/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bCs/>
          <w:sz w:val="24"/>
          <w:szCs w:val="24"/>
          <w:u w:val="single"/>
        </w:rPr>
      </w:pPr>
      <w:r w:rsidRPr="008E1857">
        <w:rPr>
          <w:rFonts w:ascii="Times New Roman" w:hAnsi="Times New Roman"/>
          <w:sz w:val="24"/>
          <w:szCs w:val="24"/>
          <w:u w:val="single"/>
        </w:rPr>
        <w:t>П</w:t>
      </w:r>
      <w:r w:rsidR="009567B3" w:rsidRPr="008E1857">
        <w:rPr>
          <w:rFonts w:ascii="Times New Roman" w:hAnsi="Times New Roman"/>
          <w:sz w:val="24"/>
          <w:szCs w:val="24"/>
          <w:u w:val="single"/>
        </w:rPr>
        <w:t>редписания</w:t>
      </w:r>
      <w:r w:rsidRPr="008E1857">
        <w:rPr>
          <w:rFonts w:ascii="Times New Roman" w:hAnsi="Times New Roman"/>
          <w:sz w:val="24"/>
          <w:szCs w:val="24"/>
          <w:u w:val="single"/>
        </w:rPr>
        <w:t xml:space="preserve"> за опазване на територията на археологически резерват „Мадара“</w:t>
      </w:r>
      <w:r w:rsidR="009567B3" w:rsidRPr="008E1857">
        <w:rPr>
          <w:rFonts w:ascii="Times New Roman" w:hAnsi="Times New Roman"/>
          <w:sz w:val="24"/>
          <w:szCs w:val="24"/>
          <w:u w:val="single"/>
        </w:rPr>
        <w:t>:</w:t>
      </w:r>
      <w:r w:rsidR="009567B3" w:rsidRPr="008E1857">
        <w:rPr>
          <w:rFonts w:ascii="Times New Roman" w:hAnsi="Times New Roman"/>
          <w:sz w:val="24"/>
          <w:szCs w:val="24"/>
        </w:rPr>
        <w:t xml:space="preserve"> </w:t>
      </w:r>
    </w:p>
    <w:p w:rsidR="00AA1F4F" w:rsidRPr="00AA1F4F" w:rsidRDefault="00AA1F4F" w:rsidP="008E1857">
      <w:pPr>
        <w:spacing w:after="0"/>
        <w:ind w:firstLine="426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AA1F4F">
        <w:rPr>
          <w:rFonts w:ascii="Times New Roman" w:eastAsia="Times New Roman" w:hAnsi="Times New Roman"/>
          <w:bCs/>
          <w:sz w:val="24"/>
          <w:szCs w:val="24"/>
        </w:rPr>
        <w:t xml:space="preserve">Определя се като територия за археологическо и геофизическо проучване, консервация, реставрация, експониране и социализация на архитектурно-археологически структури. Забранява се промяна на предназначението на земята и всякакъв вид ново строителство, с </w:t>
      </w:r>
      <w:r w:rsidRPr="00AA1F4F">
        <w:rPr>
          <w:rFonts w:ascii="Times New Roman" w:eastAsia="Times New Roman" w:hAnsi="Times New Roman"/>
          <w:b/>
          <w:bCs/>
          <w:sz w:val="24"/>
          <w:szCs w:val="24"/>
          <w:u w:val="single"/>
        </w:rPr>
        <w:t>изключение</w:t>
      </w:r>
      <w:r w:rsidRPr="00AA1F4F">
        <w:rPr>
          <w:rFonts w:ascii="Times New Roman" w:eastAsia="Times New Roman" w:hAnsi="Times New Roman"/>
          <w:bCs/>
          <w:sz w:val="24"/>
          <w:szCs w:val="24"/>
        </w:rPr>
        <w:t xml:space="preserve"> на: изграждане на инфраструктура, свързана със защитата и/или експонирането на археологическите недвижими културни ценности; осигуряване на достъпна среда; или за минимално необходимото благоустрояване и осигуряване на достъп и обслужване на посетителите – преместваеми обекти по реда на чл. 56, ал. 4 от ЗУТ, защитни покрития, навеси, беседки, погледни площадки, пасарелки, пътеки и парапети, художествено и функционално осветление, експозиционни информационни табла и указателни знаци, площадки за почивка, кошчета за отпадък и др. За вече проучени структури се изискват постоянни мерки за физическо съхранение до момента на реализиране на цялостен проект за консервация, реставрация и експониране. </w:t>
      </w:r>
    </w:p>
    <w:p w:rsidR="00AA1F4F" w:rsidRPr="00AA1F4F" w:rsidRDefault="00AA1F4F" w:rsidP="008E1857">
      <w:pPr>
        <w:spacing w:after="0"/>
        <w:ind w:firstLine="426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AA1F4F">
        <w:rPr>
          <w:rFonts w:ascii="Times New Roman" w:eastAsia="Times New Roman" w:hAnsi="Times New Roman"/>
          <w:bCs/>
          <w:sz w:val="24"/>
          <w:szCs w:val="24"/>
        </w:rPr>
        <w:t xml:space="preserve">Допуска се изграждане на нова (при доказана необходимост) и поддръжка на съществуваща инфраструктура – електрозахранване, окабеляване, водопровод, канализация, алейна мрежа, пътища. </w:t>
      </w:r>
    </w:p>
    <w:p w:rsidR="00AA1F4F" w:rsidRPr="00AA1F4F" w:rsidRDefault="00AA1F4F" w:rsidP="008E1857">
      <w:pPr>
        <w:spacing w:after="0"/>
        <w:ind w:firstLine="426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AA1F4F">
        <w:rPr>
          <w:rFonts w:ascii="Times New Roman" w:eastAsia="Times New Roman" w:hAnsi="Times New Roman"/>
          <w:bCs/>
          <w:sz w:val="24"/>
          <w:szCs w:val="24"/>
        </w:rPr>
        <w:t xml:space="preserve">Забранява се практикуването на екстремни моторни спортове (АТВ, мотокрос и др.) на територията на резервата. Забранява се използването на териториите, включени в границите на резервата, за депа за всякакъв вид отпадъци. </w:t>
      </w:r>
    </w:p>
    <w:p w:rsidR="00AA1F4F" w:rsidRPr="00AA1F4F" w:rsidRDefault="00AA1F4F" w:rsidP="008E1857">
      <w:pPr>
        <w:spacing w:after="0"/>
        <w:ind w:firstLine="426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AA1F4F">
        <w:rPr>
          <w:rFonts w:ascii="Times New Roman" w:eastAsia="Times New Roman" w:hAnsi="Times New Roman"/>
          <w:bCs/>
          <w:sz w:val="24"/>
          <w:szCs w:val="24"/>
        </w:rPr>
        <w:t>На територията на резервата се забранява още: ново залесяване в границите на проучваните археологически обекти; бивакуване и къмпингуване, както и паленето на огньове; изграждане на базови станции и ретранслатори на мобилни и ТВ оператори; изграждането на ветрогенераторни и фотоволтаични паркове и площадки; откриването на кариери за добив на подземни и наземни богатства и инертни материали. Забраняват се всички строителни, добивни, мелиоративни и други дейности, които нарушават целостта на земните пластове и скалния масив.</w:t>
      </w:r>
    </w:p>
    <w:p w:rsidR="00AA1F4F" w:rsidRPr="00AA1F4F" w:rsidRDefault="00AA1F4F" w:rsidP="008E1857">
      <w:pPr>
        <w:spacing w:after="0"/>
        <w:ind w:firstLine="426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AA1F4F">
        <w:rPr>
          <w:rFonts w:ascii="Times New Roman" w:eastAsia="Times New Roman" w:hAnsi="Times New Roman"/>
          <w:bCs/>
          <w:sz w:val="24"/>
          <w:szCs w:val="24"/>
        </w:rPr>
        <w:t xml:space="preserve">Не е допустимо разширяването с нови терени на действащия гробищен парк (ПИ с идентификатор 46053.25.150). Препоръчително е да се инициира отреждането на нов терен за гробищен парк извън границите на археологическия резерват, съгласно т. 3 от Постановление № 161 на Министерския съвет от 5 Август 1958 г. (обн. в-к „Известия“, бр.70/1958 г.). </w:t>
      </w:r>
    </w:p>
    <w:p w:rsidR="00AA1F4F" w:rsidRPr="00AA1F4F" w:rsidRDefault="00AA1F4F" w:rsidP="008E1857">
      <w:pPr>
        <w:spacing w:after="0"/>
        <w:ind w:firstLine="426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AA1F4F">
        <w:rPr>
          <w:rFonts w:ascii="Times New Roman" w:eastAsia="Times New Roman" w:hAnsi="Times New Roman"/>
          <w:bCs/>
          <w:sz w:val="24"/>
          <w:szCs w:val="24"/>
        </w:rPr>
        <w:t xml:space="preserve">Изисква се демонтирането на всички нерегламентирано поставени (или с изтекъл срок) съоръжения на територията на резервата. Изисква се поставянето на табели със </w:t>
      </w:r>
      <w:r w:rsidRPr="00AA1F4F">
        <w:rPr>
          <w:rFonts w:ascii="Times New Roman" w:eastAsia="Times New Roman" w:hAnsi="Times New Roman"/>
          <w:bCs/>
          <w:sz w:val="24"/>
          <w:szCs w:val="24"/>
        </w:rPr>
        <w:lastRenderedPageBreak/>
        <w:t xml:space="preserve">специфичното лого на ЮНЕСКО като обект на световно наследство на български и английски и/или френски език с международно приетото название – в зоната на приемния център и в близост до паметника. </w:t>
      </w:r>
    </w:p>
    <w:p w:rsidR="00AA1F4F" w:rsidRPr="00AA1F4F" w:rsidRDefault="00AA1F4F" w:rsidP="008E1857">
      <w:pPr>
        <w:spacing w:after="0"/>
        <w:ind w:firstLine="426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AA1F4F">
        <w:rPr>
          <w:rFonts w:ascii="Times New Roman" w:eastAsia="Times New Roman" w:hAnsi="Times New Roman"/>
          <w:bCs/>
          <w:sz w:val="24"/>
          <w:szCs w:val="24"/>
        </w:rPr>
        <w:t>Изисква се да се изследва и установи статута по ЗУТ на съществуващите постройки по протежение на подхода към и в обхвата на приемната зона под релефа, както и на съществуващия къмпинг.</w:t>
      </w:r>
    </w:p>
    <w:p w:rsidR="00AA1F4F" w:rsidRPr="00AA1F4F" w:rsidRDefault="00AA1F4F" w:rsidP="008E1857">
      <w:pPr>
        <w:spacing w:after="0"/>
        <w:ind w:firstLine="426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AA1F4F">
        <w:rPr>
          <w:rFonts w:ascii="Times New Roman" w:eastAsia="Times New Roman" w:hAnsi="Times New Roman"/>
          <w:bCs/>
          <w:sz w:val="24"/>
          <w:szCs w:val="24"/>
        </w:rPr>
        <w:t>За защитените територии по реда на ЗЗТ и ЗБР се прилагат режимите, определени в съответните заповеди на МОСВ (</w:t>
      </w:r>
      <w:r w:rsidRPr="00AA1F4F">
        <w:rPr>
          <w:rFonts w:ascii="Times New Roman" w:eastAsia="Times New Roman" w:hAnsi="Times New Roman"/>
          <w:sz w:val="24"/>
          <w:szCs w:val="24"/>
        </w:rPr>
        <w:t xml:space="preserve">заповедите се публикуват на интернет страницата на Изпълнителна Агенция по околна среда в „Регистър на защитените територии и защитените зони в България“: </w:t>
      </w:r>
      <w:hyperlink r:id="rId10" w:history="1">
        <w:r w:rsidRPr="00AA1F4F">
          <w:rPr>
            <w:rFonts w:ascii="Times New Roman" w:eastAsia="Times New Roman" w:hAnsi="Times New Roman"/>
            <w:color w:val="0000FF"/>
            <w:sz w:val="24"/>
            <w:szCs w:val="24"/>
            <w:u w:val="single"/>
          </w:rPr>
          <w:t>http://pdbase.government.bg/zpo/bg/index.jsp</w:t>
        </w:r>
      </w:hyperlink>
      <w:r w:rsidRPr="00AA1F4F">
        <w:rPr>
          <w:rFonts w:ascii="Times New Roman" w:eastAsia="Times New Roman" w:hAnsi="Times New Roman"/>
          <w:sz w:val="24"/>
          <w:szCs w:val="24"/>
        </w:rPr>
        <w:t xml:space="preserve">). </w:t>
      </w:r>
    </w:p>
    <w:p w:rsidR="00AA1F4F" w:rsidRPr="00AA1F4F" w:rsidRDefault="00AA1F4F" w:rsidP="008E1857">
      <w:pPr>
        <w:spacing w:after="0"/>
        <w:ind w:firstLine="426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AA1F4F">
        <w:rPr>
          <w:rFonts w:ascii="Times New Roman" w:eastAsia="Times New Roman" w:hAnsi="Times New Roman"/>
          <w:sz w:val="24"/>
          <w:szCs w:val="24"/>
        </w:rPr>
        <w:t>Допустимите дейности и всяка инвестиционна инициатива за намеса, както и всяка фаза на проектиране, се съгласуват с Министерство на културата по реда на чл. 80, чл. 83 и чл. 84 от ЗКН, на основание чл. 14, ал. 1, т. 13 от ЗКН и с РИОСВ – Шумен по реда на екологичното законодателство.</w:t>
      </w:r>
    </w:p>
    <w:p w:rsidR="00AA1F4F" w:rsidRPr="00AA1F4F" w:rsidRDefault="00AA1F4F" w:rsidP="008E1857">
      <w:pPr>
        <w:spacing w:after="0"/>
        <w:ind w:firstLine="426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AA1F4F">
        <w:rPr>
          <w:rFonts w:ascii="Times New Roman" w:eastAsia="Times New Roman" w:hAnsi="Times New Roman"/>
          <w:sz w:val="24"/>
          <w:szCs w:val="24"/>
        </w:rPr>
        <w:t>Проектни документации за намеси по проучени архитектурно-археологически структури и тяхната среда се изготвят съгласно изискванията, регламентирани в Наредба № 4/21.12.2016 г. на Министерство на културата и МРРБ за обхвата и съдържанието на документации за извършване на консервационно-реставрационни дейности на недвижими културни ценности (обн. ДВ, бр. 105/30.12.2016 г.).</w:t>
      </w:r>
    </w:p>
    <w:p w:rsidR="00AA1F4F" w:rsidRPr="00AA1F4F" w:rsidRDefault="00AA1F4F" w:rsidP="008E1857">
      <w:pPr>
        <w:spacing w:after="0"/>
        <w:ind w:firstLine="426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AA1F4F">
        <w:rPr>
          <w:rFonts w:ascii="Times New Roman" w:eastAsia="Times New Roman" w:hAnsi="Times New Roman"/>
          <w:sz w:val="24"/>
          <w:szCs w:val="24"/>
        </w:rPr>
        <w:t xml:space="preserve">Дейностите, свързани със социализацията на археологически структури, нарушаващи целостта на земния пласт, задължително се извършват след спасително археологическо проучване на терените, които ще бъдат засегнати, съгласно изискванията на чл. 161, ал. 1 от ЗКН. </w:t>
      </w:r>
    </w:p>
    <w:p w:rsidR="00AA1F4F" w:rsidRPr="00AA1F4F" w:rsidRDefault="00AA1F4F" w:rsidP="008E1857">
      <w:pPr>
        <w:spacing w:after="0"/>
        <w:ind w:firstLine="426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AA1F4F">
        <w:rPr>
          <w:rFonts w:ascii="Times New Roman" w:eastAsia="Times New Roman" w:hAnsi="Times New Roman"/>
          <w:sz w:val="24"/>
          <w:szCs w:val="24"/>
        </w:rPr>
        <w:t xml:space="preserve">В процеса на реализация на дейности по благоустрояване на територията и осигуряване на посетителски достъп се провежда археологическо наблюдение съгласно изискванията на чл. 161, ал. 2 от ЗКН. </w:t>
      </w:r>
    </w:p>
    <w:p w:rsidR="00AA1F4F" w:rsidRPr="00AA1F4F" w:rsidRDefault="00AA1F4F" w:rsidP="008E1857">
      <w:pPr>
        <w:numPr>
          <w:ilvl w:val="0"/>
          <w:numId w:val="40"/>
        </w:numPr>
        <w:spacing w:after="0"/>
        <w:ind w:left="426" w:firstLine="0"/>
        <w:contextualSpacing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AA1F4F">
        <w:rPr>
          <w:rFonts w:ascii="Times New Roman" w:eastAsia="Times New Roman" w:hAnsi="Times New Roman"/>
          <w:bCs/>
          <w:sz w:val="24"/>
          <w:szCs w:val="24"/>
          <w:u w:val="single"/>
        </w:rPr>
        <w:t>за площите от резервата, представляващи горски територии</w:t>
      </w:r>
      <w:r w:rsidRPr="00AA1F4F">
        <w:rPr>
          <w:rFonts w:ascii="Times New Roman" w:eastAsia="Times New Roman" w:hAnsi="Times New Roman"/>
          <w:bCs/>
          <w:sz w:val="24"/>
          <w:szCs w:val="24"/>
        </w:rPr>
        <w:t xml:space="preserve">: </w:t>
      </w:r>
    </w:p>
    <w:p w:rsidR="00AA1F4F" w:rsidRPr="00AA1F4F" w:rsidRDefault="00AA1F4F" w:rsidP="008E1857">
      <w:pPr>
        <w:spacing w:after="0"/>
        <w:ind w:firstLine="426"/>
        <w:jc w:val="both"/>
        <w:rPr>
          <w:rFonts w:ascii="Times New Roman" w:eastAsia="Times New Roman" w:hAnsi="Times New Roman"/>
          <w:sz w:val="24"/>
          <w:szCs w:val="24"/>
        </w:rPr>
      </w:pPr>
      <w:r w:rsidRPr="00AA1F4F">
        <w:rPr>
          <w:rFonts w:ascii="Times New Roman" w:eastAsia="Times New Roman" w:hAnsi="Times New Roman"/>
          <w:sz w:val="24"/>
          <w:szCs w:val="24"/>
        </w:rPr>
        <w:t xml:space="preserve">Запазват досегашния си начин на трайно ползване. Прилага се предвиденото по Горскостопански план (ГСП) на ТП ДГС „Нови пазар“, одобрен със Заповед № 669/17.07.2023 г. на изпълнителния директор на ИАГ. Мероприятията, свързани с нарушаване на целостта на земния пласт, както и ремонтът и поддръжката на съществуващите горски пътища, се извършват задължително след предварително съгласуване с РИМ – Шумен и филиала на НАИМ – БАН в гр. Шумен, и под наблюдението на археолог при стриктно спазване на изискванията на чл. 160, ал. 2 от ЗКН. При провеждане на археологически проучвания в границите на горската територия е необходимо съгласуване с ТП ДГС „Нови пазар“, както и да се спазва процедурата по чл. 69, ал. 1, т. 3, ал. 2 и чл. 70 от Закона за горите. </w:t>
      </w:r>
    </w:p>
    <w:p w:rsidR="00AA1F4F" w:rsidRPr="00AA1F4F" w:rsidRDefault="00AA1F4F" w:rsidP="008E1857">
      <w:pPr>
        <w:numPr>
          <w:ilvl w:val="0"/>
          <w:numId w:val="40"/>
        </w:numPr>
        <w:spacing w:after="0"/>
        <w:ind w:left="426" w:firstLine="0"/>
        <w:contextualSpacing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AA1F4F">
        <w:rPr>
          <w:rFonts w:ascii="Times New Roman" w:eastAsia="Times New Roman" w:hAnsi="Times New Roman"/>
          <w:bCs/>
          <w:sz w:val="24"/>
          <w:szCs w:val="24"/>
          <w:u w:val="single"/>
        </w:rPr>
        <w:t>за площите от резервата, представляващи земеделски територии</w:t>
      </w:r>
      <w:r w:rsidRPr="00AA1F4F">
        <w:rPr>
          <w:rFonts w:ascii="Times New Roman" w:eastAsia="Times New Roman" w:hAnsi="Times New Roman"/>
          <w:bCs/>
          <w:sz w:val="24"/>
          <w:szCs w:val="24"/>
        </w:rPr>
        <w:t xml:space="preserve">: </w:t>
      </w:r>
    </w:p>
    <w:p w:rsidR="00AA1F4F" w:rsidRPr="00AA1F4F" w:rsidRDefault="00AA1F4F" w:rsidP="008E1857">
      <w:pPr>
        <w:spacing w:after="0"/>
        <w:ind w:firstLine="426"/>
        <w:jc w:val="both"/>
        <w:rPr>
          <w:rFonts w:ascii="Times New Roman" w:eastAsia="Times New Roman" w:hAnsi="Times New Roman"/>
          <w:sz w:val="24"/>
          <w:szCs w:val="24"/>
        </w:rPr>
      </w:pPr>
      <w:r w:rsidRPr="00AA1F4F">
        <w:rPr>
          <w:rFonts w:ascii="Times New Roman" w:eastAsia="Times New Roman" w:hAnsi="Times New Roman"/>
          <w:sz w:val="24"/>
          <w:szCs w:val="24"/>
        </w:rPr>
        <w:t xml:space="preserve">Запазва се досегашния начин на трайно ползване. Не се допуска промяна на предназначението на земята, освен такава, целяща извършване на дейности, свързани с проектиране и изпълнение на консервационно-реставрационни работи, експониране, социализация и благоустрояване на недвижими културни ценности, след съгласуване с Министерство на културата по реда на чл. 80, чл. 83 и чл. 84 от ЗКН. </w:t>
      </w:r>
    </w:p>
    <w:p w:rsidR="00AA1F4F" w:rsidRPr="00AA1F4F" w:rsidRDefault="00AA1F4F" w:rsidP="008E1857">
      <w:pPr>
        <w:spacing w:after="0"/>
        <w:ind w:firstLine="426"/>
        <w:jc w:val="both"/>
        <w:rPr>
          <w:rFonts w:ascii="Times New Roman" w:eastAsia="Times New Roman" w:hAnsi="Times New Roman"/>
          <w:sz w:val="24"/>
          <w:szCs w:val="24"/>
        </w:rPr>
      </w:pPr>
      <w:r w:rsidRPr="00AA1F4F">
        <w:rPr>
          <w:rFonts w:ascii="Times New Roman" w:eastAsia="Times New Roman" w:hAnsi="Times New Roman"/>
          <w:sz w:val="24"/>
          <w:szCs w:val="24"/>
        </w:rPr>
        <w:lastRenderedPageBreak/>
        <w:t xml:space="preserve">Не се допуска дълбочинна обработка на земята, засаждане на трайни насаждения с дълбока коренова система, заблатявания и други дейности, които биха могли да засегнат и унищожат археологически структури, разположени в дълбочина под 0,30 м от съвременната повърхност на терена. </w:t>
      </w:r>
    </w:p>
    <w:p w:rsidR="00AA1F4F" w:rsidRPr="00AA1F4F" w:rsidRDefault="00AA1F4F" w:rsidP="008E1857">
      <w:pPr>
        <w:numPr>
          <w:ilvl w:val="0"/>
          <w:numId w:val="40"/>
        </w:numPr>
        <w:spacing w:after="0"/>
        <w:ind w:left="426" w:firstLine="0"/>
        <w:contextualSpacing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AA1F4F">
        <w:rPr>
          <w:rFonts w:ascii="Times New Roman" w:eastAsia="Times New Roman" w:hAnsi="Times New Roman"/>
          <w:bCs/>
          <w:sz w:val="24"/>
          <w:szCs w:val="24"/>
          <w:u w:val="single"/>
        </w:rPr>
        <w:t>за площите от резервата, представляващи урбанизирани територии</w:t>
      </w:r>
      <w:r w:rsidRPr="00AA1F4F">
        <w:rPr>
          <w:rFonts w:ascii="Times New Roman" w:eastAsia="Times New Roman" w:hAnsi="Times New Roman"/>
          <w:bCs/>
          <w:sz w:val="24"/>
          <w:szCs w:val="24"/>
        </w:rPr>
        <w:t xml:space="preserve">: </w:t>
      </w:r>
    </w:p>
    <w:p w:rsidR="00AA1F4F" w:rsidRPr="00AA1F4F" w:rsidRDefault="00AA1F4F" w:rsidP="008E1857">
      <w:pPr>
        <w:spacing w:after="0"/>
        <w:ind w:firstLine="426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AA1F4F">
        <w:rPr>
          <w:rFonts w:ascii="Times New Roman" w:eastAsia="Times New Roman" w:hAnsi="Times New Roman"/>
          <w:bCs/>
          <w:sz w:val="24"/>
          <w:szCs w:val="24"/>
        </w:rPr>
        <w:t xml:space="preserve">Допускат се строително-монтажни работи (ремонт, </w:t>
      </w:r>
      <w:r w:rsidRPr="00AA1F4F">
        <w:rPr>
          <w:rFonts w:ascii="Times New Roman" w:eastAsia="Times New Roman" w:hAnsi="Times New Roman"/>
          <w:sz w:val="24"/>
          <w:szCs w:val="24"/>
        </w:rPr>
        <w:t>реконструкция, и др.) за съществуващи сгради, без пристрояване и надстрояване. Допускат се вътрешни ремонти и преустройства и поддръжка на фасади. Допуска се благоустройство на дворна площ, ремонт на техническа инфраструктура (водопровод, канализация и др.), огради или основи на сгради.</w:t>
      </w:r>
    </w:p>
    <w:p w:rsidR="00AA1F4F" w:rsidRPr="00AA1F4F" w:rsidRDefault="00AA1F4F" w:rsidP="008E1857">
      <w:pPr>
        <w:spacing w:after="0"/>
        <w:ind w:firstLine="426"/>
        <w:jc w:val="both"/>
        <w:rPr>
          <w:rFonts w:ascii="Times New Roman" w:eastAsia="Times New Roman" w:hAnsi="Times New Roman"/>
          <w:sz w:val="24"/>
          <w:szCs w:val="24"/>
        </w:rPr>
      </w:pPr>
      <w:r w:rsidRPr="00AA1F4F">
        <w:rPr>
          <w:rFonts w:ascii="Times New Roman" w:eastAsia="Times New Roman" w:hAnsi="Times New Roman"/>
          <w:bCs/>
          <w:sz w:val="24"/>
          <w:szCs w:val="24"/>
        </w:rPr>
        <w:t xml:space="preserve">Допуска се ново строителство – по изключение и при изрично доказана необходимост в съответствие с действащ ПУП – ПРЗ. </w:t>
      </w:r>
    </w:p>
    <w:p w:rsidR="00AA1F4F" w:rsidRDefault="00AA1F4F" w:rsidP="008E1857">
      <w:pPr>
        <w:pStyle w:val="ListParagraph"/>
        <w:tabs>
          <w:tab w:val="left" w:pos="142"/>
          <w:tab w:val="left" w:pos="284"/>
          <w:tab w:val="left" w:pos="567"/>
        </w:tabs>
        <w:spacing w:after="0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9743C1">
        <w:rPr>
          <w:rFonts w:ascii="Times New Roman" w:eastAsia="Times New Roman" w:hAnsi="Times New Roman"/>
          <w:sz w:val="24"/>
          <w:szCs w:val="24"/>
        </w:rPr>
        <w:t>Всички дейности, свързани с нарушаване целостта на земния пласт</w:t>
      </w:r>
      <w:r w:rsidRPr="008E1857">
        <w:rPr>
          <w:rFonts w:ascii="Times New Roman" w:eastAsia="Times New Roman" w:hAnsi="Times New Roman"/>
          <w:sz w:val="24"/>
          <w:szCs w:val="24"/>
        </w:rPr>
        <w:t>,</w:t>
      </w:r>
      <w:r w:rsidRPr="009743C1">
        <w:rPr>
          <w:rFonts w:ascii="Times New Roman" w:eastAsia="Times New Roman" w:hAnsi="Times New Roman"/>
          <w:sz w:val="24"/>
          <w:szCs w:val="24"/>
        </w:rPr>
        <w:t xml:space="preserve"> се извършват под наблюдение на археолог, за което съответната Община уведомява музея за издадените строителни разрешения. По време на изкопните работи стриктно се спазват изискванията на чл.</w:t>
      </w:r>
      <w:r w:rsidRPr="008E1857">
        <w:rPr>
          <w:rFonts w:ascii="Times New Roman" w:eastAsia="Times New Roman" w:hAnsi="Times New Roman"/>
          <w:sz w:val="24"/>
          <w:szCs w:val="24"/>
        </w:rPr>
        <w:t xml:space="preserve"> </w:t>
      </w:r>
      <w:r w:rsidRPr="009743C1">
        <w:rPr>
          <w:rFonts w:ascii="Times New Roman" w:eastAsia="Times New Roman" w:hAnsi="Times New Roman"/>
          <w:sz w:val="24"/>
          <w:szCs w:val="24"/>
        </w:rPr>
        <w:t>160, ал.</w:t>
      </w:r>
      <w:r w:rsidRPr="008E1857">
        <w:rPr>
          <w:rFonts w:ascii="Times New Roman" w:eastAsia="Times New Roman" w:hAnsi="Times New Roman"/>
          <w:sz w:val="24"/>
          <w:szCs w:val="24"/>
        </w:rPr>
        <w:t xml:space="preserve"> </w:t>
      </w:r>
      <w:r w:rsidRPr="009743C1">
        <w:rPr>
          <w:rFonts w:ascii="Times New Roman" w:eastAsia="Times New Roman" w:hAnsi="Times New Roman"/>
          <w:sz w:val="24"/>
          <w:szCs w:val="24"/>
        </w:rPr>
        <w:t>2 от ЗКН.</w:t>
      </w:r>
    </w:p>
    <w:p w:rsidR="00687744" w:rsidRPr="008E1857" w:rsidRDefault="00687744" w:rsidP="008E1857">
      <w:pPr>
        <w:pStyle w:val="ListParagraph"/>
        <w:tabs>
          <w:tab w:val="left" w:pos="142"/>
          <w:tab w:val="left" w:pos="284"/>
          <w:tab w:val="left" w:pos="567"/>
        </w:tabs>
        <w:spacing w:after="0"/>
        <w:ind w:left="0"/>
        <w:jc w:val="both"/>
        <w:rPr>
          <w:rFonts w:ascii="Times New Roman" w:hAnsi="Times New Roman"/>
          <w:bCs/>
          <w:sz w:val="24"/>
          <w:szCs w:val="24"/>
          <w:u w:val="single"/>
        </w:rPr>
      </w:pPr>
    </w:p>
    <w:p w:rsidR="00AA1F4F" w:rsidRPr="008E1857" w:rsidRDefault="00AA1F4F" w:rsidP="008E1857">
      <w:pPr>
        <w:pStyle w:val="ListParagraph"/>
        <w:numPr>
          <w:ilvl w:val="1"/>
          <w:numId w:val="34"/>
        </w:numPr>
        <w:tabs>
          <w:tab w:val="left" w:pos="142"/>
          <w:tab w:val="left" w:pos="426"/>
          <w:tab w:val="left" w:pos="567"/>
        </w:tabs>
        <w:spacing w:after="0"/>
        <w:ind w:left="0" w:firstLine="0"/>
        <w:jc w:val="both"/>
        <w:rPr>
          <w:rFonts w:ascii="Times New Roman" w:hAnsi="Times New Roman"/>
          <w:bCs/>
          <w:sz w:val="24"/>
          <w:szCs w:val="24"/>
          <w:u w:val="single"/>
        </w:rPr>
      </w:pPr>
      <w:r w:rsidRPr="008E1857">
        <w:rPr>
          <w:rFonts w:ascii="Times New Roman" w:hAnsi="Times New Roman"/>
          <w:sz w:val="24"/>
          <w:szCs w:val="24"/>
          <w:u w:val="single"/>
        </w:rPr>
        <w:t>Предписания за опазване на</w:t>
      </w:r>
      <w:r w:rsidRPr="008E1857">
        <w:rPr>
          <w:rFonts w:ascii="Times New Roman" w:eastAsia="Times New Roman" w:hAnsi="Times New Roman"/>
          <w:sz w:val="24"/>
          <w:szCs w:val="24"/>
          <w:u w:val="single"/>
        </w:rPr>
        <w:t xml:space="preserve"> охранителната зона на</w:t>
      </w:r>
      <w:r w:rsidRPr="008E1857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8E1857">
        <w:rPr>
          <w:rFonts w:ascii="Times New Roman" w:eastAsia="Times New Roman" w:hAnsi="Times New Roman"/>
          <w:sz w:val="24"/>
          <w:szCs w:val="24"/>
          <w:u w:val="single"/>
        </w:rPr>
        <w:t>археологически резерват „Мадара“</w:t>
      </w:r>
      <w:r w:rsidRPr="008E1857">
        <w:rPr>
          <w:rFonts w:ascii="Times New Roman" w:hAnsi="Times New Roman"/>
          <w:sz w:val="24"/>
          <w:szCs w:val="24"/>
          <w:u w:val="single"/>
        </w:rPr>
        <w:t xml:space="preserve">: </w:t>
      </w:r>
    </w:p>
    <w:p w:rsidR="00AA1F4F" w:rsidRPr="00AA1F4F" w:rsidRDefault="00AA1F4F" w:rsidP="008E1857">
      <w:pPr>
        <w:spacing w:after="0"/>
        <w:ind w:firstLine="426"/>
        <w:jc w:val="both"/>
        <w:rPr>
          <w:rFonts w:ascii="Times New Roman" w:hAnsi="Times New Roman"/>
          <w:bCs/>
          <w:sz w:val="24"/>
          <w:szCs w:val="24"/>
        </w:rPr>
      </w:pPr>
      <w:r w:rsidRPr="00AA1F4F">
        <w:rPr>
          <w:rFonts w:ascii="Times New Roman" w:hAnsi="Times New Roman"/>
          <w:bCs/>
          <w:sz w:val="24"/>
          <w:szCs w:val="24"/>
        </w:rPr>
        <w:t>Определя се като територия за археологическо наблюдение, а в зоните с регистрирани обекти – за археологически разкопки, и територия за охрана на подходите към археологическия резерват и защита на културния пейзаж/ландшафт. При откриване на археологически структури или находки се провеждат спасителни археологически проучвания, които се процедират съгласно режима, определен за територията на резервата.</w:t>
      </w:r>
    </w:p>
    <w:p w:rsidR="00AA1F4F" w:rsidRPr="00AA1F4F" w:rsidRDefault="00AA1F4F" w:rsidP="008E1857">
      <w:pPr>
        <w:spacing w:after="0"/>
        <w:ind w:firstLine="426"/>
        <w:jc w:val="both"/>
        <w:rPr>
          <w:rFonts w:ascii="Times New Roman" w:hAnsi="Times New Roman"/>
          <w:bCs/>
          <w:sz w:val="24"/>
          <w:szCs w:val="24"/>
        </w:rPr>
      </w:pPr>
      <w:r w:rsidRPr="00AA1F4F">
        <w:rPr>
          <w:rFonts w:ascii="Times New Roman" w:hAnsi="Times New Roman"/>
          <w:bCs/>
          <w:sz w:val="24"/>
          <w:szCs w:val="24"/>
        </w:rPr>
        <w:t>Забранява се изграждането на депа за преработка и съхранение на какъвто и да е вид отпадъци; бивакуване и къмпингуване, както и паленето на огньове; практикуването на екстремни моторни спортове (АТВ, мотокрос и др.).</w:t>
      </w:r>
    </w:p>
    <w:p w:rsidR="00AA1F4F" w:rsidRPr="00AA1F4F" w:rsidRDefault="00AA1F4F" w:rsidP="008E1857">
      <w:pPr>
        <w:spacing w:after="0"/>
        <w:ind w:firstLine="426"/>
        <w:jc w:val="both"/>
        <w:rPr>
          <w:rFonts w:ascii="Times New Roman" w:hAnsi="Times New Roman"/>
          <w:bCs/>
          <w:sz w:val="24"/>
          <w:szCs w:val="24"/>
        </w:rPr>
      </w:pPr>
      <w:r w:rsidRPr="00AA1F4F">
        <w:rPr>
          <w:rFonts w:ascii="Times New Roman" w:hAnsi="Times New Roman"/>
          <w:bCs/>
          <w:sz w:val="24"/>
          <w:szCs w:val="24"/>
        </w:rPr>
        <w:t xml:space="preserve">За териториите със статут на защитени зони и защитени местности се спазва режима/начина на ползване определен с акта на обявяването им. </w:t>
      </w:r>
    </w:p>
    <w:p w:rsidR="00AA1F4F" w:rsidRPr="00AA1F4F" w:rsidRDefault="00AA1F4F" w:rsidP="008E1857">
      <w:pPr>
        <w:spacing w:after="0"/>
        <w:ind w:firstLine="426"/>
        <w:jc w:val="both"/>
        <w:rPr>
          <w:rFonts w:ascii="Times New Roman" w:hAnsi="Times New Roman"/>
          <w:bCs/>
          <w:sz w:val="24"/>
          <w:szCs w:val="24"/>
        </w:rPr>
      </w:pPr>
      <w:r w:rsidRPr="00AA1F4F">
        <w:rPr>
          <w:rFonts w:ascii="Times New Roman" w:hAnsi="Times New Roman"/>
          <w:bCs/>
          <w:sz w:val="24"/>
          <w:szCs w:val="24"/>
        </w:rPr>
        <w:t>Допуска се промяна на начина на трайно ползване (по КК), както и промяна на предназначението (по ЗУТ) на имотите.</w:t>
      </w:r>
    </w:p>
    <w:p w:rsidR="00AA1F4F" w:rsidRPr="00AA1F4F" w:rsidRDefault="00AA1F4F" w:rsidP="008E1857">
      <w:pPr>
        <w:spacing w:after="0"/>
        <w:ind w:firstLine="426"/>
        <w:jc w:val="both"/>
        <w:rPr>
          <w:rFonts w:ascii="Times New Roman" w:hAnsi="Times New Roman"/>
          <w:bCs/>
          <w:sz w:val="24"/>
          <w:szCs w:val="24"/>
        </w:rPr>
      </w:pPr>
      <w:r w:rsidRPr="00AA1F4F">
        <w:rPr>
          <w:rFonts w:ascii="Times New Roman" w:hAnsi="Times New Roman"/>
          <w:bCs/>
          <w:sz w:val="24"/>
          <w:szCs w:val="24"/>
        </w:rPr>
        <w:t xml:space="preserve">Допуска се поддръжка, рехабилитация и ремонт на съществуваща техническа инфраструктура – ЕЛ., ВиК мрежи и отводнителни и напоителни канали; пътища и др., както и изграждане на нова при доказана необходимост, с изискването преди започване на изброените дейности да бъде задължително уведомяван РИМ – Шумен, и изкопните работи да се наблюдават от археолог, определен от РИМ – Шумен или НАИМ – БАН. </w:t>
      </w:r>
      <w:r w:rsidRPr="00AA1F4F">
        <w:rPr>
          <w:rFonts w:ascii="Times New Roman" w:hAnsi="Times New Roman"/>
          <w:sz w:val="24"/>
          <w:szCs w:val="24"/>
        </w:rPr>
        <w:t>Допустимите дейности и всяка инвестиционна инициатива за намеса за цялата площ на охранителната зона, както и всяка фаза на проектиране, се съгласуват с Министерството на културата по реда и условията на чл. 80, чл. 83 и чл. 84 от ЗКН, на основание чл. 14, ал. 1, т. 13 от ЗКН и с РИОСВ – Шумен по реда на екологичното законодателство.</w:t>
      </w:r>
    </w:p>
    <w:p w:rsidR="00AA1F4F" w:rsidRPr="00AA1F4F" w:rsidRDefault="00AA1F4F" w:rsidP="008E1857">
      <w:pPr>
        <w:spacing w:after="0"/>
        <w:ind w:firstLine="426"/>
        <w:jc w:val="both"/>
        <w:rPr>
          <w:rFonts w:ascii="Times New Roman" w:hAnsi="Times New Roman"/>
          <w:bCs/>
          <w:sz w:val="24"/>
          <w:szCs w:val="24"/>
        </w:rPr>
      </w:pPr>
      <w:r w:rsidRPr="00AA1F4F">
        <w:rPr>
          <w:rFonts w:ascii="Times New Roman" w:hAnsi="Times New Roman"/>
          <w:sz w:val="24"/>
          <w:szCs w:val="24"/>
        </w:rPr>
        <w:t xml:space="preserve">Проектни документации за намеси по проучени архитектурно-археологически структури и тяхната среда се изготвят съгласно изискванията, регламентирани в Наредба </w:t>
      </w:r>
      <w:r w:rsidRPr="00AA1F4F">
        <w:rPr>
          <w:rFonts w:ascii="Times New Roman" w:hAnsi="Times New Roman"/>
          <w:sz w:val="24"/>
          <w:szCs w:val="24"/>
        </w:rPr>
        <w:lastRenderedPageBreak/>
        <w:t>№4/21.12.2016 г. на Министерство на културата и МРРБ за обхвата и съдържанието на документации за извършване на консервационно-реставрационни дейности на недвижими културни ценности (обн. Д.В. бр.105/30.12.2016 г.).</w:t>
      </w:r>
      <w:r w:rsidRPr="00AA1F4F">
        <w:rPr>
          <w:rFonts w:ascii="Times New Roman" w:hAnsi="Times New Roman"/>
          <w:bCs/>
          <w:sz w:val="24"/>
          <w:szCs w:val="24"/>
        </w:rPr>
        <w:t xml:space="preserve"> </w:t>
      </w:r>
    </w:p>
    <w:p w:rsidR="00AA1F4F" w:rsidRPr="00AA1F4F" w:rsidRDefault="00AA1F4F" w:rsidP="008E1857">
      <w:pPr>
        <w:spacing w:after="0"/>
        <w:ind w:firstLine="426"/>
        <w:jc w:val="both"/>
        <w:rPr>
          <w:rFonts w:ascii="Times New Roman" w:hAnsi="Times New Roman"/>
          <w:bCs/>
          <w:sz w:val="24"/>
          <w:szCs w:val="24"/>
        </w:rPr>
      </w:pPr>
      <w:r w:rsidRPr="00AA1F4F">
        <w:rPr>
          <w:rFonts w:ascii="Times New Roman" w:hAnsi="Times New Roman"/>
          <w:bCs/>
          <w:sz w:val="24"/>
          <w:szCs w:val="24"/>
        </w:rPr>
        <w:t>За всяко издадено разрешение за строеж за имот/имоти в обхвата на охранителната зона съответната Община уведомява РИМ – Шумен.</w:t>
      </w:r>
    </w:p>
    <w:p w:rsidR="00AA1F4F" w:rsidRPr="00AA1F4F" w:rsidRDefault="00AA1F4F" w:rsidP="008E1857">
      <w:pPr>
        <w:spacing w:after="0"/>
        <w:ind w:firstLine="426"/>
        <w:jc w:val="both"/>
        <w:rPr>
          <w:rFonts w:ascii="Times New Roman" w:hAnsi="Times New Roman"/>
          <w:bCs/>
          <w:sz w:val="24"/>
          <w:szCs w:val="24"/>
        </w:rPr>
      </w:pPr>
      <w:r w:rsidRPr="00AA1F4F">
        <w:rPr>
          <w:rFonts w:ascii="Times New Roman" w:hAnsi="Times New Roman"/>
          <w:sz w:val="24"/>
          <w:szCs w:val="24"/>
        </w:rPr>
        <w:t xml:space="preserve">Реализацията на инвестиционните намерения, свързани с нарушаване целостта на земните пластове, се извършва след провеждане на спасително археологическо проучване в цялата площ на поземления имот, съгласно изискванията в съгласувателното становище на Министерство на културата. </w:t>
      </w:r>
    </w:p>
    <w:p w:rsidR="00AA1F4F" w:rsidRPr="00AA1F4F" w:rsidRDefault="00AA1F4F" w:rsidP="008E1857">
      <w:pPr>
        <w:numPr>
          <w:ilvl w:val="0"/>
          <w:numId w:val="40"/>
        </w:numPr>
        <w:spacing w:after="0"/>
        <w:ind w:left="426" w:firstLine="0"/>
        <w:contextualSpacing/>
        <w:jc w:val="both"/>
        <w:rPr>
          <w:rFonts w:ascii="Times New Roman" w:hAnsi="Times New Roman"/>
          <w:sz w:val="24"/>
          <w:szCs w:val="24"/>
          <w:u w:val="single"/>
        </w:rPr>
      </w:pPr>
      <w:r w:rsidRPr="00AA1F4F">
        <w:rPr>
          <w:rFonts w:ascii="Times New Roman" w:hAnsi="Times New Roman"/>
          <w:sz w:val="24"/>
          <w:szCs w:val="24"/>
          <w:u w:val="single"/>
        </w:rPr>
        <w:t xml:space="preserve">за площите, представляващи земеделски територии: </w:t>
      </w:r>
    </w:p>
    <w:p w:rsidR="00AA1F4F" w:rsidRPr="00AA1F4F" w:rsidRDefault="00AA1F4F" w:rsidP="008E1857">
      <w:pPr>
        <w:spacing w:after="0"/>
        <w:ind w:firstLine="426"/>
        <w:jc w:val="both"/>
        <w:rPr>
          <w:rFonts w:ascii="Times New Roman" w:hAnsi="Times New Roman"/>
          <w:bCs/>
          <w:sz w:val="24"/>
          <w:szCs w:val="24"/>
        </w:rPr>
      </w:pPr>
      <w:r w:rsidRPr="00AA1F4F">
        <w:rPr>
          <w:rFonts w:ascii="Times New Roman" w:hAnsi="Times New Roman"/>
          <w:bCs/>
          <w:sz w:val="24"/>
          <w:szCs w:val="24"/>
        </w:rPr>
        <w:t xml:space="preserve">Запазват досегашния си начин на трайно ползване. Допуска се обработка на земята до 0.30 м. Не се допуска дълбочинна обработка на земята и засаждането на трайни култури с дълбока коренова система. На основание чл. 161, ал. 1 от ЗКН, ново строителство по реда на Наредба № 19/25.10.2012 г. на МЗХГ и МРРБ (обн. ДВ, бр. 85/06.11.2012 г.) за строителство в земеделските земи без промяна на предназначението им, се допуска след извършване на пълно спасително археологическо проучване в рамките на площта на застроителното петно и приемането му по реда на чл. 158а от ЗКН. </w:t>
      </w:r>
    </w:p>
    <w:p w:rsidR="00AA1F4F" w:rsidRPr="00AA1F4F" w:rsidRDefault="00AA1F4F" w:rsidP="008E1857">
      <w:pPr>
        <w:numPr>
          <w:ilvl w:val="0"/>
          <w:numId w:val="40"/>
        </w:numPr>
        <w:spacing w:after="0"/>
        <w:ind w:left="426" w:firstLine="0"/>
        <w:contextualSpacing/>
        <w:jc w:val="both"/>
        <w:rPr>
          <w:rFonts w:ascii="Times New Roman" w:hAnsi="Times New Roman"/>
          <w:sz w:val="24"/>
          <w:szCs w:val="24"/>
          <w:u w:val="single"/>
        </w:rPr>
      </w:pPr>
      <w:r w:rsidRPr="00AA1F4F">
        <w:rPr>
          <w:rFonts w:ascii="Times New Roman" w:hAnsi="Times New Roman"/>
          <w:sz w:val="24"/>
          <w:szCs w:val="24"/>
          <w:u w:val="single"/>
        </w:rPr>
        <w:t xml:space="preserve">за площите, представляващи горски територии: </w:t>
      </w:r>
    </w:p>
    <w:p w:rsidR="00AA1F4F" w:rsidRPr="00AA1F4F" w:rsidRDefault="00AA1F4F" w:rsidP="008E1857">
      <w:pPr>
        <w:spacing w:after="0"/>
        <w:ind w:firstLine="426"/>
        <w:jc w:val="both"/>
        <w:rPr>
          <w:rFonts w:ascii="Times New Roman" w:hAnsi="Times New Roman"/>
          <w:bCs/>
          <w:sz w:val="24"/>
          <w:szCs w:val="24"/>
        </w:rPr>
      </w:pPr>
      <w:r w:rsidRPr="00AA1F4F">
        <w:rPr>
          <w:rFonts w:ascii="Times New Roman" w:hAnsi="Times New Roman"/>
          <w:bCs/>
          <w:sz w:val="24"/>
          <w:szCs w:val="24"/>
        </w:rPr>
        <w:t xml:space="preserve">Запазват досегашния си начин на трайно ползване. Прилага се предвиденото по действащия Горскостопански план (ГСП) на ТП ДГС „Нови пазар“. Мероприятията, свързани с нарушаване на целостта на земния пласт, както и ремонтът и поддръжката на съществуващите горски пътища, се извършват задължително след предварително съгласуване с РИМ – Шумен и под наблюдението на археолог при стриктно спазване на изискванията на чл. 160 и чл. 161 от ЗКН. Провеждане на археологически проучвания в границите на горската територия се извършва след издаден административен акт по реда на чл. 69, ал. 1, т. 3, ал. 2 и чл. 70 от Закона за горите. </w:t>
      </w:r>
    </w:p>
    <w:p w:rsidR="00AA1F4F" w:rsidRPr="00AA1F4F" w:rsidRDefault="00AA1F4F" w:rsidP="008E1857">
      <w:pPr>
        <w:numPr>
          <w:ilvl w:val="0"/>
          <w:numId w:val="40"/>
        </w:numPr>
        <w:spacing w:after="0"/>
        <w:ind w:left="426" w:firstLine="0"/>
        <w:contextualSpacing/>
        <w:jc w:val="both"/>
        <w:rPr>
          <w:rFonts w:ascii="Times New Roman" w:hAnsi="Times New Roman"/>
          <w:sz w:val="24"/>
          <w:szCs w:val="24"/>
          <w:u w:val="single"/>
        </w:rPr>
      </w:pPr>
      <w:r w:rsidRPr="00AA1F4F">
        <w:rPr>
          <w:rFonts w:ascii="Times New Roman" w:hAnsi="Times New Roman"/>
          <w:sz w:val="24"/>
          <w:szCs w:val="24"/>
          <w:u w:val="single"/>
        </w:rPr>
        <w:t xml:space="preserve">за площите, представляващи урбанизирана територия: </w:t>
      </w:r>
    </w:p>
    <w:p w:rsidR="000867FA" w:rsidRDefault="0007523A" w:rsidP="008E1857">
      <w:pPr>
        <w:pStyle w:val="ListParagraph"/>
        <w:tabs>
          <w:tab w:val="left" w:pos="142"/>
          <w:tab w:val="left" w:pos="426"/>
          <w:tab w:val="left" w:pos="567"/>
        </w:tabs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 w:rsidRPr="008E1857">
        <w:rPr>
          <w:rFonts w:ascii="Times New Roman" w:hAnsi="Times New Roman"/>
          <w:sz w:val="24"/>
          <w:szCs w:val="24"/>
        </w:rPr>
        <w:tab/>
      </w:r>
      <w:r w:rsidRPr="008E1857">
        <w:rPr>
          <w:rFonts w:ascii="Times New Roman" w:hAnsi="Times New Roman"/>
          <w:sz w:val="24"/>
          <w:szCs w:val="24"/>
        </w:rPr>
        <w:tab/>
      </w:r>
      <w:r w:rsidR="00AA1F4F" w:rsidRPr="008E1857">
        <w:rPr>
          <w:rFonts w:ascii="Times New Roman" w:hAnsi="Times New Roman"/>
          <w:sz w:val="24"/>
          <w:szCs w:val="24"/>
        </w:rPr>
        <w:t>Допускат се изменения в действащите подробни устройствени планове – планове за регулация и застрояване. Допускат се процедирането и реализацията на проекти за ново строителство, ремонт и поддръжка на техническата инфраструктура.</w:t>
      </w:r>
    </w:p>
    <w:p w:rsidR="00687744" w:rsidRPr="008E1857" w:rsidRDefault="00687744" w:rsidP="008E1857">
      <w:pPr>
        <w:pStyle w:val="ListParagraph"/>
        <w:tabs>
          <w:tab w:val="left" w:pos="142"/>
          <w:tab w:val="left" w:pos="426"/>
          <w:tab w:val="left" w:pos="567"/>
        </w:tabs>
        <w:spacing w:after="0"/>
        <w:ind w:left="0"/>
        <w:jc w:val="both"/>
        <w:rPr>
          <w:rFonts w:ascii="Times New Roman" w:hAnsi="Times New Roman"/>
          <w:bCs/>
          <w:sz w:val="24"/>
          <w:szCs w:val="24"/>
          <w:u w:val="single"/>
        </w:rPr>
      </w:pPr>
    </w:p>
    <w:p w:rsidR="00AA1F4F" w:rsidRPr="008E1857" w:rsidRDefault="00AA1F4F" w:rsidP="008E1857">
      <w:pPr>
        <w:pStyle w:val="ListParagraph"/>
        <w:numPr>
          <w:ilvl w:val="1"/>
          <w:numId w:val="34"/>
        </w:numPr>
        <w:tabs>
          <w:tab w:val="left" w:pos="142"/>
          <w:tab w:val="left" w:pos="426"/>
          <w:tab w:val="left" w:pos="567"/>
        </w:tabs>
        <w:spacing w:after="0"/>
        <w:ind w:left="0" w:firstLine="0"/>
        <w:jc w:val="both"/>
        <w:rPr>
          <w:rFonts w:ascii="Times New Roman" w:hAnsi="Times New Roman"/>
          <w:bCs/>
          <w:sz w:val="24"/>
          <w:szCs w:val="24"/>
          <w:u w:val="single"/>
        </w:rPr>
      </w:pPr>
      <w:r w:rsidRPr="008E1857">
        <w:rPr>
          <w:rFonts w:ascii="Times New Roman" w:hAnsi="Times New Roman"/>
          <w:sz w:val="24"/>
          <w:szCs w:val="24"/>
          <w:u w:val="single"/>
        </w:rPr>
        <w:t>Относно единични археологически обекти в границите на резервата, в охранителните зони, и тези извън тях:</w:t>
      </w:r>
    </w:p>
    <w:p w:rsidR="00AA1F4F" w:rsidRPr="008E1857" w:rsidRDefault="00AA1F4F" w:rsidP="008E1857">
      <w:pPr>
        <w:pStyle w:val="ListParagraph"/>
        <w:tabs>
          <w:tab w:val="left" w:pos="142"/>
          <w:tab w:val="left" w:pos="426"/>
          <w:tab w:val="left" w:pos="567"/>
        </w:tabs>
        <w:spacing w:after="0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8E1857">
        <w:rPr>
          <w:rFonts w:ascii="Times New Roman" w:eastAsia="Times New Roman" w:hAnsi="Times New Roman"/>
          <w:sz w:val="24"/>
          <w:szCs w:val="24"/>
        </w:rPr>
        <w:tab/>
      </w:r>
      <w:r w:rsidRPr="008E1857">
        <w:rPr>
          <w:rFonts w:ascii="Times New Roman" w:eastAsia="Times New Roman" w:hAnsi="Times New Roman"/>
          <w:sz w:val="24"/>
          <w:szCs w:val="24"/>
        </w:rPr>
        <w:tab/>
        <w:t xml:space="preserve">За останалите единични обекти с изключение на </w:t>
      </w:r>
      <w:r w:rsidRPr="008E1857">
        <w:rPr>
          <w:rFonts w:ascii="Times New Roman" w:eastAsia="Times New Roman" w:hAnsi="Times New Roman"/>
          <w:b/>
          <w:sz w:val="24"/>
          <w:szCs w:val="24"/>
        </w:rPr>
        <w:t>Скален релеф „Мадарски конник“</w:t>
      </w:r>
      <w:r w:rsidRPr="008E1857">
        <w:rPr>
          <w:rFonts w:ascii="Times New Roman" w:eastAsia="Times New Roman" w:hAnsi="Times New Roman"/>
          <w:sz w:val="24"/>
          <w:szCs w:val="24"/>
        </w:rPr>
        <w:t xml:space="preserve"> – необходимо е поетапно иницииране на процедури за определяне на режим</w:t>
      </w:r>
      <w:r w:rsidR="00687744">
        <w:rPr>
          <w:rFonts w:ascii="Times New Roman" w:eastAsia="Times New Roman" w:hAnsi="Times New Roman"/>
          <w:sz w:val="24"/>
          <w:szCs w:val="24"/>
        </w:rPr>
        <w:t>и за опазване</w:t>
      </w:r>
      <w:r w:rsidRPr="008E1857">
        <w:rPr>
          <w:rFonts w:ascii="Times New Roman" w:eastAsia="Times New Roman" w:hAnsi="Times New Roman"/>
          <w:sz w:val="24"/>
          <w:szCs w:val="24"/>
        </w:rPr>
        <w:t xml:space="preserve"> – териториален обхват и предписания за опазване – за всяка от регистрираните до момента археологически недвижими културни ценности на територията на охранителните зони на резервата, както и за тези извън охранителните зони, в зависимост от степента им на проученост.</w:t>
      </w:r>
    </w:p>
    <w:p w:rsidR="0007523A" w:rsidRPr="008E1857" w:rsidRDefault="0007523A" w:rsidP="008E1857">
      <w:pPr>
        <w:pStyle w:val="ListParagraph"/>
        <w:tabs>
          <w:tab w:val="left" w:pos="142"/>
          <w:tab w:val="left" w:pos="426"/>
          <w:tab w:val="left" w:pos="567"/>
        </w:tabs>
        <w:spacing w:after="0"/>
        <w:ind w:left="0"/>
        <w:jc w:val="both"/>
        <w:rPr>
          <w:rFonts w:ascii="Times New Roman" w:hAnsi="Times New Roman"/>
          <w:bCs/>
          <w:sz w:val="24"/>
          <w:szCs w:val="24"/>
          <w:u w:val="single"/>
        </w:rPr>
      </w:pPr>
    </w:p>
    <w:p w:rsidR="00AA1F4F" w:rsidRPr="008E1857" w:rsidRDefault="00AA1F4F" w:rsidP="008E1857">
      <w:pPr>
        <w:pStyle w:val="ListParagraph"/>
        <w:numPr>
          <w:ilvl w:val="1"/>
          <w:numId w:val="34"/>
        </w:numPr>
        <w:tabs>
          <w:tab w:val="left" w:pos="142"/>
          <w:tab w:val="left" w:pos="426"/>
          <w:tab w:val="left" w:pos="567"/>
        </w:tabs>
        <w:spacing w:after="0"/>
        <w:ind w:left="0" w:firstLine="0"/>
        <w:jc w:val="both"/>
        <w:rPr>
          <w:rFonts w:ascii="Times New Roman" w:hAnsi="Times New Roman"/>
          <w:bCs/>
          <w:sz w:val="24"/>
          <w:szCs w:val="24"/>
          <w:u w:val="single"/>
        </w:rPr>
      </w:pPr>
      <w:r w:rsidRPr="008E1857">
        <w:rPr>
          <w:rFonts w:ascii="Times New Roman" w:hAnsi="Times New Roman"/>
          <w:sz w:val="24"/>
          <w:szCs w:val="24"/>
          <w:u w:val="single"/>
        </w:rPr>
        <w:t>Общи предписания и препоръки:</w:t>
      </w:r>
    </w:p>
    <w:p w:rsidR="0007523A" w:rsidRPr="008E1857" w:rsidRDefault="0007523A" w:rsidP="008E1857">
      <w:pPr>
        <w:pStyle w:val="ListParagraph"/>
        <w:numPr>
          <w:ilvl w:val="2"/>
          <w:numId w:val="34"/>
        </w:numPr>
        <w:tabs>
          <w:tab w:val="left" w:pos="142"/>
          <w:tab w:val="left" w:pos="426"/>
          <w:tab w:val="left" w:pos="567"/>
          <w:tab w:val="left" w:pos="993"/>
        </w:tabs>
        <w:spacing w:after="0"/>
        <w:ind w:left="0" w:firstLine="426"/>
        <w:jc w:val="both"/>
        <w:rPr>
          <w:rFonts w:ascii="Times New Roman" w:hAnsi="Times New Roman"/>
          <w:bCs/>
          <w:sz w:val="24"/>
          <w:szCs w:val="24"/>
        </w:rPr>
      </w:pPr>
      <w:r w:rsidRPr="008E1857">
        <w:rPr>
          <w:rFonts w:ascii="Times New Roman" w:hAnsi="Times New Roman"/>
          <w:bCs/>
          <w:sz w:val="24"/>
          <w:szCs w:val="24"/>
        </w:rPr>
        <w:t xml:space="preserve">След приключване на процедурите по актуализиране на режимите за опазване на археологически резерват „Мадара“, определените граници и предписания за опазване </w:t>
      </w:r>
      <w:r w:rsidRPr="008E1857">
        <w:rPr>
          <w:rFonts w:ascii="Times New Roman" w:hAnsi="Times New Roman"/>
          <w:bCs/>
          <w:sz w:val="24"/>
          <w:szCs w:val="24"/>
        </w:rPr>
        <w:lastRenderedPageBreak/>
        <w:t xml:space="preserve">на територията на груповата археологическа недвижима културна ценност и охранителната ѝ зона, следва да бъдат отразени в кадастралните карти и кадастралните регистри на землищата на населените места, съгласно изискванията на чл. 79, ал. 6 от ЗКН и съгласно Наредба № РД-02-20-5/15.12.2016 г. за съдържанието, създаването и поддържането на кадастралната карта и кадастралните регистри (обн. ДВ, бр. 4 от 13.01.2017 г.). </w:t>
      </w:r>
    </w:p>
    <w:p w:rsidR="0007523A" w:rsidRPr="008E1857" w:rsidRDefault="0007523A" w:rsidP="008E1857">
      <w:pPr>
        <w:pStyle w:val="ListParagraph"/>
        <w:numPr>
          <w:ilvl w:val="2"/>
          <w:numId w:val="34"/>
        </w:numPr>
        <w:tabs>
          <w:tab w:val="left" w:pos="142"/>
          <w:tab w:val="left" w:pos="426"/>
          <w:tab w:val="left" w:pos="567"/>
          <w:tab w:val="left" w:pos="993"/>
        </w:tabs>
        <w:spacing w:after="0"/>
        <w:ind w:left="0" w:firstLine="426"/>
        <w:jc w:val="both"/>
        <w:rPr>
          <w:rFonts w:ascii="Times New Roman" w:hAnsi="Times New Roman"/>
          <w:bCs/>
          <w:sz w:val="24"/>
          <w:szCs w:val="24"/>
        </w:rPr>
      </w:pPr>
      <w:r w:rsidRPr="008E1857">
        <w:rPr>
          <w:rFonts w:ascii="Times New Roman" w:hAnsi="Times New Roman"/>
          <w:bCs/>
          <w:sz w:val="24"/>
          <w:szCs w:val="24"/>
        </w:rPr>
        <w:t>След приключван</w:t>
      </w:r>
      <w:r w:rsidR="008E1857" w:rsidRPr="008E1857">
        <w:rPr>
          <w:rFonts w:ascii="Times New Roman" w:hAnsi="Times New Roman"/>
          <w:bCs/>
          <w:sz w:val="24"/>
          <w:szCs w:val="24"/>
        </w:rPr>
        <w:t>е на процедурите по актуализиране на режимите</w:t>
      </w:r>
      <w:r w:rsidRPr="008E1857">
        <w:rPr>
          <w:rFonts w:ascii="Times New Roman" w:hAnsi="Times New Roman"/>
          <w:bCs/>
          <w:sz w:val="24"/>
          <w:szCs w:val="24"/>
        </w:rPr>
        <w:t xml:space="preserve"> за опазване на </w:t>
      </w:r>
      <w:r w:rsidR="008E1857" w:rsidRPr="008E1857">
        <w:rPr>
          <w:rFonts w:ascii="Times New Roman" w:hAnsi="Times New Roman"/>
          <w:bCs/>
          <w:sz w:val="24"/>
          <w:szCs w:val="24"/>
        </w:rPr>
        <w:t>археологически резерват „Мадара“</w:t>
      </w:r>
      <w:r w:rsidRPr="008E1857">
        <w:rPr>
          <w:rFonts w:ascii="Times New Roman" w:hAnsi="Times New Roman"/>
          <w:bCs/>
          <w:sz w:val="24"/>
          <w:szCs w:val="24"/>
        </w:rPr>
        <w:t xml:space="preserve"> е препоръчително да бъде възл</w:t>
      </w:r>
      <w:r w:rsidR="008E1857" w:rsidRPr="008E1857">
        <w:rPr>
          <w:rFonts w:ascii="Times New Roman" w:hAnsi="Times New Roman"/>
          <w:bCs/>
          <w:sz w:val="24"/>
          <w:szCs w:val="24"/>
        </w:rPr>
        <w:t xml:space="preserve">ожено изготвянето на ПУП – </w:t>
      </w:r>
      <w:r w:rsidRPr="008E1857">
        <w:rPr>
          <w:rFonts w:ascii="Times New Roman" w:hAnsi="Times New Roman"/>
          <w:bCs/>
          <w:sz w:val="24"/>
          <w:szCs w:val="24"/>
        </w:rPr>
        <w:t xml:space="preserve">ПРЗ за териториалния обхват на резервата, който да регламентира достъпа и ползването на територията в съответствие с приетите предписания за опазване. </w:t>
      </w:r>
    </w:p>
    <w:p w:rsidR="0007523A" w:rsidRPr="008E1857" w:rsidRDefault="0007523A" w:rsidP="008E1857">
      <w:pPr>
        <w:pStyle w:val="ListParagraph"/>
        <w:numPr>
          <w:ilvl w:val="2"/>
          <w:numId w:val="34"/>
        </w:numPr>
        <w:tabs>
          <w:tab w:val="left" w:pos="142"/>
          <w:tab w:val="left" w:pos="426"/>
          <w:tab w:val="left" w:pos="567"/>
          <w:tab w:val="left" w:pos="993"/>
        </w:tabs>
        <w:spacing w:after="0"/>
        <w:ind w:left="0" w:firstLine="426"/>
        <w:jc w:val="both"/>
        <w:rPr>
          <w:rFonts w:ascii="Times New Roman" w:hAnsi="Times New Roman"/>
          <w:bCs/>
          <w:sz w:val="24"/>
          <w:szCs w:val="24"/>
        </w:rPr>
      </w:pPr>
      <w:r w:rsidRPr="008E1857">
        <w:rPr>
          <w:rFonts w:ascii="Times New Roman" w:hAnsi="Times New Roman"/>
          <w:bCs/>
          <w:sz w:val="24"/>
          <w:szCs w:val="24"/>
        </w:rPr>
        <w:t>Във връзка с изключително високата културно-историческа стойност на обекта и необходимостта от опазване, физическа защита, осигуряване на възможност за провеждане на археологическо проучване и адекватн</w:t>
      </w:r>
      <w:r w:rsidR="008E1857" w:rsidRPr="008E1857">
        <w:rPr>
          <w:rFonts w:ascii="Times New Roman" w:hAnsi="Times New Roman"/>
          <w:bCs/>
          <w:sz w:val="24"/>
          <w:szCs w:val="24"/>
        </w:rPr>
        <w:t>о експониране в подходяща среда,</w:t>
      </w:r>
      <w:r w:rsidRPr="008E1857">
        <w:rPr>
          <w:rFonts w:ascii="Times New Roman" w:hAnsi="Times New Roman"/>
          <w:bCs/>
          <w:sz w:val="24"/>
          <w:szCs w:val="24"/>
        </w:rPr>
        <w:t xml:space="preserve"> както и във връзка с изискването регламентирано в чл.</w:t>
      </w:r>
      <w:r w:rsidR="008E1857" w:rsidRPr="008E1857">
        <w:rPr>
          <w:rFonts w:ascii="Times New Roman" w:hAnsi="Times New Roman"/>
          <w:bCs/>
          <w:sz w:val="24"/>
          <w:szCs w:val="24"/>
        </w:rPr>
        <w:t xml:space="preserve"> </w:t>
      </w:r>
      <w:r w:rsidRPr="008E1857">
        <w:rPr>
          <w:rFonts w:ascii="Times New Roman" w:hAnsi="Times New Roman"/>
          <w:bCs/>
          <w:sz w:val="24"/>
          <w:szCs w:val="24"/>
        </w:rPr>
        <w:t>2, ал.</w:t>
      </w:r>
      <w:r w:rsidR="008E1857" w:rsidRPr="008E1857">
        <w:rPr>
          <w:rFonts w:ascii="Times New Roman" w:hAnsi="Times New Roman"/>
          <w:bCs/>
          <w:sz w:val="24"/>
          <w:szCs w:val="24"/>
        </w:rPr>
        <w:t xml:space="preserve"> </w:t>
      </w:r>
      <w:r w:rsidRPr="008E1857">
        <w:rPr>
          <w:rFonts w:ascii="Times New Roman" w:hAnsi="Times New Roman"/>
          <w:bCs/>
          <w:sz w:val="24"/>
          <w:szCs w:val="24"/>
        </w:rPr>
        <w:t>1, т.</w:t>
      </w:r>
      <w:r w:rsidR="008E1857" w:rsidRPr="008E1857">
        <w:rPr>
          <w:rFonts w:ascii="Times New Roman" w:hAnsi="Times New Roman"/>
          <w:bCs/>
          <w:sz w:val="24"/>
          <w:szCs w:val="24"/>
        </w:rPr>
        <w:t xml:space="preserve"> 2 от Наредба</w:t>
      </w:r>
      <w:r w:rsidRPr="008E1857">
        <w:rPr>
          <w:rFonts w:ascii="Times New Roman" w:hAnsi="Times New Roman"/>
          <w:bCs/>
          <w:sz w:val="24"/>
          <w:szCs w:val="24"/>
        </w:rPr>
        <w:t xml:space="preserve"> за обхвата, структурата, съдържанието и методологията за изработване на плановете за опазване и управление на единичните или груповите недвижими културни ценности (</w:t>
      </w:r>
      <w:r w:rsidR="008E1857" w:rsidRPr="008E1857">
        <w:rPr>
          <w:rFonts w:ascii="Times New Roman" w:hAnsi="Times New Roman"/>
          <w:bCs/>
          <w:sz w:val="24"/>
          <w:szCs w:val="24"/>
        </w:rPr>
        <w:t>обн. ДВ</w:t>
      </w:r>
      <w:r w:rsidRPr="008E1857">
        <w:rPr>
          <w:rFonts w:ascii="Times New Roman" w:hAnsi="Times New Roman"/>
          <w:bCs/>
          <w:sz w:val="24"/>
          <w:szCs w:val="24"/>
        </w:rPr>
        <w:t>, бр.</w:t>
      </w:r>
      <w:r w:rsidR="008E1857" w:rsidRPr="008E1857">
        <w:rPr>
          <w:rFonts w:ascii="Times New Roman" w:hAnsi="Times New Roman"/>
          <w:bCs/>
          <w:sz w:val="24"/>
          <w:szCs w:val="24"/>
        </w:rPr>
        <w:t xml:space="preserve"> </w:t>
      </w:r>
      <w:r w:rsidRPr="008E1857">
        <w:rPr>
          <w:rFonts w:ascii="Times New Roman" w:hAnsi="Times New Roman"/>
          <w:bCs/>
          <w:sz w:val="24"/>
          <w:szCs w:val="24"/>
        </w:rPr>
        <w:t>19/08.03.2011</w:t>
      </w:r>
      <w:r w:rsidR="008E1857" w:rsidRPr="008E1857">
        <w:rPr>
          <w:rFonts w:ascii="Times New Roman" w:hAnsi="Times New Roman"/>
          <w:bCs/>
          <w:sz w:val="24"/>
          <w:szCs w:val="24"/>
        </w:rPr>
        <w:t xml:space="preserve"> </w:t>
      </w:r>
      <w:r w:rsidRPr="008E1857">
        <w:rPr>
          <w:rFonts w:ascii="Times New Roman" w:hAnsi="Times New Roman"/>
          <w:bCs/>
          <w:sz w:val="24"/>
          <w:szCs w:val="24"/>
        </w:rPr>
        <w:t>г.; изм</w:t>
      </w:r>
      <w:r w:rsidR="008E1857" w:rsidRPr="008E1857">
        <w:rPr>
          <w:rFonts w:ascii="Times New Roman" w:hAnsi="Times New Roman"/>
          <w:bCs/>
          <w:sz w:val="24"/>
          <w:szCs w:val="24"/>
        </w:rPr>
        <w:t>.</w:t>
      </w:r>
      <w:r w:rsidRPr="008E1857">
        <w:rPr>
          <w:rFonts w:ascii="Times New Roman" w:hAnsi="Times New Roman"/>
          <w:bCs/>
          <w:sz w:val="24"/>
          <w:szCs w:val="24"/>
        </w:rPr>
        <w:t xml:space="preserve"> и доп</w:t>
      </w:r>
      <w:r w:rsidR="008E1857" w:rsidRPr="008E1857">
        <w:rPr>
          <w:rFonts w:ascii="Times New Roman" w:hAnsi="Times New Roman"/>
          <w:bCs/>
          <w:sz w:val="24"/>
          <w:szCs w:val="24"/>
        </w:rPr>
        <w:t>. Д</w:t>
      </w:r>
      <w:r w:rsidRPr="008E1857">
        <w:rPr>
          <w:rFonts w:ascii="Times New Roman" w:hAnsi="Times New Roman"/>
          <w:bCs/>
          <w:sz w:val="24"/>
          <w:szCs w:val="24"/>
        </w:rPr>
        <w:t>В бр.</w:t>
      </w:r>
      <w:r w:rsidR="008E1857" w:rsidRPr="008E1857">
        <w:rPr>
          <w:rFonts w:ascii="Times New Roman" w:hAnsi="Times New Roman"/>
          <w:bCs/>
          <w:sz w:val="24"/>
          <w:szCs w:val="24"/>
        </w:rPr>
        <w:t xml:space="preserve"> </w:t>
      </w:r>
      <w:r w:rsidRPr="008E1857">
        <w:rPr>
          <w:rFonts w:ascii="Times New Roman" w:hAnsi="Times New Roman"/>
          <w:bCs/>
          <w:sz w:val="24"/>
          <w:szCs w:val="24"/>
        </w:rPr>
        <w:t>87/09.11.2012</w:t>
      </w:r>
      <w:r w:rsidR="008E1857" w:rsidRPr="008E1857">
        <w:rPr>
          <w:rFonts w:ascii="Times New Roman" w:hAnsi="Times New Roman"/>
          <w:bCs/>
          <w:sz w:val="24"/>
          <w:szCs w:val="24"/>
        </w:rPr>
        <w:t xml:space="preserve"> </w:t>
      </w:r>
      <w:r w:rsidRPr="008E1857">
        <w:rPr>
          <w:rFonts w:ascii="Times New Roman" w:hAnsi="Times New Roman"/>
          <w:bCs/>
          <w:sz w:val="24"/>
          <w:szCs w:val="24"/>
        </w:rPr>
        <w:t>г.), комисията предлага в максимално кратък срок след приключван</w:t>
      </w:r>
      <w:r w:rsidR="008E1857" w:rsidRPr="008E1857">
        <w:rPr>
          <w:rFonts w:ascii="Times New Roman" w:hAnsi="Times New Roman"/>
          <w:bCs/>
          <w:sz w:val="24"/>
          <w:szCs w:val="24"/>
        </w:rPr>
        <w:t>е на процедурата за актуализиране на режимите</w:t>
      </w:r>
      <w:r w:rsidRPr="008E1857">
        <w:rPr>
          <w:rFonts w:ascii="Times New Roman" w:hAnsi="Times New Roman"/>
          <w:bCs/>
          <w:sz w:val="24"/>
          <w:szCs w:val="24"/>
        </w:rPr>
        <w:t xml:space="preserve"> за опазване на груповата археологичес</w:t>
      </w:r>
      <w:r w:rsidR="008E1857" w:rsidRPr="008E1857">
        <w:rPr>
          <w:rFonts w:ascii="Times New Roman" w:hAnsi="Times New Roman"/>
          <w:bCs/>
          <w:sz w:val="24"/>
          <w:szCs w:val="24"/>
        </w:rPr>
        <w:t>ка недвижима културна ценност археологически резерват</w:t>
      </w:r>
      <w:r w:rsidRPr="008E1857">
        <w:rPr>
          <w:rFonts w:ascii="Times New Roman" w:hAnsi="Times New Roman"/>
          <w:bCs/>
          <w:sz w:val="24"/>
          <w:szCs w:val="24"/>
        </w:rPr>
        <w:t xml:space="preserve"> „Мадара“, общини</w:t>
      </w:r>
      <w:r w:rsidR="008E1857" w:rsidRPr="008E1857">
        <w:rPr>
          <w:rFonts w:ascii="Times New Roman" w:hAnsi="Times New Roman"/>
          <w:bCs/>
          <w:sz w:val="24"/>
          <w:szCs w:val="24"/>
        </w:rPr>
        <w:t xml:space="preserve"> Шумен и Каспичан, област Шумен</w:t>
      </w:r>
      <w:r w:rsidRPr="008E1857">
        <w:rPr>
          <w:rFonts w:ascii="Times New Roman" w:hAnsi="Times New Roman"/>
          <w:bCs/>
          <w:sz w:val="24"/>
          <w:szCs w:val="24"/>
        </w:rPr>
        <w:t xml:space="preserve"> да бъде инициирано изготвянето и процедирането на ПОУ (План за опазване и управление) по реда на цитираната Наредба. </w:t>
      </w:r>
    </w:p>
    <w:p w:rsidR="0007523A" w:rsidRPr="008E1857" w:rsidRDefault="0007523A" w:rsidP="008E1857">
      <w:pPr>
        <w:pStyle w:val="ListParagraph"/>
        <w:numPr>
          <w:ilvl w:val="2"/>
          <w:numId w:val="34"/>
        </w:numPr>
        <w:tabs>
          <w:tab w:val="left" w:pos="142"/>
          <w:tab w:val="left" w:pos="426"/>
          <w:tab w:val="left" w:pos="567"/>
          <w:tab w:val="left" w:pos="993"/>
        </w:tabs>
        <w:spacing w:after="0"/>
        <w:ind w:left="0" w:firstLine="426"/>
        <w:jc w:val="both"/>
        <w:rPr>
          <w:rFonts w:ascii="Times New Roman" w:hAnsi="Times New Roman"/>
          <w:bCs/>
          <w:sz w:val="24"/>
          <w:szCs w:val="24"/>
        </w:rPr>
      </w:pPr>
      <w:r w:rsidRPr="008E1857">
        <w:rPr>
          <w:rFonts w:ascii="Times New Roman" w:hAnsi="Times New Roman"/>
          <w:bCs/>
          <w:sz w:val="24"/>
          <w:szCs w:val="24"/>
        </w:rPr>
        <w:t>Във връзка с предложената промяна в границите на охранителната зона на Скален релеф „Мадарски конник“,</w:t>
      </w:r>
      <w:r w:rsidR="008E1857" w:rsidRPr="008E1857">
        <w:rPr>
          <w:rFonts w:ascii="Times New Roman" w:hAnsi="Times New Roman"/>
          <w:bCs/>
          <w:sz w:val="24"/>
          <w:szCs w:val="24"/>
        </w:rPr>
        <w:t xml:space="preserve"> която съвпада с границите на археологически резерват</w:t>
      </w:r>
      <w:r w:rsidRPr="008E1857">
        <w:rPr>
          <w:rFonts w:ascii="Times New Roman" w:hAnsi="Times New Roman"/>
          <w:bCs/>
          <w:sz w:val="24"/>
          <w:szCs w:val="24"/>
        </w:rPr>
        <w:t xml:space="preserve"> „Мадара“, следва да бъде изготвено предложение за „Минимална промяна на границите на световната ценност“, съгласно §107, §164 и Анекс 11 от „Правилник за прилагането на Конвенцията за световното наследство“. Във връзка с това</w:t>
      </w:r>
      <w:r w:rsidR="008E1857" w:rsidRPr="008E1857">
        <w:rPr>
          <w:rFonts w:ascii="Times New Roman" w:hAnsi="Times New Roman"/>
          <w:bCs/>
          <w:sz w:val="24"/>
          <w:szCs w:val="24"/>
        </w:rPr>
        <w:t>,</w:t>
      </w:r>
      <w:r w:rsidRPr="008E1857">
        <w:rPr>
          <w:rFonts w:ascii="Times New Roman" w:hAnsi="Times New Roman"/>
          <w:bCs/>
          <w:sz w:val="24"/>
          <w:szCs w:val="24"/>
        </w:rPr>
        <w:t xml:space="preserve"> в най-кратки срокове след изготвяне на протокола от </w:t>
      </w:r>
      <w:r w:rsidR="008E1857" w:rsidRPr="008E1857">
        <w:rPr>
          <w:rFonts w:ascii="Times New Roman" w:hAnsi="Times New Roman"/>
          <w:bCs/>
          <w:sz w:val="24"/>
          <w:szCs w:val="24"/>
        </w:rPr>
        <w:t>заседанието на СЕСОНКЦ следва Министерството на културата</w:t>
      </w:r>
      <w:r w:rsidRPr="008E1857">
        <w:rPr>
          <w:rFonts w:ascii="Times New Roman" w:hAnsi="Times New Roman"/>
          <w:bCs/>
          <w:sz w:val="24"/>
          <w:szCs w:val="24"/>
        </w:rPr>
        <w:t xml:space="preserve"> да инициира изготвяне на предложение за „Минимална промяна на границите на световната ценност“, което да бъде внесено за разглеждане по установения ред в ЦСН чрез МВнР, както и да бъдат представени актуални карти, които да бъдат разгледани от Комитета за световно наследство на неговата 47-та сесия.</w:t>
      </w:r>
    </w:p>
    <w:p w:rsidR="00E60569" w:rsidRDefault="009743C1" w:rsidP="008E1857">
      <w:pPr>
        <w:spacing w:after="0"/>
        <w:ind w:firstLine="426"/>
        <w:jc w:val="both"/>
        <w:rPr>
          <w:rFonts w:ascii="Times New Roman" w:eastAsia="Times New Roman" w:hAnsi="Times New Roman"/>
          <w:sz w:val="24"/>
          <w:szCs w:val="24"/>
        </w:rPr>
      </w:pPr>
      <w:r w:rsidRPr="009743C1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B72691" w:rsidRPr="008E1857" w:rsidRDefault="00B72691" w:rsidP="008E1857">
      <w:pPr>
        <w:spacing w:after="0"/>
        <w:ind w:firstLine="426"/>
        <w:jc w:val="both"/>
        <w:rPr>
          <w:rFonts w:ascii="Times New Roman" w:eastAsia="Times New Roman" w:hAnsi="Times New Roman"/>
          <w:sz w:val="24"/>
          <w:szCs w:val="24"/>
        </w:rPr>
      </w:pPr>
    </w:p>
    <w:p w:rsidR="00AF429E" w:rsidRDefault="00E26581" w:rsidP="008E1857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8E1857">
        <w:rPr>
          <w:rFonts w:ascii="Times New Roman" w:hAnsi="Times New Roman"/>
          <w:sz w:val="24"/>
          <w:szCs w:val="24"/>
        </w:rPr>
        <w:t xml:space="preserve">Заинтересованите лица и организации могат да участват в производството по издаване на акта, на основание чл. 69, ал. 1, т. 1 от АПК, чрез представяне на писмени предложения и възражения, които могат да входират в </w:t>
      </w:r>
      <w:r w:rsidR="007642C8" w:rsidRPr="008E1857">
        <w:rPr>
          <w:rFonts w:ascii="Times New Roman" w:hAnsi="Times New Roman"/>
          <w:sz w:val="24"/>
          <w:szCs w:val="24"/>
        </w:rPr>
        <w:t>Министерство</w:t>
      </w:r>
      <w:r w:rsidR="00C564A5" w:rsidRPr="008E1857">
        <w:rPr>
          <w:rFonts w:ascii="Times New Roman" w:hAnsi="Times New Roman"/>
          <w:sz w:val="24"/>
          <w:szCs w:val="24"/>
        </w:rPr>
        <w:t>то</w:t>
      </w:r>
      <w:r w:rsidR="007642C8" w:rsidRPr="008E1857">
        <w:rPr>
          <w:rFonts w:ascii="Times New Roman" w:hAnsi="Times New Roman"/>
          <w:sz w:val="24"/>
          <w:szCs w:val="24"/>
        </w:rPr>
        <w:t xml:space="preserve"> на културата</w:t>
      </w:r>
      <w:r w:rsidR="00C564A5" w:rsidRPr="008E1857">
        <w:rPr>
          <w:rFonts w:ascii="Times New Roman" w:hAnsi="Times New Roman"/>
          <w:sz w:val="24"/>
          <w:szCs w:val="24"/>
        </w:rPr>
        <w:t>,</w:t>
      </w:r>
      <w:r w:rsidRPr="008E1857">
        <w:rPr>
          <w:rFonts w:ascii="Times New Roman" w:hAnsi="Times New Roman"/>
          <w:sz w:val="24"/>
          <w:szCs w:val="24"/>
        </w:rPr>
        <w:t xml:space="preserve"> </w:t>
      </w:r>
      <w:r w:rsidR="007642C8" w:rsidRPr="008E1857">
        <w:rPr>
          <w:rFonts w:ascii="Times New Roman" w:hAnsi="Times New Roman"/>
          <w:sz w:val="24"/>
          <w:szCs w:val="24"/>
        </w:rPr>
        <w:t xml:space="preserve">гр. София, бул. </w:t>
      </w:r>
      <w:r w:rsidR="00FD3603" w:rsidRPr="008E1857">
        <w:rPr>
          <w:rFonts w:ascii="Times New Roman" w:hAnsi="Times New Roman"/>
          <w:sz w:val="24"/>
          <w:szCs w:val="24"/>
        </w:rPr>
        <w:t>„</w:t>
      </w:r>
      <w:r w:rsidR="007642C8" w:rsidRPr="008E1857">
        <w:rPr>
          <w:rFonts w:ascii="Times New Roman" w:hAnsi="Times New Roman"/>
          <w:sz w:val="24"/>
          <w:szCs w:val="24"/>
        </w:rPr>
        <w:t>Александър Стамболийски</w:t>
      </w:r>
      <w:r w:rsidR="00FD3603" w:rsidRPr="008E1857">
        <w:rPr>
          <w:rFonts w:ascii="Times New Roman" w:hAnsi="Times New Roman"/>
          <w:sz w:val="24"/>
          <w:szCs w:val="24"/>
        </w:rPr>
        <w:t>“</w:t>
      </w:r>
      <w:r w:rsidR="007642C8" w:rsidRPr="008E1857">
        <w:rPr>
          <w:rFonts w:ascii="Times New Roman" w:hAnsi="Times New Roman"/>
          <w:sz w:val="24"/>
          <w:szCs w:val="24"/>
        </w:rPr>
        <w:t xml:space="preserve"> </w:t>
      </w:r>
      <w:r w:rsidR="001A408A" w:rsidRPr="008E1857">
        <w:rPr>
          <w:rFonts w:ascii="Times New Roman" w:hAnsi="Times New Roman"/>
          <w:sz w:val="24"/>
          <w:szCs w:val="24"/>
        </w:rPr>
        <w:t xml:space="preserve">№ </w:t>
      </w:r>
      <w:r w:rsidR="007642C8" w:rsidRPr="008E1857">
        <w:rPr>
          <w:rFonts w:ascii="Times New Roman" w:hAnsi="Times New Roman"/>
          <w:sz w:val="24"/>
          <w:szCs w:val="24"/>
        </w:rPr>
        <w:t>17</w:t>
      </w:r>
      <w:r w:rsidRPr="008E1857">
        <w:rPr>
          <w:rFonts w:ascii="Times New Roman" w:hAnsi="Times New Roman"/>
          <w:sz w:val="24"/>
          <w:szCs w:val="24"/>
        </w:rPr>
        <w:t xml:space="preserve"> или на следния e-mail адрес: </w:t>
      </w:r>
      <w:hyperlink r:id="rId11" w:history="1">
        <w:r w:rsidR="00E60569" w:rsidRPr="008E1857">
          <w:rPr>
            <w:rStyle w:val="Hyperlink"/>
            <w:rFonts w:ascii="Times New Roman" w:hAnsi="Times New Roman"/>
            <w:sz w:val="24"/>
            <w:szCs w:val="24"/>
          </w:rPr>
          <w:t>d.ninova@mc.government.bg</w:t>
        </w:r>
      </w:hyperlink>
      <w:r w:rsidR="00D8688F" w:rsidRPr="008E1857">
        <w:rPr>
          <w:rFonts w:ascii="Times New Roman" w:hAnsi="Times New Roman"/>
          <w:sz w:val="24"/>
          <w:szCs w:val="24"/>
        </w:rPr>
        <w:t xml:space="preserve"> </w:t>
      </w:r>
      <w:r w:rsidR="001A408A" w:rsidRPr="008E1857">
        <w:rPr>
          <w:rFonts w:ascii="Times New Roman" w:hAnsi="Times New Roman"/>
          <w:sz w:val="24"/>
          <w:szCs w:val="24"/>
        </w:rPr>
        <w:t>в</w:t>
      </w:r>
      <w:r w:rsidRPr="008E1857">
        <w:rPr>
          <w:rFonts w:ascii="Times New Roman" w:hAnsi="Times New Roman"/>
          <w:sz w:val="24"/>
          <w:szCs w:val="24"/>
        </w:rPr>
        <w:t xml:space="preserve"> едномесечен срок, считан от датата на оповестяване на уведомлението.</w:t>
      </w:r>
    </w:p>
    <w:p w:rsidR="00B72691" w:rsidRPr="008E1857" w:rsidRDefault="00B72691" w:rsidP="008E1857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6D7FA6" w:rsidRPr="008E1857" w:rsidRDefault="006D7FA6" w:rsidP="008E1857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E1857">
        <w:rPr>
          <w:rFonts w:ascii="Times New Roman" w:hAnsi="Times New Roman"/>
          <w:sz w:val="24"/>
          <w:szCs w:val="24"/>
        </w:rPr>
        <w:t>Заинтересованите лица и организаци</w:t>
      </w:r>
      <w:r w:rsidR="008258A7">
        <w:rPr>
          <w:rFonts w:ascii="Times New Roman" w:hAnsi="Times New Roman"/>
          <w:sz w:val="24"/>
          <w:szCs w:val="24"/>
        </w:rPr>
        <w:t>и имат право на достъп до</w:t>
      </w:r>
      <w:r w:rsidR="002C7C6C" w:rsidRPr="008E1857">
        <w:rPr>
          <w:rFonts w:ascii="Times New Roman" w:hAnsi="Times New Roman"/>
          <w:sz w:val="24"/>
          <w:szCs w:val="24"/>
        </w:rPr>
        <w:t xml:space="preserve"> </w:t>
      </w:r>
      <w:r w:rsidRPr="008E1857">
        <w:rPr>
          <w:rFonts w:ascii="Times New Roman" w:hAnsi="Times New Roman"/>
          <w:sz w:val="24"/>
          <w:szCs w:val="24"/>
        </w:rPr>
        <w:t xml:space="preserve">цялата информация, съдържаща се в преписката по издаване на общия административен акт, която могат да </w:t>
      </w:r>
      <w:r w:rsidRPr="008E1857">
        <w:rPr>
          <w:rFonts w:ascii="Times New Roman" w:hAnsi="Times New Roman"/>
          <w:sz w:val="24"/>
          <w:szCs w:val="24"/>
        </w:rPr>
        <w:lastRenderedPageBreak/>
        <w:t xml:space="preserve">получат в дирекция </w:t>
      </w:r>
      <w:r w:rsidR="00FD3603" w:rsidRPr="008E1857">
        <w:rPr>
          <w:rFonts w:ascii="Times New Roman" w:hAnsi="Times New Roman"/>
          <w:sz w:val="24"/>
          <w:szCs w:val="24"/>
        </w:rPr>
        <w:t>„</w:t>
      </w:r>
      <w:r w:rsidRPr="008E1857">
        <w:rPr>
          <w:rFonts w:ascii="Times New Roman" w:hAnsi="Times New Roman"/>
          <w:sz w:val="24"/>
          <w:szCs w:val="24"/>
        </w:rPr>
        <w:t>Културно наследство, музеи и изобразителни изкуства</w:t>
      </w:r>
      <w:r w:rsidR="00FD3603" w:rsidRPr="008E1857">
        <w:rPr>
          <w:rFonts w:ascii="Times New Roman" w:hAnsi="Times New Roman"/>
          <w:sz w:val="24"/>
          <w:szCs w:val="24"/>
        </w:rPr>
        <w:t>“</w:t>
      </w:r>
      <w:r w:rsidRPr="008E1857">
        <w:rPr>
          <w:rFonts w:ascii="Times New Roman" w:hAnsi="Times New Roman"/>
          <w:sz w:val="24"/>
          <w:szCs w:val="24"/>
        </w:rPr>
        <w:t xml:space="preserve"> в Министерство</w:t>
      </w:r>
      <w:r w:rsidR="00C564A5" w:rsidRPr="008E1857">
        <w:rPr>
          <w:rFonts w:ascii="Times New Roman" w:hAnsi="Times New Roman"/>
          <w:sz w:val="24"/>
          <w:szCs w:val="24"/>
        </w:rPr>
        <w:t>то</w:t>
      </w:r>
      <w:r w:rsidRPr="008E1857">
        <w:rPr>
          <w:rFonts w:ascii="Times New Roman" w:hAnsi="Times New Roman"/>
          <w:sz w:val="24"/>
          <w:szCs w:val="24"/>
        </w:rPr>
        <w:t xml:space="preserve"> на културата, стая</w:t>
      </w:r>
      <w:r w:rsidR="002E4080" w:rsidRPr="008E1857">
        <w:rPr>
          <w:rFonts w:ascii="Times New Roman" w:hAnsi="Times New Roman"/>
          <w:sz w:val="24"/>
          <w:szCs w:val="24"/>
        </w:rPr>
        <w:t xml:space="preserve"> № </w:t>
      </w:r>
      <w:r w:rsidR="00E60569" w:rsidRPr="008E1857">
        <w:rPr>
          <w:rFonts w:ascii="Times New Roman" w:hAnsi="Times New Roman"/>
          <w:sz w:val="24"/>
          <w:szCs w:val="24"/>
        </w:rPr>
        <w:t>304</w:t>
      </w:r>
      <w:r w:rsidRPr="008E1857">
        <w:rPr>
          <w:rFonts w:ascii="Times New Roman" w:hAnsi="Times New Roman"/>
          <w:sz w:val="24"/>
          <w:szCs w:val="24"/>
        </w:rPr>
        <w:t>.</w:t>
      </w:r>
    </w:p>
    <w:p w:rsidR="00B72691" w:rsidRDefault="00B72691" w:rsidP="008E1857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412BA" w:rsidRPr="008E1857" w:rsidRDefault="00E26581" w:rsidP="008E1857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E1857">
        <w:rPr>
          <w:rFonts w:ascii="Times New Roman" w:hAnsi="Times New Roman"/>
          <w:sz w:val="24"/>
          <w:szCs w:val="24"/>
        </w:rPr>
        <w:t xml:space="preserve">Настоящето уведомление да се оповести на интернет страницата на </w:t>
      </w:r>
      <w:r w:rsidR="00363548" w:rsidRPr="008E1857">
        <w:rPr>
          <w:rFonts w:ascii="Times New Roman" w:hAnsi="Times New Roman"/>
          <w:sz w:val="24"/>
          <w:szCs w:val="24"/>
        </w:rPr>
        <w:t>Министерство на културата</w:t>
      </w:r>
      <w:r w:rsidR="002C7C6C" w:rsidRPr="008E1857">
        <w:rPr>
          <w:rFonts w:ascii="Times New Roman" w:hAnsi="Times New Roman"/>
          <w:sz w:val="24"/>
          <w:szCs w:val="24"/>
        </w:rPr>
        <w:t>,</w:t>
      </w:r>
      <w:r w:rsidRPr="008E1857">
        <w:rPr>
          <w:rFonts w:ascii="Times New Roman" w:hAnsi="Times New Roman"/>
          <w:sz w:val="24"/>
          <w:szCs w:val="24"/>
        </w:rPr>
        <w:t xml:space="preserve"> на</w:t>
      </w:r>
      <w:r w:rsidR="009048C4" w:rsidRPr="008E1857">
        <w:rPr>
          <w:rFonts w:ascii="Times New Roman" w:hAnsi="Times New Roman"/>
          <w:sz w:val="24"/>
          <w:szCs w:val="24"/>
        </w:rPr>
        <w:t xml:space="preserve"> основание чл. 66, ал. 1 от АПК</w:t>
      </w:r>
      <w:r w:rsidR="003C3B58" w:rsidRPr="008E1857">
        <w:rPr>
          <w:rFonts w:ascii="Times New Roman" w:hAnsi="Times New Roman"/>
          <w:sz w:val="24"/>
          <w:szCs w:val="24"/>
        </w:rPr>
        <w:t>.</w:t>
      </w:r>
    </w:p>
    <w:p w:rsidR="001D41B2" w:rsidRPr="008E1857" w:rsidRDefault="001D41B2" w:rsidP="008258A7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F638E4" w:rsidRPr="008E1857" w:rsidRDefault="00F638E4" w:rsidP="008E1857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4F48F7" w:rsidRPr="008E1857" w:rsidRDefault="00746F71" w:rsidP="008E1857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iCs/>
          <w:sz w:val="24"/>
          <w:szCs w:val="24"/>
          <w:lang w:eastAsia="bg-BG"/>
        </w:rPr>
        <w:pict>
          <v:shape id="_x0000_i1029" type="#_x0000_t75" alt="Microsoft Office Signature Line..." style="width:191.8pt;height:96.2pt">
            <v:imagedata r:id="rId12" o:title=""/>
            <o:lock v:ext="edit" ungrouping="t" rotation="t" cropping="t" verticies="t" text="t" grouping="t"/>
            <o:signatureline v:ext="edit" id="{9CDC504E-51E0-4D39-BC66-2B3A2BAE869B}" provid="{00000000-0000-0000-0000-000000000000}" o:suggestedsigner="ЕВТИМ МИЛОШЕВ" o:suggestedsigner2="Министър на културата" issignatureline="t"/>
          </v:shape>
        </w:pict>
      </w:r>
      <w:bookmarkStart w:id="0" w:name="_GoBack"/>
      <w:bookmarkEnd w:id="0"/>
    </w:p>
    <w:p w:rsidR="004F48F7" w:rsidRPr="008E1857" w:rsidRDefault="004F48F7" w:rsidP="008E1857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:rsidR="004F48F7" w:rsidRPr="008E1857" w:rsidRDefault="004F48F7" w:rsidP="008E1857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:rsidR="004F48F7" w:rsidRPr="008E1857" w:rsidRDefault="004F48F7" w:rsidP="008E1857">
      <w:pPr>
        <w:widowControl w:val="0"/>
        <w:shd w:val="clear" w:color="auto" w:fill="FFFFFF"/>
        <w:tabs>
          <w:tab w:val="left" w:pos="0"/>
        </w:tabs>
        <w:spacing w:after="0"/>
        <w:rPr>
          <w:rFonts w:ascii="Times New Roman" w:eastAsia="Times New Roman" w:hAnsi="Times New Roman"/>
          <w:sz w:val="24"/>
          <w:szCs w:val="24"/>
        </w:rPr>
      </w:pPr>
    </w:p>
    <w:p w:rsidR="004F48F7" w:rsidRPr="008E1857" w:rsidRDefault="004F48F7" w:rsidP="008E1857">
      <w:pPr>
        <w:widowControl w:val="0"/>
        <w:shd w:val="clear" w:color="auto" w:fill="FFFFFF"/>
        <w:tabs>
          <w:tab w:val="left" w:pos="0"/>
        </w:tabs>
        <w:spacing w:after="0"/>
        <w:rPr>
          <w:rFonts w:ascii="Times New Roman" w:eastAsia="Times New Roman" w:hAnsi="Times New Roman"/>
          <w:sz w:val="24"/>
          <w:szCs w:val="24"/>
        </w:rPr>
      </w:pPr>
    </w:p>
    <w:p w:rsidR="00F82FEC" w:rsidRPr="008E1857" w:rsidRDefault="00F82FEC" w:rsidP="008E1857">
      <w:pPr>
        <w:spacing w:after="0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</w:p>
    <w:sectPr w:rsidR="00F82FEC" w:rsidRPr="008E1857" w:rsidSect="00B72691">
      <w:headerReference w:type="default" r:id="rId13"/>
      <w:footerReference w:type="default" r:id="rId14"/>
      <w:headerReference w:type="first" r:id="rId15"/>
      <w:pgSz w:w="11906" w:h="16838"/>
      <w:pgMar w:top="1843" w:right="1274" w:bottom="1135" w:left="1418" w:header="142" w:footer="3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690B" w:rsidRDefault="009C690B" w:rsidP="00162766">
      <w:pPr>
        <w:spacing w:after="0" w:line="240" w:lineRule="auto"/>
      </w:pPr>
      <w:r>
        <w:separator/>
      </w:r>
    </w:p>
  </w:endnote>
  <w:endnote w:type="continuationSeparator" w:id="0">
    <w:p w:rsidR="009C690B" w:rsidRDefault="009C690B" w:rsidP="001627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690B" w:rsidRDefault="009C690B">
    <w:pPr>
      <w:pStyle w:val="Footer"/>
      <w:jc w:val="center"/>
    </w:pPr>
    <w:r w:rsidRPr="00D96A00">
      <w:rPr>
        <w:rFonts w:ascii="Times New Roman" w:hAnsi="Times New Roman"/>
        <w:sz w:val="16"/>
        <w:szCs w:val="16"/>
      </w:rPr>
      <w:t xml:space="preserve"> </w:t>
    </w:r>
    <w:r>
      <w:rPr>
        <w:rFonts w:ascii="Times New Roman" w:hAnsi="Times New Roman"/>
        <w:sz w:val="16"/>
        <w:szCs w:val="16"/>
      </w:rPr>
      <w:tab/>
    </w:r>
    <w:r>
      <w:rPr>
        <w:rFonts w:ascii="Times New Roman" w:hAnsi="Times New Roman"/>
        <w:sz w:val="16"/>
        <w:szCs w:val="16"/>
      </w:rPr>
      <w:tab/>
    </w:r>
    <w:r w:rsidRPr="00D96A00">
      <w:rPr>
        <w:rFonts w:ascii="Times New Roman" w:hAnsi="Times New Roman"/>
        <w:bCs/>
        <w:sz w:val="16"/>
        <w:szCs w:val="16"/>
      </w:rPr>
      <w:fldChar w:fldCharType="begin"/>
    </w:r>
    <w:r w:rsidRPr="00D96A00">
      <w:rPr>
        <w:rFonts w:ascii="Times New Roman" w:hAnsi="Times New Roman"/>
        <w:bCs/>
        <w:sz w:val="16"/>
        <w:szCs w:val="16"/>
      </w:rPr>
      <w:instrText xml:space="preserve"> PAGE </w:instrText>
    </w:r>
    <w:r w:rsidRPr="00D96A00">
      <w:rPr>
        <w:rFonts w:ascii="Times New Roman" w:hAnsi="Times New Roman"/>
        <w:bCs/>
        <w:sz w:val="16"/>
        <w:szCs w:val="16"/>
      </w:rPr>
      <w:fldChar w:fldCharType="separate"/>
    </w:r>
    <w:r w:rsidR="00746F71">
      <w:rPr>
        <w:rFonts w:ascii="Times New Roman" w:hAnsi="Times New Roman"/>
        <w:bCs/>
        <w:noProof/>
        <w:sz w:val="16"/>
        <w:szCs w:val="16"/>
      </w:rPr>
      <w:t>16</w:t>
    </w:r>
    <w:r w:rsidRPr="00D96A00">
      <w:rPr>
        <w:rFonts w:ascii="Times New Roman" w:hAnsi="Times New Roman"/>
        <w:bCs/>
        <w:sz w:val="16"/>
        <w:szCs w:val="16"/>
      </w:rPr>
      <w:fldChar w:fldCharType="end"/>
    </w:r>
    <w:r w:rsidRPr="00D96A00">
      <w:rPr>
        <w:rFonts w:ascii="Times New Roman" w:hAnsi="Times New Roman"/>
        <w:sz w:val="16"/>
        <w:szCs w:val="16"/>
      </w:rPr>
      <w:t>/</w:t>
    </w:r>
    <w:r w:rsidRPr="00D96A00">
      <w:rPr>
        <w:rFonts w:ascii="Times New Roman" w:hAnsi="Times New Roman"/>
        <w:bCs/>
        <w:sz w:val="16"/>
        <w:szCs w:val="16"/>
      </w:rPr>
      <w:fldChar w:fldCharType="begin"/>
    </w:r>
    <w:r w:rsidRPr="00D96A00">
      <w:rPr>
        <w:rFonts w:ascii="Times New Roman" w:hAnsi="Times New Roman"/>
        <w:bCs/>
        <w:sz w:val="16"/>
        <w:szCs w:val="16"/>
      </w:rPr>
      <w:instrText xml:space="preserve"> NUMPAGES  </w:instrText>
    </w:r>
    <w:r w:rsidRPr="00D96A00">
      <w:rPr>
        <w:rFonts w:ascii="Times New Roman" w:hAnsi="Times New Roman"/>
        <w:bCs/>
        <w:sz w:val="16"/>
        <w:szCs w:val="16"/>
      </w:rPr>
      <w:fldChar w:fldCharType="separate"/>
    </w:r>
    <w:r w:rsidR="00746F71">
      <w:rPr>
        <w:rFonts w:ascii="Times New Roman" w:hAnsi="Times New Roman"/>
        <w:bCs/>
        <w:noProof/>
        <w:sz w:val="16"/>
        <w:szCs w:val="16"/>
      </w:rPr>
      <w:t>17</w:t>
    </w:r>
    <w:r w:rsidRPr="00D96A00">
      <w:rPr>
        <w:rFonts w:ascii="Times New Roman" w:hAnsi="Times New Roman"/>
        <w:bCs/>
        <w:sz w:val="16"/>
        <w:szCs w:val="16"/>
      </w:rPr>
      <w:fldChar w:fldCharType="end"/>
    </w:r>
  </w:p>
  <w:p w:rsidR="009C690B" w:rsidRDefault="009C690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690B" w:rsidRDefault="009C690B" w:rsidP="00162766">
      <w:pPr>
        <w:spacing w:after="0" w:line="240" w:lineRule="auto"/>
      </w:pPr>
      <w:r>
        <w:separator/>
      </w:r>
    </w:p>
  </w:footnote>
  <w:footnote w:type="continuationSeparator" w:id="0">
    <w:p w:rsidR="009C690B" w:rsidRDefault="009C690B" w:rsidP="001627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eastAsia="Times New Roman" w:hAnsi="Times New Roman"/>
        <w:sz w:val="24"/>
        <w:szCs w:val="24"/>
        <w:lang w:eastAsia="bg-BG"/>
      </w:rPr>
      <w:id w:val="-644968694"/>
      <w:docPartObj>
        <w:docPartGallery w:val="Page Numbers (Margins)"/>
        <w:docPartUnique/>
      </w:docPartObj>
    </w:sdtPr>
    <w:sdtEndPr/>
    <w:sdtContent>
      <w:p w:rsidR="009C690B" w:rsidRPr="00A05AC4" w:rsidRDefault="009C690B" w:rsidP="00A05AC4">
        <w:pPr>
          <w:widowControl w:val="0"/>
          <w:autoSpaceDE w:val="0"/>
          <w:autoSpaceDN w:val="0"/>
          <w:adjustRightInd w:val="0"/>
          <w:spacing w:after="0"/>
          <w:ind w:firstLine="5670"/>
          <w:rPr>
            <w:rFonts w:ascii="Times New Roman" w:eastAsia="Times New Roman" w:hAnsi="Times New Roman"/>
            <w:sz w:val="24"/>
            <w:szCs w:val="24"/>
          </w:rPr>
        </w:pPr>
        <w:r w:rsidRPr="00A05AC4">
          <w:rPr>
            <w:rFonts w:ascii="Times New Roman" w:eastAsia="Times New Roman" w:hAnsi="Times New Roman"/>
            <w:sz w:val="24"/>
            <w:szCs w:val="24"/>
          </w:rPr>
          <w:t xml:space="preserve"> </w:t>
        </w:r>
      </w:p>
      <w:p w:rsidR="009C690B" w:rsidRPr="00A05AC4" w:rsidRDefault="009C690B" w:rsidP="00A05AC4">
        <w:pPr>
          <w:widowControl w:val="0"/>
          <w:autoSpaceDE w:val="0"/>
          <w:autoSpaceDN w:val="0"/>
          <w:adjustRightInd w:val="0"/>
          <w:spacing w:after="0"/>
          <w:ind w:firstLine="5670"/>
          <w:rPr>
            <w:rFonts w:ascii="Times New Roman" w:eastAsia="Times New Roman" w:hAnsi="Times New Roman"/>
            <w:sz w:val="24"/>
            <w:szCs w:val="24"/>
          </w:rPr>
        </w:pPr>
      </w:p>
      <w:p w:rsidR="009C690B" w:rsidRPr="00A05AC4" w:rsidRDefault="009C690B" w:rsidP="00A05AC4">
        <w:pPr>
          <w:widowControl w:val="0"/>
          <w:autoSpaceDE w:val="0"/>
          <w:autoSpaceDN w:val="0"/>
          <w:adjustRightInd w:val="0"/>
          <w:spacing w:after="0"/>
          <w:ind w:firstLine="5670"/>
          <w:rPr>
            <w:rFonts w:ascii="Times New Roman" w:eastAsia="Times New Roman" w:hAnsi="Times New Roman"/>
            <w:sz w:val="24"/>
            <w:szCs w:val="24"/>
          </w:rPr>
        </w:pPr>
        <w:r w:rsidRPr="00A05AC4">
          <w:rPr>
            <w:rFonts w:ascii="Times New Roman" w:eastAsia="Times New Roman" w:hAnsi="Times New Roman"/>
            <w:sz w:val="24"/>
            <w:szCs w:val="24"/>
          </w:rPr>
          <w:t>класификация на информацията:</w:t>
        </w:r>
      </w:p>
      <w:p w:rsidR="009C690B" w:rsidRPr="00A05AC4" w:rsidRDefault="009C690B" w:rsidP="00A05AC4">
        <w:pPr>
          <w:tabs>
            <w:tab w:val="center" w:pos="4536"/>
            <w:tab w:val="right" w:pos="9072"/>
          </w:tabs>
          <w:spacing w:after="0" w:line="240" w:lineRule="auto"/>
          <w:rPr>
            <w:rFonts w:ascii="Times New Roman" w:eastAsia="Times New Roman" w:hAnsi="Times New Roman"/>
            <w:sz w:val="24"/>
            <w:szCs w:val="24"/>
            <w:lang w:eastAsia="bg-BG"/>
          </w:rPr>
        </w:pPr>
        <w:r w:rsidRPr="00A05AC4">
          <w:rPr>
            <w:rFonts w:ascii="Times New Roman" w:eastAsia="Times New Roman" w:hAnsi="Times New Roman"/>
            <w:b/>
            <w:sz w:val="24"/>
            <w:szCs w:val="24"/>
          </w:rPr>
          <w:tab/>
          <w:t xml:space="preserve">                                                                             ниво 0, </w:t>
        </w:r>
        <w:r w:rsidRPr="00A05AC4">
          <w:rPr>
            <w:rFonts w:ascii="Times New Roman" w:eastAsia="Times New Roman" w:hAnsi="Times New Roman"/>
            <w:b/>
            <w:sz w:val="24"/>
            <w:szCs w:val="24"/>
            <w:lang w:eastAsia="bg-BG"/>
          </w:rPr>
          <w:t xml:space="preserve">TLP – </w:t>
        </w:r>
        <w:r w:rsidRPr="00A05AC4">
          <w:rPr>
            <w:rFonts w:ascii="Times New Roman" w:eastAsia="Times New Roman" w:hAnsi="Times New Roman"/>
            <w:b/>
            <w:sz w:val="24"/>
            <w:szCs w:val="24"/>
            <w:lang w:val="en-US" w:eastAsia="bg-BG"/>
          </w:rPr>
          <w:t>WHITE</w:t>
        </w:r>
      </w:p>
    </w:sdtContent>
  </w:sdt>
  <w:p w:rsidR="009C690B" w:rsidRPr="00D33EF8" w:rsidRDefault="009C690B" w:rsidP="00D65ABE">
    <w:pPr>
      <w:pStyle w:val="Header"/>
      <w:jc w:val="right"/>
      <w:rPr>
        <w:sz w:val="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eastAsia="Times New Roman" w:hAnsi="Times New Roman"/>
        <w:sz w:val="24"/>
        <w:szCs w:val="24"/>
        <w:lang w:eastAsia="bg-BG"/>
      </w:rPr>
      <w:id w:val="1306596031"/>
      <w:docPartObj>
        <w:docPartGallery w:val="Page Numbers (Margins)"/>
        <w:docPartUnique/>
      </w:docPartObj>
    </w:sdtPr>
    <w:sdtEndPr/>
    <w:sdtContent>
      <w:p w:rsidR="009C690B" w:rsidRPr="00A05AC4" w:rsidRDefault="009C690B" w:rsidP="00A05AC4">
        <w:pPr>
          <w:widowControl w:val="0"/>
          <w:autoSpaceDE w:val="0"/>
          <w:autoSpaceDN w:val="0"/>
          <w:adjustRightInd w:val="0"/>
          <w:spacing w:after="0"/>
          <w:ind w:firstLine="5670"/>
          <w:rPr>
            <w:rFonts w:ascii="Times New Roman" w:eastAsia="Times New Roman" w:hAnsi="Times New Roman"/>
            <w:sz w:val="24"/>
            <w:szCs w:val="24"/>
          </w:rPr>
        </w:pPr>
        <w:r w:rsidRPr="00A05AC4">
          <w:rPr>
            <w:rFonts w:ascii="Times New Roman" w:eastAsia="Times New Roman" w:hAnsi="Times New Roman"/>
            <w:sz w:val="24"/>
            <w:szCs w:val="24"/>
          </w:rPr>
          <w:t xml:space="preserve"> </w:t>
        </w:r>
      </w:p>
      <w:p w:rsidR="009C690B" w:rsidRPr="00A05AC4" w:rsidRDefault="009C690B" w:rsidP="00A05AC4">
        <w:pPr>
          <w:widowControl w:val="0"/>
          <w:autoSpaceDE w:val="0"/>
          <w:autoSpaceDN w:val="0"/>
          <w:adjustRightInd w:val="0"/>
          <w:spacing w:after="0"/>
          <w:ind w:firstLine="5670"/>
          <w:rPr>
            <w:rFonts w:ascii="Times New Roman" w:eastAsia="Times New Roman" w:hAnsi="Times New Roman"/>
            <w:sz w:val="24"/>
            <w:szCs w:val="24"/>
          </w:rPr>
        </w:pPr>
      </w:p>
      <w:p w:rsidR="009C690B" w:rsidRPr="00A05AC4" w:rsidRDefault="009C690B" w:rsidP="00A05AC4">
        <w:pPr>
          <w:widowControl w:val="0"/>
          <w:autoSpaceDE w:val="0"/>
          <w:autoSpaceDN w:val="0"/>
          <w:adjustRightInd w:val="0"/>
          <w:spacing w:after="0"/>
          <w:ind w:firstLine="5670"/>
          <w:rPr>
            <w:rFonts w:ascii="Times New Roman" w:eastAsia="Times New Roman" w:hAnsi="Times New Roman"/>
            <w:sz w:val="24"/>
            <w:szCs w:val="24"/>
          </w:rPr>
        </w:pPr>
        <w:r w:rsidRPr="00A05AC4">
          <w:rPr>
            <w:rFonts w:ascii="Times New Roman" w:eastAsia="Times New Roman" w:hAnsi="Times New Roman"/>
            <w:sz w:val="24"/>
            <w:szCs w:val="24"/>
          </w:rPr>
          <w:t>класификация на информацията:</w:t>
        </w:r>
      </w:p>
      <w:p w:rsidR="009C690B" w:rsidRPr="00A05AC4" w:rsidRDefault="009C690B" w:rsidP="00A05AC4">
        <w:pPr>
          <w:tabs>
            <w:tab w:val="center" w:pos="4536"/>
            <w:tab w:val="right" w:pos="9072"/>
          </w:tabs>
          <w:spacing w:after="0" w:line="240" w:lineRule="auto"/>
          <w:rPr>
            <w:rFonts w:ascii="Times New Roman" w:eastAsia="Times New Roman" w:hAnsi="Times New Roman"/>
            <w:sz w:val="24"/>
            <w:szCs w:val="24"/>
            <w:lang w:eastAsia="bg-BG"/>
          </w:rPr>
        </w:pPr>
        <w:r w:rsidRPr="00A05AC4">
          <w:rPr>
            <w:rFonts w:ascii="Times New Roman" w:eastAsia="Times New Roman" w:hAnsi="Times New Roman"/>
            <w:b/>
            <w:sz w:val="24"/>
            <w:szCs w:val="24"/>
          </w:rPr>
          <w:tab/>
          <w:t xml:space="preserve">                                                                             ниво 0, </w:t>
        </w:r>
        <w:r w:rsidRPr="00A05AC4">
          <w:rPr>
            <w:rFonts w:ascii="Times New Roman" w:eastAsia="Times New Roman" w:hAnsi="Times New Roman"/>
            <w:b/>
            <w:sz w:val="24"/>
            <w:szCs w:val="24"/>
            <w:lang w:eastAsia="bg-BG"/>
          </w:rPr>
          <w:t xml:space="preserve">TLP – </w:t>
        </w:r>
        <w:r w:rsidRPr="00A05AC4">
          <w:rPr>
            <w:rFonts w:ascii="Times New Roman" w:eastAsia="Times New Roman" w:hAnsi="Times New Roman"/>
            <w:b/>
            <w:sz w:val="24"/>
            <w:szCs w:val="24"/>
            <w:lang w:val="en-US" w:eastAsia="bg-BG"/>
          </w:rPr>
          <w:t>WHITE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0.95pt;height:10.95pt" o:bullet="t">
        <v:imagedata r:id="rId1" o:title="mso943C"/>
      </v:shape>
    </w:pict>
  </w:numPicBullet>
  <w:abstractNum w:abstractNumId="0" w15:restartNumberingAfterBreak="0">
    <w:nsid w:val="042F3059"/>
    <w:multiLevelType w:val="hybridMultilevel"/>
    <w:tmpl w:val="E272B186"/>
    <w:lvl w:ilvl="0" w:tplc="1E7CEA4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602238A"/>
    <w:multiLevelType w:val="multilevel"/>
    <w:tmpl w:val="0402001F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1283" w:hanging="432"/>
      </w:pPr>
      <w:rPr>
        <w:rFonts w:hint="default"/>
        <w:b w:val="0"/>
        <w:i w:val="0"/>
        <w:color w:val="auto"/>
        <w:sz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7A15E10"/>
    <w:multiLevelType w:val="hybridMultilevel"/>
    <w:tmpl w:val="B4C44E62"/>
    <w:lvl w:ilvl="0" w:tplc="04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08BE17DE"/>
    <w:multiLevelType w:val="hybridMultilevel"/>
    <w:tmpl w:val="6CA20A16"/>
    <w:lvl w:ilvl="0" w:tplc="681A3DA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8C3B34"/>
    <w:multiLevelType w:val="hybridMultilevel"/>
    <w:tmpl w:val="F73C3BFE"/>
    <w:lvl w:ilvl="0" w:tplc="2F089724">
      <w:start w:val="1"/>
      <w:numFmt w:val="decimal"/>
      <w:lvlText w:val="%1."/>
      <w:lvlJc w:val="left"/>
      <w:pPr>
        <w:ind w:left="502" w:hanging="360"/>
      </w:pPr>
      <w:rPr>
        <w:rFonts w:hint="default"/>
        <w:b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EA7169"/>
    <w:multiLevelType w:val="hybridMultilevel"/>
    <w:tmpl w:val="2A48814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8F423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2876E25"/>
    <w:multiLevelType w:val="hybridMultilevel"/>
    <w:tmpl w:val="553EBCEA"/>
    <w:lvl w:ilvl="0" w:tplc="D9BC9D4E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6A0FD1"/>
    <w:multiLevelType w:val="hybridMultilevel"/>
    <w:tmpl w:val="F806B37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E52E4C"/>
    <w:multiLevelType w:val="multilevel"/>
    <w:tmpl w:val="0402001F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  <w:color w:val="auto"/>
        <w:sz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1AC83174"/>
    <w:multiLevelType w:val="multilevel"/>
    <w:tmpl w:val="0402001F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858" w:hanging="432"/>
      </w:pPr>
      <w:rPr>
        <w:rFonts w:hint="default"/>
        <w:b w:val="0"/>
        <w:i w:val="0"/>
        <w:color w:val="auto"/>
        <w:sz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1F775647"/>
    <w:multiLevelType w:val="multilevel"/>
    <w:tmpl w:val="D54EBD14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lowerLetter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2" w15:restartNumberingAfterBreak="0">
    <w:nsid w:val="264F7085"/>
    <w:multiLevelType w:val="hybridMultilevel"/>
    <w:tmpl w:val="FF3AED5C"/>
    <w:lvl w:ilvl="0" w:tplc="0402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2AAA6F72"/>
    <w:multiLevelType w:val="multilevel"/>
    <w:tmpl w:val="BE86B870"/>
    <w:lvl w:ilvl="0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06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3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7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7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1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20" w:hanging="1800"/>
      </w:pPr>
      <w:rPr>
        <w:rFonts w:hint="default"/>
      </w:rPr>
    </w:lvl>
  </w:abstractNum>
  <w:abstractNum w:abstractNumId="14" w15:restartNumberingAfterBreak="0">
    <w:nsid w:val="2C3D58CB"/>
    <w:multiLevelType w:val="multilevel"/>
    <w:tmpl w:val="56686BE0"/>
    <w:lvl w:ilvl="0">
      <w:start w:val="2"/>
      <w:numFmt w:val="decimal"/>
      <w:lvlText w:val="%1"/>
      <w:lvlJc w:val="left"/>
      <w:pPr>
        <w:ind w:left="360" w:hanging="360"/>
      </w:pPr>
      <w:rPr>
        <w:rFonts w:eastAsia="Calibri" w:hint="default"/>
        <w:u w:val="single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eastAsia="Calibri" w:hint="default"/>
        <w:u w:val="singl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Calibri" w:hint="default"/>
        <w:u w:val="singl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Calibri" w:hint="default"/>
        <w:u w:val="singl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Calibri" w:hint="default"/>
        <w:u w:val="singl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Calibri" w:hint="default"/>
        <w:u w:val="singl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Calibri" w:hint="default"/>
        <w:u w:val="singl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Calibri" w:hint="default"/>
        <w:u w:val="singl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Calibri" w:hint="default"/>
        <w:u w:val="single"/>
      </w:rPr>
    </w:lvl>
  </w:abstractNum>
  <w:abstractNum w:abstractNumId="15" w15:restartNumberingAfterBreak="0">
    <w:nsid w:val="33F91C72"/>
    <w:multiLevelType w:val="hybridMultilevel"/>
    <w:tmpl w:val="60E6E724"/>
    <w:lvl w:ilvl="0" w:tplc="F01CEAD8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39CF7DC6"/>
    <w:multiLevelType w:val="hybridMultilevel"/>
    <w:tmpl w:val="C106A8D0"/>
    <w:lvl w:ilvl="0" w:tplc="04020017">
      <w:start w:val="1"/>
      <w:numFmt w:val="lowerLetter"/>
      <w:lvlText w:val="%1)"/>
      <w:lvlJc w:val="left"/>
      <w:pPr>
        <w:ind w:left="1996" w:hanging="360"/>
      </w:pPr>
    </w:lvl>
    <w:lvl w:ilvl="1" w:tplc="04020019" w:tentative="1">
      <w:start w:val="1"/>
      <w:numFmt w:val="lowerLetter"/>
      <w:lvlText w:val="%2."/>
      <w:lvlJc w:val="left"/>
      <w:pPr>
        <w:ind w:left="2716" w:hanging="360"/>
      </w:pPr>
    </w:lvl>
    <w:lvl w:ilvl="2" w:tplc="0402001B" w:tentative="1">
      <w:start w:val="1"/>
      <w:numFmt w:val="lowerRoman"/>
      <w:lvlText w:val="%3."/>
      <w:lvlJc w:val="right"/>
      <w:pPr>
        <w:ind w:left="3436" w:hanging="180"/>
      </w:pPr>
    </w:lvl>
    <w:lvl w:ilvl="3" w:tplc="0402000F" w:tentative="1">
      <w:start w:val="1"/>
      <w:numFmt w:val="decimal"/>
      <w:lvlText w:val="%4."/>
      <w:lvlJc w:val="left"/>
      <w:pPr>
        <w:ind w:left="4156" w:hanging="360"/>
      </w:pPr>
    </w:lvl>
    <w:lvl w:ilvl="4" w:tplc="04020019" w:tentative="1">
      <w:start w:val="1"/>
      <w:numFmt w:val="lowerLetter"/>
      <w:lvlText w:val="%5."/>
      <w:lvlJc w:val="left"/>
      <w:pPr>
        <w:ind w:left="4876" w:hanging="360"/>
      </w:pPr>
    </w:lvl>
    <w:lvl w:ilvl="5" w:tplc="0402001B" w:tentative="1">
      <w:start w:val="1"/>
      <w:numFmt w:val="lowerRoman"/>
      <w:lvlText w:val="%6."/>
      <w:lvlJc w:val="right"/>
      <w:pPr>
        <w:ind w:left="5596" w:hanging="180"/>
      </w:pPr>
    </w:lvl>
    <w:lvl w:ilvl="6" w:tplc="0402000F" w:tentative="1">
      <w:start w:val="1"/>
      <w:numFmt w:val="decimal"/>
      <w:lvlText w:val="%7."/>
      <w:lvlJc w:val="left"/>
      <w:pPr>
        <w:ind w:left="6316" w:hanging="360"/>
      </w:pPr>
    </w:lvl>
    <w:lvl w:ilvl="7" w:tplc="04020019" w:tentative="1">
      <w:start w:val="1"/>
      <w:numFmt w:val="lowerLetter"/>
      <w:lvlText w:val="%8."/>
      <w:lvlJc w:val="left"/>
      <w:pPr>
        <w:ind w:left="7036" w:hanging="360"/>
      </w:pPr>
    </w:lvl>
    <w:lvl w:ilvl="8" w:tplc="0402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7" w15:restartNumberingAfterBreak="0">
    <w:nsid w:val="3B5A3413"/>
    <w:multiLevelType w:val="hybridMultilevel"/>
    <w:tmpl w:val="B9F20C8A"/>
    <w:lvl w:ilvl="0" w:tplc="4B86E3B2"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3C512BF5"/>
    <w:multiLevelType w:val="multilevel"/>
    <w:tmpl w:val="0402001F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858" w:hanging="432"/>
      </w:pPr>
      <w:rPr>
        <w:rFonts w:hint="default"/>
        <w:b w:val="0"/>
        <w:i w:val="0"/>
        <w:color w:val="auto"/>
        <w:sz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3C6245B2"/>
    <w:multiLevelType w:val="multilevel"/>
    <w:tmpl w:val="F164337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</w:rPr>
    </w:lvl>
  </w:abstractNum>
  <w:abstractNum w:abstractNumId="20" w15:restartNumberingAfterBreak="0">
    <w:nsid w:val="40C75708"/>
    <w:multiLevelType w:val="hybridMultilevel"/>
    <w:tmpl w:val="5B9E5A88"/>
    <w:lvl w:ilvl="0" w:tplc="0402000F">
      <w:start w:val="1"/>
      <w:numFmt w:val="decimal"/>
      <w:lvlText w:val="%1."/>
      <w:lvlJc w:val="left"/>
      <w:pPr>
        <w:ind w:left="786" w:hanging="360"/>
      </w:p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42520AC0"/>
    <w:multiLevelType w:val="hybridMultilevel"/>
    <w:tmpl w:val="E062B026"/>
    <w:lvl w:ilvl="0" w:tplc="4816D988">
      <w:start w:val="1"/>
      <w:numFmt w:val="bullet"/>
      <w:lvlText w:val="-"/>
      <w:lvlJc w:val="left"/>
      <w:pPr>
        <w:ind w:left="502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2" w15:restartNumberingAfterBreak="0">
    <w:nsid w:val="481500BD"/>
    <w:multiLevelType w:val="multilevel"/>
    <w:tmpl w:val="BE86B870"/>
    <w:lvl w:ilvl="0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06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3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7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7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1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20" w:hanging="1800"/>
      </w:pPr>
      <w:rPr>
        <w:rFonts w:hint="default"/>
      </w:rPr>
    </w:lvl>
  </w:abstractNum>
  <w:abstractNum w:abstractNumId="23" w15:restartNumberingAfterBreak="0">
    <w:nsid w:val="49587CE1"/>
    <w:multiLevelType w:val="multilevel"/>
    <w:tmpl w:val="0402001F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858" w:hanging="432"/>
      </w:pPr>
      <w:rPr>
        <w:rFonts w:hint="default"/>
        <w:b w:val="0"/>
        <w:i w:val="0"/>
        <w:color w:val="auto"/>
        <w:sz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4B9D040B"/>
    <w:multiLevelType w:val="hybridMultilevel"/>
    <w:tmpl w:val="A36034A0"/>
    <w:lvl w:ilvl="0" w:tplc="0402000F">
      <w:start w:val="1"/>
      <w:numFmt w:val="decimal"/>
      <w:lvlText w:val="%1."/>
      <w:lvlJc w:val="left"/>
      <w:pPr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C75780C"/>
    <w:multiLevelType w:val="hybridMultilevel"/>
    <w:tmpl w:val="5B9E5A88"/>
    <w:lvl w:ilvl="0" w:tplc="0402000F">
      <w:start w:val="1"/>
      <w:numFmt w:val="decimal"/>
      <w:lvlText w:val="%1."/>
      <w:lvlJc w:val="left"/>
      <w:pPr>
        <w:ind w:left="786" w:hanging="360"/>
      </w:p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 w15:restartNumberingAfterBreak="0">
    <w:nsid w:val="5266646E"/>
    <w:multiLevelType w:val="hybridMultilevel"/>
    <w:tmpl w:val="7B6A0E78"/>
    <w:lvl w:ilvl="0" w:tplc="F01CEA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A30AD2"/>
    <w:multiLevelType w:val="hybridMultilevel"/>
    <w:tmpl w:val="57BA0DA2"/>
    <w:lvl w:ilvl="0" w:tplc="513A713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211ED2"/>
    <w:multiLevelType w:val="hybridMultilevel"/>
    <w:tmpl w:val="F24AC8F6"/>
    <w:lvl w:ilvl="0" w:tplc="F62210CE">
      <w:start w:val="3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5C737B9E"/>
    <w:multiLevelType w:val="hybridMultilevel"/>
    <w:tmpl w:val="9AF8C14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EFC2DF8"/>
    <w:multiLevelType w:val="hybridMultilevel"/>
    <w:tmpl w:val="2A48814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FEC1C4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654D0832"/>
    <w:multiLevelType w:val="hybridMultilevel"/>
    <w:tmpl w:val="20FCE73E"/>
    <w:lvl w:ilvl="0" w:tplc="AC6A11DA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3" w15:restartNumberingAfterBreak="0">
    <w:nsid w:val="68D0302A"/>
    <w:multiLevelType w:val="hybridMultilevel"/>
    <w:tmpl w:val="A64AE4D0"/>
    <w:lvl w:ilvl="0" w:tplc="2B84B57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8D21192"/>
    <w:multiLevelType w:val="multilevel"/>
    <w:tmpl w:val="51BAD802"/>
    <w:lvl w:ilvl="0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70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6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19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1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69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620" w:hanging="1800"/>
      </w:pPr>
      <w:rPr>
        <w:rFonts w:hint="default"/>
      </w:rPr>
    </w:lvl>
  </w:abstractNum>
  <w:abstractNum w:abstractNumId="35" w15:restartNumberingAfterBreak="0">
    <w:nsid w:val="6A7150F6"/>
    <w:multiLevelType w:val="multilevel"/>
    <w:tmpl w:val="4828AB1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58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16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9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97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78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00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592" w:hanging="1800"/>
      </w:pPr>
      <w:rPr>
        <w:rFonts w:hint="default"/>
      </w:rPr>
    </w:lvl>
  </w:abstractNum>
  <w:abstractNum w:abstractNumId="36" w15:restartNumberingAfterBreak="0">
    <w:nsid w:val="6BBC5A4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2FE3D39"/>
    <w:multiLevelType w:val="multilevel"/>
    <w:tmpl w:val="E6EC70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858" w:hanging="432"/>
      </w:pPr>
      <w:rPr>
        <w:rFonts w:hint="default"/>
        <w:b w:val="0"/>
        <w:i w:val="0"/>
        <w:color w:val="auto"/>
        <w:sz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4A1057A"/>
    <w:multiLevelType w:val="multilevel"/>
    <w:tmpl w:val="347A7C7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081" w:hanging="372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39" w15:restartNumberingAfterBreak="0">
    <w:nsid w:val="7757071A"/>
    <w:multiLevelType w:val="hybridMultilevel"/>
    <w:tmpl w:val="7B9ECE48"/>
    <w:lvl w:ilvl="0" w:tplc="98125C9E">
      <w:start w:val="2"/>
      <w:numFmt w:val="bullet"/>
      <w:lvlText w:val="-"/>
      <w:lvlJc w:val="left"/>
      <w:pPr>
        <w:ind w:left="1789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40" w15:restartNumberingAfterBreak="0">
    <w:nsid w:val="79A74FE8"/>
    <w:multiLevelType w:val="multilevel"/>
    <w:tmpl w:val="588C627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u w:val="single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u w:val="singl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u w:val="singl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u w:val="singl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u w:val="singl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u w:val="singl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u w:val="singl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u w:val="singl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u w:val="single"/>
      </w:rPr>
    </w:lvl>
  </w:abstractNum>
  <w:abstractNum w:abstractNumId="41" w15:restartNumberingAfterBreak="0">
    <w:nsid w:val="7BF53893"/>
    <w:multiLevelType w:val="hybridMultilevel"/>
    <w:tmpl w:val="D2BAD95C"/>
    <w:lvl w:ilvl="0" w:tplc="F01CEA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E205CF7"/>
    <w:multiLevelType w:val="multilevel"/>
    <w:tmpl w:val="0402001F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858" w:hanging="432"/>
      </w:pPr>
      <w:rPr>
        <w:rFonts w:hint="default"/>
        <w:b w:val="0"/>
        <w:i w:val="0"/>
        <w:color w:val="auto"/>
        <w:sz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7EEA3071"/>
    <w:multiLevelType w:val="multilevel"/>
    <w:tmpl w:val="4EF806D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7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14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5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9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1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70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91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488" w:hanging="1800"/>
      </w:pPr>
      <w:rPr>
        <w:rFonts w:hint="default"/>
      </w:rPr>
    </w:lvl>
  </w:abstractNum>
  <w:num w:numId="1">
    <w:abstractNumId w:val="1"/>
  </w:num>
  <w:num w:numId="2">
    <w:abstractNumId w:val="11"/>
  </w:num>
  <w:num w:numId="3">
    <w:abstractNumId w:val="16"/>
  </w:num>
  <w:num w:numId="4">
    <w:abstractNumId w:val="29"/>
  </w:num>
  <w:num w:numId="5">
    <w:abstractNumId w:val="35"/>
  </w:num>
  <w:num w:numId="6">
    <w:abstractNumId w:val="9"/>
  </w:num>
  <w:num w:numId="7">
    <w:abstractNumId w:val="18"/>
  </w:num>
  <w:num w:numId="8">
    <w:abstractNumId w:val="27"/>
  </w:num>
  <w:num w:numId="9">
    <w:abstractNumId w:val="10"/>
  </w:num>
  <w:num w:numId="10">
    <w:abstractNumId w:val="42"/>
  </w:num>
  <w:num w:numId="11">
    <w:abstractNumId w:val="23"/>
  </w:num>
  <w:num w:numId="12">
    <w:abstractNumId w:val="4"/>
  </w:num>
  <w:num w:numId="13">
    <w:abstractNumId w:val="0"/>
  </w:num>
  <w:num w:numId="14">
    <w:abstractNumId w:val="37"/>
  </w:num>
  <w:num w:numId="15">
    <w:abstractNumId w:val="33"/>
  </w:num>
  <w:num w:numId="16">
    <w:abstractNumId w:val="3"/>
  </w:num>
  <w:num w:numId="17">
    <w:abstractNumId w:val="21"/>
  </w:num>
  <w:num w:numId="18">
    <w:abstractNumId w:val="32"/>
  </w:num>
  <w:num w:numId="19">
    <w:abstractNumId w:val="17"/>
  </w:num>
  <w:num w:numId="20">
    <w:abstractNumId w:val="19"/>
  </w:num>
  <w:num w:numId="21">
    <w:abstractNumId w:val="34"/>
  </w:num>
  <w:num w:numId="22">
    <w:abstractNumId w:val="43"/>
  </w:num>
  <w:num w:numId="23">
    <w:abstractNumId w:val="7"/>
  </w:num>
  <w:num w:numId="24">
    <w:abstractNumId w:val="28"/>
  </w:num>
  <w:num w:numId="25">
    <w:abstractNumId w:val="40"/>
  </w:num>
  <w:num w:numId="26">
    <w:abstractNumId w:val="22"/>
  </w:num>
  <w:num w:numId="27">
    <w:abstractNumId w:val="13"/>
  </w:num>
  <w:num w:numId="28">
    <w:abstractNumId w:val="14"/>
  </w:num>
  <w:num w:numId="29">
    <w:abstractNumId w:val="36"/>
  </w:num>
  <w:num w:numId="30">
    <w:abstractNumId w:val="39"/>
  </w:num>
  <w:num w:numId="31">
    <w:abstractNumId w:val="2"/>
  </w:num>
  <w:num w:numId="32">
    <w:abstractNumId w:val="24"/>
  </w:num>
  <w:num w:numId="33">
    <w:abstractNumId w:val="12"/>
  </w:num>
  <w:num w:numId="34">
    <w:abstractNumId w:val="38"/>
  </w:num>
  <w:num w:numId="35">
    <w:abstractNumId w:val="5"/>
  </w:num>
  <w:num w:numId="36">
    <w:abstractNumId w:val="30"/>
  </w:num>
  <w:num w:numId="37">
    <w:abstractNumId w:val="8"/>
  </w:num>
  <w:num w:numId="38">
    <w:abstractNumId w:val="41"/>
  </w:num>
  <w:num w:numId="39">
    <w:abstractNumId w:val="26"/>
  </w:num>
  <w:num w:numId="40">
    <w:abstractNumId w:val="15"/>
  </w:num>
  <w:num w:numId="41">
    <w:abstractNumId w:val="20"/>
  </w:num>
  <w:num w:numId="42">
    <w:abstractNumId w:val="25"/>
  </w:num>
  <w:num w:numId="43">
    <w:abstractNumId w:val="6"/>
  </w:num>
  <w:num w:numId="44">
    <w:abstractNumId w:val="3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5D08"/>
    <w:rsid w:val="0000273C"/>
    <w:rsid w:val="00003840"/>
    <w:rsid w:val="000048C4"/>
    <w:rsid w:val="00004AA6"/>
    <w:rsid w:val="00005156"/>
    <w:rsid w:val="00006C33"/>
    <w:rsid w:val="00011AB9"/>
    <w:rsid w:val="0001273B"/>
    <w:rsid w:val="00014C0F"/>
    <w:rsid w:val="00015113"/>
    <w:rsid w:val="00016F93"/>
    <w:rsid w:val="00017B57"/>
    <w:rsid w:val="00020A75"/>
    <w:rsid w:val="0002174F"/>
    <w:rsid w:val="00023173"/>
    <w:rsid w:val="00023876"/>
    <w:rsid w:val="00027751"/>
    <w:rsid w:val="00030C95"/>
    <w:rsid w:val="000342AF"/>
    <w:rsid w:val="00036109"/>
    <w:rsid w:val="000418DF"/>
    <w:rsid w:val="000420DF"/>
    <w:rsid w:val="00045C2E"/>
    <w:rsid w:val="00053656"/>
    <w:rsid w:val="00060E91"/>
    <w:rsid w:val="00061BFD"/>
    <w:rsid w:val="00061E04"/>
    <w:rsid w:val="00062429"/>
    <w:rsid w:val="00065C31"/>
    <w:rsid w:val="00067AEC"/>
    <w:rsid w:val="0007028D"/>
    <w:rsid w:val="0007088D"/>
    <w:rsid w:val="00073292"/>
    <w:rsid w:val="0007523A"/>
    <w:rsid w:val="000756F0"/>
    <w:rsid w:val="00075997"/>
    <w:rsid w:val="0008210C"/>
    <w:rsid w:val="000860C8"/>
    <w:rsid w:val="000867FA"/>
    <w:rsid w:val="0008783B"/>
    <w:rsid w:val="0009050B"/>
    <w:rsid w:val="00093EFC"/>
    <w:rsid w:val="000943AD"/>
    <w:rsid w:val="00094E66"/>
    <w:rsid w:val="0009664F"/>
    <w:rsid w:val="00096F64"/>
    <w:rsid w:val="000A0148"/>
    <w:rsid w:val="000A3A2D"/>
    <w:rsid w:val="000A56A0"/>
    <w:rsid w:val="000A60E9"/>
    <w:rsid w:val="000B13AB"/>
    <w:rsid w:val="000B43C3"/>
    <w:rsid w:val="000B7B3F"/>
    <w:rsid w:val="000C0E73"/>
    <w:rsid w:val="000C1972"/>
    <w:rsid w:val="000C2CBF"/>
    <w:rsid w:val="000C4DE3"/>
    <w:rsid w:val="000C5C3A"/>
    <w:rsid w:val="000D70DD"/>
    <w:rsid w:val="000D7FDE"/>
    <w:rsid w:val="000E0762"/>
    <w:rsid w:val="000E2E4E"/>
    <w:rsid w:val="000F042F"/>
    <w:rsid w:val="000F19BF"/>
    <w:rsid w:val="000F1FF6"/>
    <w:rsid w:val="000F2C4E"/>
    <w:rsid w:val="000F49DE"/>
    <w:rsid w:val="000F4B11"/>
    <w:rsid w:val="000F5A85"/>
    <w:rsid w:val="001014DC"/>
    <w:rsid w:val="00101C67"/>
    <w:rsid w:val="00102326"/>
    <w:rsid w:val="00106448"/>
    <w:rsid w:val="0011027C"/>
    <w:rsid w:val="0011471B"/>
    <w:rsid w:val="00116CB6"/>
    <w:rsid w:val="0011709C"/>
    <w:rsid w:val="00117C49"/>
    <w:rsid w:val="00120E75"/>
    <w:rsid w:val="00121D27"/>
    <w:rsid w:val="00126A55"/>
    <w:rsid w:val="00130543"/>
    <w:rsid w:val="00134650"/>
    <w:rsid w:val="00135904"/>
    <w:rsid w:val="00136916"/>
    <w:rsid w:val="00140CFA"/>
    <w:rsid w:val="00142865"/>
    <w:rsid w:val="00143D11"/>
    <w:rsid w:val="00143F58"/>
    <w:rsid w:val="001441E2"/>
    <w:rsid w:val="00145F40"/>
    <w:rsid w:val="00146597"/>
    <w:rsid w:val="001526D2"/>
    <w:rsid w:val="00154540"/>
    <w:rsid w:val="00162766"/>
    <w:rsid w:val="001643A0"/>
    <w:rsid w:val="00167369"/>
    <w:rsid w:val="001674E2"/>
    <w:rsid w:val="001678FF"/>
    <w:rsid w:val="00170B0A"/>
    <w:rsid w:val="00171D0B"/>
    <w:rsid w:val="00172EDC"/>
    <w:rsid w:val="001734A7"/>
    <w:rsid w:val="00175685"/>
    <w:rsid w:val="00176959"/>
    <w:rsid w:val="00177905"/>
    <w:rsid w:val="00182638"/>
    <w:rsid w:val="00182796"/>
    <w:rsid w:val="00185188"/>
    <w:rsid w:val="001856F7"/>
    <w:rsid w:val="001969E4"/>
    <w:rsid w:val="001A31BC"/>
    <w:rsid w:val="001A354B"/>
    <w:rsid w:val="001A408A"/>
    <w:rsid w:val="001A75BF"/>
    <w:rsid w:val="001A76C4"/>
    <w:rsid w:val="001B03AA"/>
    <w:rsid w:val="001B06EF"/>
    <w:rsid w:val="001B1D8C"/>
    <w:rsid w:val="001B2705"/>
    <w:rsid w:val="001B3CA5"/>
    <w:rsid w:val="001B442E"/>
    <w:rsid w:val="001C29A1"/>
    <w:rsid w:val="001C385D"/>
    <w:rsid w:val="001C38CE"/>
    <w:rsid w:val="001C4B39"/>
    <w:rsid w:val="001C7718"/>
    <w:rsid w:val="001D3540"/>
    <w:rsid w:val="001D41B2"/>
    <w:rsid w:val="001E0183"/>
    <w:rsid w:val="001E1957"/>
    <w:rsid w:val="001E2AEC"/>
    <w:rsid w:val="001E7E2E"/>
    <w:rsid w:val="001F0165"/>
    <w:rsid w:val="001F0628"/>
    <w:rsid w:val="001F3A55"/>
    <w:rsid w:val="001F4942"/>
    <w:rsid w:val="001F6DA3"/>
    <w:rsid w:val="002012D8"/>
    <w:rsid w:val="0020163A"/>
    <w:rsid w:val="002041A4"/>
    <w:rsid w:val="00205B93"/>
    <w:rsid w:val="00206EBE"/>
    <w:rsid w:val="00214F24"/>
    <w:rsid w:val="00215DE2"/>
    <w:rsid w:val="00220AA0"/>
    <w:rsid w:val="00220C0B"/>
    <w:rsid w:val="0022193A"/>
    <w:rsid w:val="00226E65"/>
    <w:rsid w:val="00230C32"/>
    <w:rsid w:val="00230F2A"/>
    <w:rsid w:val="00235916"/>
    <w:rsid w:val="00242A1C"/>
    <w:rsid w:val="002433A2"/>
    <w:rsid w:val="00243D86"/>
    <w:rsid w:val="00247112"/>
    <w:rsid w:val="0025037B"/>
    <w:rsid w:val="00250B7E"/>
    <w:rsid w:val="00251764"/>
    <w:rsid w:val="00253260"/>
    <w:rsid w:val="00253DAB"/>
    <w:rsid w:val="00254FB7"/>
    <w:rsid w:val="00255D08"/>
    <w:rsid w:val="00260937"/>
    <w:rsid w:val="00261649"/>
    <w:rsid w:val="002616FF"/>
    <w:rsid w:val="00261F45"/>
    <w:rsid w:val="00262E4E"/>
    <w:rsid w:val="002636D7"/>
    <w:rsid w:val="00264170"/>
    <w:rsid w:val="002648A3"/>
    <w:rsid w:val="00264DA1"/>
    <w:rsid w:val="00265A0F"/>
    <w:rsid w:val="002712D6"/>
    <w:rsid w:val="00272D85"/>
    <w:rsid w:val="002732F8"/>
    <w:rsid w:val="00277DEF"/>
    <w:rsid w:val="0028072D"/>
    <w:rsid w:val="002818AD"/>
    <w:rsid w:val="002824FE"/>
    <w:rsid w:val="00283836"/>
    <w:rsid w:val="002841A5"/>
    <w:rsid w:val="00284758"/>
    <w:rsid w:val="00286A18"/>
    <w:rsid w:val="00290CD0"/>
    <w:rsid w:val="00293720"/>
    <w:rsid w:val="00295B0B"/>
    <w:rsid w:val="002965C9"/>
    <w:rsid w:val="002A70A9"/>
    <w:rsid w:val="002B1A32"/>
    <w:rsid w:val="002B1AC9"/>
    <w:rsid w:val="002B1F9D"/>
    <w:rsid w:val="002B303D"/>
    <w:rsid w:val="002B4AE9"/>
    <w:rsid w:val="002B58CF"/>
    <w:rsid w:val="002B74E0"/>
    <w:rsid w:val="002C117F"/>
    <w:rsid w:val="002C1749"/>
    <w:rsid w:val="002C7C6C"/>
    <w:rsid w:val="002D24AC"/>
    <w:rsid w:val="002D5A1B"/>
    <w:rsid w:val="002D5ABC"/>
    <w:rsid w:val="002D706F"/>
    <w:rsid w:val="002E21D2"/>
    <w:rsid w:val="002E4080"/>
    <w:rsid w:val="002E40D3"/>
    <w:rsid w:val="002E5D54"/>
    <w:rsid w:val="002E6E7B"/>
    <w:rsid w:val="002F0287"/>
    <w:rsid w:val="002F1EC6"/>
    <w:rsid w:val="002F3F47"/>
    <w:rsid w:val="002F634A"/>
    <w:rsid w:val="00304243"/>
    <w:rsid w:val="0030551E"/>
    <w:rsid w:val="00310C40"/>
    <w:rsid w:val="00315C26"/>
    <w:rsid w:val="003201C1"/>
    <w:rsid w:val="00321958"/>
    <w:rsid w:val="0032223B"/>
    <w:rsid w:val="00331269"/>
    <w:rsid w:val="003336D4"/>
    <w:rsid w:val="00333898"/>
    <w:rsid w:val="00333FBE"/>
    <w:rsid w:val="00334708"/>
    <w:rsid w:val="003431A9"/>
    <w:rsid w:val="0034706F"/>
    <w:rsid w:val="003522F5"/>
    <w:rsid w:val="00353BFA"/>
    <w:rsid w:val="003542C4"/>
    <w:rsid w:val="003545E9"/>
    <w:rsid w:val="003621C9"/>
    <w:rsid w:val="0036296D"/>
    <w:rsid w:val="0036351D"/>
    <w:rsid w:val="00363548"/>
    <w:rsid w:val="00363DE1"/>
    <w:rsid w:val="00364D08"/>
    <w:rsid w:val="00365A68"/>
    <w:rsid w:val="0036605E"/>
    <w:rsid w:val="003660E0"/>
    <w:rsid w:val="0036763D"/>
    <w:rsid w:val="003700E1"/>
    <w:rsid w:val="003722C8"/>
    <w:rsid w:val="00372531"/>
    <w:rsid w:val="0037438E"/>
    <w:rsid w:val="00374717"/>
    <w:rsid w:val="0037752F"/>
    <w:rsid w:val="00377C2E"/>
    <w:rsid w:val="003815C5"/>
    <w:rsid w:val="003831AC"/>
    <w:rsid w:val="003833EA"/>
    <w:rsid w:val="00384FDC"/>
    <w:rsid w:val="00390358"/>
    <w:rsid w:val="00390473"/>
    <w:rsid w:val="00392494"/>
    <w:rsid w:val="00392DE8"/>
    <w:rsid w:val="00395461"/>
    <w:rsid w:val="003A0902"/>
    <w:rsid w:val="003A1535"/>
    <w:rsid w:val="003A3F3A"/>
    <w:rsid w:val="003B12D9"/>
    <w:rsid w:val="003B4622"/>
    <w:rsid w:val="003B4BD6"/>
    <w:rsid w:val="003B6015"/>
    <w:rsid w:val="003B608E"/>
    <w:rsid w:val="003B64BB"/>
    <w:rsid w:val="003B687C"/>
    <w:rsid w:val="003C0F47"/>
    <w:rsid w:val="003C2709"/>
    <w:rsid w:val="003C3B58"/>
    <w:rsid w:val="003C4F90"/>
    <w:rsid w:val="003C6EA1"/>
    <w:rsid w:val="003D1B50"/>
    <w:rsid w:val="003D2791"/>
    <w:rsid w:val="003D4CE7"/>
    <w:rsid w:val="003D507C"/>
    <w:rsid w:val="003D5101"/>
    <w:rsid w:val="003D776E"/>
    <w:rsid w:val="003E002E"/>
    <w:rsid w:val="003E0F2F"/>
    <w:rsid w:val="003E3D1C"/>
    <w:rsid w:val="003E4770"/>
    <w:rsid w:val="003E51F5"/>
    <w:rsid w:val="003E74EB"/>
    <w:rsid w:val="003F094F"/>
    <w:rsid w:val="00400743"/>
    <w:rsid w:val="00400D75"/>
    <w:rsid w:val="00402690"/>
    <w:rsid w:val="004027B8"/>
    <w:rsid w:val="004051AB"/>
    <w:rsid w:val="0040595B"/>
    <w:rsid w:val="004067EC"/>
    <w:rsid w:val="004114CB"/>
    <w:rsid w:val="00412424"/>
    <w:rsid w:val="004129B4"/>
    <w:rsid w:val="00413058"/>
    <w:rsid w:val="00420412"/>
    <w:rsid w:val="00420E0A"/>
    <w:rsid w:val="00421587"/>
    <w:rsid w:val="004260A1"/>
    <w:rsid w:val="00427844"/>
    <w:rsid w:val="00430EB3"/>
    <w:rsid w:val="004335D5"/>
    <w:rsid w:val="00434B8C"/>
    <w:rsid w:val="00436E06"/>
    <w:rsid w:val="00437244"/>
    <w:rsid w:val="00440C89"/>
    <w:rsid w:val="00440EE4"/>
    <w:rsid w:val="00445474"/>
    <w:rsid w:val="004464E4"/>
    <w:rsid w:val="004530D3"/>
    <w:rsid w:val="00453402"/>
    <w:rsid w:val="00454352"/>
    <w:rsid w:val="00457050"/>
    <w:rsid w:val="00460172"/>
    <w:rsid w:val="004604CF"/>
    <w:rsid w:val="00461F09"/>
    <w:rsid w:val="00470380"/>
    <w:rsid w:val="00471011"/>
    <w:rsid w:val="004724B9"/>
    <w:rsid w:val="0047472F"/>
    <w:rsid w:val="00475638"/>
    <w:rsid w:val="00480154"/>
    <w:rsid w:val="004802F5"/>
    <w:rsid w:val="0048096F"/>
    <w:rsid w:val="004903DE"/>
    <w:rsid w:val="004A0958"/>
    <w:rsid w:val="004A102F"/>
    <w:rsid w:val="004A3283"/>
    <w:rsid w:val="004A3F9F"/>
    <w:rsid w:val="004A6FD6"/>
    <w:rsid w:val="004B00D0"/>
    <w:rsid w:val="004B3181"/>
    <w:rsid w:val="004B351F"/>
    <w:rsid w:val="004B5BE0"/>
    <w:rsid w:val="004B5E22"/>
    <w:rsid w:val="004C304E"/>
    <w:rsid w:val="004C3DFD"/>
    <w:rsid w:val="004C4AAC"/>
    <w:rsid w:val="004C644A"/>
    <w:rsid w:val="004D2265"/>
    <w:rsid w:val="004D42EF"/>
    <w:rsid w:val="004D4CF1"/>
    <w:rsid w:val="004D52F4"/>
    <w:rsid w:val="004D67E3"/>
    <w:rsid w:val="004D68AE"/>
    <w:rsid w:val="004E32D7"/>
    <w:rsid w:val="004F0273"/>
    <w:rsid w:val="004F1442"/>
    <w:rsid w:val="004F1C8A"/>
    <w:rsid w:val="004F2705"/>
    <w:rsid w:val="004F48F7"/>
    <w:rsid w:val="004F5448"/>
    <w:rsid w:val="00507A04"/>
    <w:rsid w:val="005101DB"/>
    <w:rsid w:val="00515DBA"/>
    <w:rsid w:val="00515E34"/>
    <w:rsid w:val="005173EA"/>
    <w:rsid w:val="0051779A"/>
    <w:rsid w:val="00523A5E"/>
    <w:rsid w:val="00525F7E"/>
    <w:rsid w:val="0052605E"/>
    <w:rsid w:val="00531982"/>
    <w:rsid w:val="00532C59"/>
    <w:rsid w:val="0053629D"/>
    <w:rsid w:val="005374B0"/>
    <w:rsid w:val="00541D9C"/>
    <w:rsid w:val="00543A91"/>
    <w:rsid w:val="00543EF2"/>
    <w:rsid w:val="0054487E"/>
    <w:rsid w:val="005468AA"/>
    <w:rsid w:val="005508ED"/>
    <w:rsid w:val="00551ABC"/>
    <w:rsid w:val="00554208"/>
    <w:rsid w:val="00557319"/>
    <w:rsid w:val="00557342"/>
    <w:rsid w:val="00557363"/>
    <w:rsid w:val="00557B16"/>
    <w:rsid w:val="00560D2E"/>
    <w:rsid w:val="0056130D"/>
    <w:rsid w:val="00565304"/>
    <w:rsid w:val="00565395"/>
    <w:rsid w:val="00567572"/>
    <w:rsid w:val="00572733"/>
    <w:rsid w:val="005761FF"/>
    <w:rsid w:val="00577C2E"/>
    <w:rsid w:val="00583920"/>
    <w:rsid w:val="0058508A"/>
    <w:rsid w:val="00586C1D"/>
    <w:rsid w:val="00587882"/>
    <w:rsid w:val="00590A96"/>
    <w:rsid w:val="0059228F"/>
    <w:rsid w:val="00593794"/>
    <w:rsid w:val="00594274"/>
    <w:rsid w:val="00596B7D"/>
    <w:rsid w:val="00597A48"/>
    <w:rsid w:val="005A2022"/>
    <w:rsid w:val="005A23A2"/>
    <w:rsid w:val="005A3AAE"/>
    <w:rsid w:val="005A6D4E"/>
    <w:rsid w:val="005B3679"/>
    <w:rsid w:val="005B5100"/>
    <w:rsid w:val="005B64AA"/>
    <w:rsid w:val="005B6FBB"/>
    <w:rsid w:val="005B7996"/>
    <w:rsid w:val="005C5E19"/>
    <w:rsid w:val="005D2646"/>
    <w:rsid w:val="005D3D6E"/>
    <w:rsid w:val="005D4685"/>
    <w:rsid w:val="005D5E66"/>
    <w:rsid w:val="005D73C6"/>
    <w:rsid w:val="005E04A8"/>
    <w:rsid w:val="005E51FC"/>
    <w:rsid w:val="005E54EC"/>
    <w:rsid w:val="005E69AD"/>
    <w:rsid w:val="005F5551"/>
    <w:rsid w:val="005F6276"/>
    <w:rsid w:val="005F6DB7"/>
    <w:rsid w:val="005F7C3B"/>
    <w:rsid w:val="006001E7"/>
    <w:rsid w:val="006014DE"/>
    <w:rsid w:val="006016C0"/>
    <w:rsid w:val="00601F8E"/>
    <w:rsid w:val="00603C19"/>
    <w:rsid w:val="006059BC"/>
    <w:rsid w:val="006105EB"/>
    <w:rsid w:val="00612039"/>
    <w:rsid w:val="006143DE"/>
    <w:rsid w:val="00614F4A"/>
    <w:rsid w:val="00615D19"/>
    <w:rsid w:val="006173F2"/>
    <w:rsid w:val="006177BA"/>
    <w:rsid w:val="00622EBD"/>
    <w:rsid w:val="006232D3"/>
    <w:rsid w:val="00630273"/>
    <w:rsid w:val="006324F7"/>
    <w:rsid w:val="006326FA"/>
    <w:rsid w:val="00633898"/>
    <w:rsid w:val="00635439"/>
    <w:rsid w:val="00636471"/>
    <w:rsid w:val="00640B8F"/>
    <w:rsid w:val="00640D81"/>
    <w:rsid w:val="00641998"/>
    <w:rsid w:val="00647E31"/>
    <w:rsid w:val="00647EAC"/>
    <w:rsid w:val="00652178"/>
    <w:rsid w:val="00657631"/>
    <w:rsid w:val="006628D0"/>
    <w:rsid w:val="00663330"/>
    <w:rsid w:val="006656AD"/>
    <w:rsid w:val="00666EBC"/>
    <w:rsid w:val="00667497"/>
    <w:rsid w:val="00672E68"/>
    <w:rsid w:val="00674438"/>
    <w:rsid w:val="00674C6D"/>
    <w:rsid w:val="00674C82"/>
    <w:rsid w:val="00675669"/>
    <w:rsid w:val="00676BE2"/>
    <w:rsid w:val="0067753C"/>
    <w:rsid w:val="00677BD9"/>
    <w:rsid w:val="006803D6"/>
    <w:rsid w:val="006806BB"/>
    <w:rsid w:val="00681021"/>
    <w:rsid w:val="006831CB"/>
    <w:rsid w:val="00683CCF"/>
    <w:rsid w:val="006856DC"/>
    <w:rsid w:val="0068634A"/>
    <w:rsid w:val="006874C4"/>
    <w:rsid w:val="00687744"/>
    <w:rsid w:val="00691723"/>
    <w:rsid w:val="006946C8"/>
    <w:rsid w:val="00697068"/>
    <w:rsid w:val="006A14AC"/>
    <w:rsid w:val="006A2F32"/>
    <w:rsid w:val="006A35A9"/>
    <w:rsid w:val="006A3A83"/>
    <w:rsid w:val="006A51A5"/>
    <w:rsid w:val="006A6FB3"/>
    <w:rsid w:val="006B06F0"/>
    <w:rsid w:val="006B1418"/>
    <w:rsid w:val="006B14BE"/>
    <w:rsid w:val="006B6C56"/>
    <w:rsid w:val="006B7702"/>
    <w:rsid w:val="006B79B8"/>
    <w:rsid w:val="006C43D4"/>
    <w:rsid w:val="006C56D1"/>
    <w:rsid w:val="006C5BFC"/>
    <w:rsid w:val="006C69BC"/>
    <w:rsid w:val="006C76A1"/>
    <w:rsid w:val="006D04D5"/>
    <w:rsid w:val="006D40B4"/>
    <w:rsid w:val="006D7FA6"/>
    <w:rsid w:val="006E0DDB"/>
    <w:rsid w:val="006E0FEF"/>
    <w:rsid w:val="006E548B"/>
    <w:rsid w:val="006E7B0F"/>
    <w:rsid w:val="006E7F71"/>
    <w:rsid w:val="006F1DC3"/>
    <w:rsid w:val="00703E36"/>
    <w:rsid w:val="00704C5D"/>
    <w:rsid w:val="00705EA3"/>
    <w:rsid w:val="0070689E"/>
    <w:rsid w:val="00713896"/>
    <w:rsid w:val="00714C6F"/>
    <w:rsid w:val="007207D8"/>
    <w:rsid w:val="00723515"/>
    <w:rsid w:val="00723E7C"/>
    <w:rsid w:val="00725AB9"/>
    <w:rsid w:val="0072763F"/>
    <w:rsid w:val="007277C0"/>
    <w:rsid w:val="00736719"/>
    <w:rsid w:val="00742F0B"/>
    <w:rsid w:val="007434D0"/>
    <w:rsid w:val="00744494"/>
    <w:rsid w:val="00745753"/>
    <w:rsid w:val="00746236"/>
    <w:rsid w:val="007465CB"/>
    <w:rsid w:val="00746F71"/>
    <w:rsid w:val="00753128"/>
    <w:rsid w:val="00753134"/>
    <w:rsid w:val="00754E93"/>
    <w:rsid w:val="00761890"/>
    <w:rsid w:val="007633D9"/>
    <w:rsid w:val="007642C8"/>
    <w:rsid w:val="00764BE2"/>
    <w:rsid w:val="007666BD"/>
    <w:rsid w:val="00766F32"/>
    <w:rsid w:val="0076797D"/>
    <w:rsid w:val="00773AC8"/>
    <w:rsid w:val="00774FF7"/>
    <w:rsid w:val="00775006"/>
    <w:rsid w:val="00775B88"/>
    <w:rsid w:val="007760A2"/>
    <w:rsid w:val="00785008"/>
    <w:rsid w:val="00791FC5"/>
    <w:rsid w:val="00793F1D"/>
    <w:rsid w:val="00794334"/>
    <w:rsid w:val="007A23A4"/>
    <w:rsid w:val="007A502E"/>
    <w:rsid w:val="007A55A8"/>
    <w:rsid w:val="007A575B"/>
    <w:rsid w:val="007A644E"/>
    <w:rsid w:val="007A6945"/>
    <w:rsid w:val="007B2D03"/>
    <w:rsid w:val="007B43BC"/>
    <w:rsid w:val="007B4D34"/>
    <w:rsid w:val="007B6CF7"/>
    <w:rsid w:val="007B7CA6"/>
    <w:rsid w:val="007C1D86"/>
    <w:rsid w:val="007D534B"/>
    <w:rsid w:val="007D57C9"/>
    <w:rsid w:val="007D588E"/>
    <w:rsid w:val="007D59B4"/>
    <w:rsid w:val="007D66E1"/>
    <w:rsid w:val="007E178A"/>
    <w:rsid w:val="007E1A1D"/>
    <w:rsid w:val="007E2C56"/>
    <w:rsid w:val="007E51ED"/>
    <w:rsid w:val="007E5C3B"/>
    <w:rsid w:val="007E6B3F"/>
    <w:rsid w:val="007F1049"/>
    <w:rsid w:val="007F1F72"/>
    <w:rsid w:val="007F4F15"/>
    <w:rsid w:val="007F5553"/>
    <w:rsid w:val="007F5BB4"/>
    <w:rsid w:val="0080074A"/>
    <w:rsid w:val="00801746"/>
    <w:rsid w:val="00802D4C"/>
    <w:rsid w:val="008070D9"/>
    <w:rsid w:val="0080788C"/>
    <w:rsid w:val="008109E9"/>
    <w:rsid w:val="00813395"/>
    <w:rsid w:val="0081470A"/>
    <w:rsid w:val="00814C28"/>
    <w:rsid w:val="00816B82"/>
    <w:rsid w:val="00822CB2"/>
    <w:rsid w:val="00824A16"/>
    <w:rsid w:val="008258A7"/>
    <w:rsid w:val="00830B27"/>
    <w:rsid w:val="00832D88"/>
    <w:rsid w:val="0084051C"/>
    <w:rsid w:val="00845AA9"/>
    <w:rsid w:val="00847E8F"/>
    <w:rsid w:val="0085037F"/>
    <w:rsid w:val="00852B59"/>
    <w:rsid w:val="0085687C"/>
    <w:rsid w:val="0085710F"/>
    <w:rsid w:val="00861264"/>
    <w:rsid w:val="00862B7C"/>
    <w:rsid w:val="008639F7"/>
    <w:rsid w:val="008645D1"/>
    <w:rsid w:val="0087142D"/>
    <w:rsid w:val="00871448"/>
    <w:rsid w:val="00871A67"/>
    <w:rsid w:val="00873F72"/>
    <w:rsid w:val="00876B53"/>
    <w:rsid w:val="0088066C"/>
    <w:rsid w:val="00883475"/>
    <w:rsid w:val="00884010"/>
    <w:rsid w:val="00885A8F"/>
    <w:rsid w:val="00890072"/>
    <w:rsid w:val="00891292"/>
    <w:rsid w:val="00891941"/>
    <w:rsid w:val="00892BCA"/>
    <w:rsid w:val="008950ED"/>
    <w:rsid w:val="00895555"/>
    <w:rsid w:val="008961AA"/>
    <w:rsid w:val="008963A1"/>
    <w:rsid w:val="008A053B"/>
    <w:rsid w:val="008A44B1"/>
    <w:rsid w:val="008A509E"/>
    <w:rsid w:val="008A7DBD"/>
    <w:rsid w:val="008B2620"/>
    <w:rsid w:val="008C1CF2"/>
    <w:rsid w:val="008C2EAA"/>
    <w:rsid w:val="008C4803"/>
    <w:rsid w:val="008D665C"/>
    <w:rsid w:val="008D72E9"/>
    <w:rsid w:val="008D764D"/>
    <w:rsid w:val="008E09E6"/>
    <w:rsid w:val="008E1857"/>
    <w:rsid w:val="008E5B35"/>
    <w:rsid w:val="008E79EF"/>
    <w:rsid w:val="008F26FE"/>
    <w:rsid w:val="008F6A72"/>
    <w:rsid w:val="00902BB7"/>
    <w:rsid w:val="0090476B"/>
    <w:rsid w:val="00904785"/>
    <w:rsid w:val="009048C4"/>
    <w:rsid w:val="009057DA"/>
    <w:rsid w:val="00905EAC"/>
    <w:rsid w:val="00906304"/>
    <w:rsid w:val="009064E0"/>
    <w:rsid w:val="00907356"/>
    <w:rsid w:val="00911326"/>
    <w:rsid w:val="00912CA2"/>
    <w:rsid w:val="00912D83"/>
    <w:rsid w:val="009140FF"/>
    <w:rsid w:val="00914AFA"/>
    <w:rsid w:val="00916002"/>
    <w:rsid w:val="0092158D"/>
    <w:rsid w:val="00925582"/>
    <w:rsid w:val="00926E77"/>
    <w:rsid w:val="0093125E"/>
    <w:rsid w:val="00933EE4"/>
    <w:rsid w:val="00934C69"/>
    <w:rsid w:val="00936487"/>
    <w:rsid w:val="0094059A"/>
    <w:rsid w:val="009407A0"/>
    <w:rsid w:val="00943E85"/>
    <w:rsid w:val="00952A33"/>
    <w:rsid w:val="0095545F"/>
    <w:rsid w:val="009567B3"/>
    <w:rsid w:val="009624B9"/>
    <w:rsid w:val="009634F8"/>
    <w:rsid w:val="00963770"/>
    <w:rsid w:val="00963A45"/>
    <w:rsid w:val="00963A77"/>
    <w:rsid w:val="00964C71"/>
    <w:rsid w:val="00965BBB"/>
    <w:rsid w:val="00966E8F"/>
    <w:rsid w:val="0097054A"/>
    <w:rsid w:val="0097172D"/>
    <w:rsid w:val="00972F31"/>
    <w:rsid w:val="00973AC9"/>
    <w:rsid w:val="009743C1"/>
    <w:rsid w:val="0097474D"/>
    <w:rsid w:val="00974C01"/>
    <w:rsid w:val="009754CC"/>
    <w:rsid w:val="00980405"/>
    <w:rsid w:val="009813B9"/>
    <w:rsid w:val="009856F3"/>
    <w:rsid w:val="009867DF"/>
    <w:rsid w:val="0098695F"/>
    <w:rsid w:val="00987D06"/>
    <w:rsid w:val="00987D46"/>
    <w:rsid w:val="00993E99"/>
    <w:rsid w:val="00994B77"/>
    <w:rsid w:val="009958DD"/>
    <w:rsid w:val="009964E9"/>
    <w:rsid w:val="0099718A"/>
    <w:rsid w:val="009A1F6F"/>
    <w:rsid w:val="009A479A"/>
    <w:rsid w:val="009B42C2"/>
    <w:rsid w:val="009B5089"/>
    <w:rsid w:val="009B508F"/>
    <w:rsid w:val="009B6CA3"/>
    <w:rsid w:val="009B6E7C"/>
    <w:rsid w:val="009C0938"/>
    <w:rsid w:val="009C5FAE"/>
    <w:rsid w:val="009C6167"/>
    <w:rsid w:val="009C65E7"/>
    <w:rsid w:val="009C690B"/>
    <w:rsid w:val="009C7B45"/>
    <w:rsid w:val="009D45B4"/>
    <w:rsid w:val="009D5466"/>
    <w:rsid w:val="009D6809"/>
    <w:rsid w:val="009E08FA"/>
    <w:rsid w:val="009E1370"/>
    <w:rsid w:val="009E263D"/>
    <w:rsid w:val="009E3EE1"/>
    <w:rsid w:val="009E7F41"/>
    <w:rsid w:val="009F029B"/>
    <w:rsid w:val="009F094D"/>
    <w:rsid w:val="009F1C11"/>
    <w:rsid w:val="009F4A9C"/>
    <w:rsid w:val="00A022EE"/>
    <w:rsid w:val="00A05AC4"/>
    <w:rsid w:val="00A126DF"/>
    <w:rsid w:val="00A133F5"/>
    <w:rsid w:val="00A13CFC"/>
    <w:rsid w:val="00A14A45"/>
    <w:rsid w:val="00A17822"/>
    <w:rsid w:val="00A17AD5"/>
    <w:rsid w:val="00A20221"/>
    <w:rsid w:val="00A21E53"/>
    <w:rsid w:val="00A21EE9"/>
    <w:rsid w:val="00A23ABA"/>
    <w:rsid w:val="00A252EA"/>
    <w:rsid w:val="00A25C33"/>
    <w:rsid w:val="00A31824"/>
    <w:rsid w:val="00A32A29"/>
    <w:rsid w:val="00A33D33"/>
    <w:rsid w:val="00A34685"/>
    <w:rsid w:val="00A3566F"/>
    <w:rsid w:val="00A35DD9"/>
    <w:rsid w:val="00A3662A"/>
    <w:rsid w:val="00A45157"/>
    <w:rsid w:val="00A517F2"/>
    <w:rsid w:val="00A526E4"/>
    <w:rsid w:val="00A5473D"/>
    <w:rsid w:val="00A54A34"/>
    <w:rsid w:val="00A54B19"/>
    <w:rsid w:val="00A55075"/>
    <w:rsid w:val="00A55F36"/>
    <w:rsid w:val="00A65DE9"/>
    <w:rsid w:val="00A67F8B"/>
    <w:rsid w:val="00A72B9A"/>
    <w:rsid w:val="00A75640"/>
    <w:rsid w:val="00A825E1"/>
    <w:rsid w:val="00A83B26"/>
    <w:rsid w:val="00A85897"/>
    <w:rsid w:val="00A85E64"/>
    <w:rsid w:val="00A90818"/>
    <w:rsid w:val="00A90FDB"/>
    <w:rsid w:val="00A925C7"/>
    <w:rsid w:val="00A94BF5"/>
    <w:rsid w:val="00A95706"/>
    <w:rsid w:val="00AA070A"/>
    <w:rsid w:val="00AA1CC3"/>
    <w:rsid w:val="00AA1F4F"/>
    <w:rsid w:val="00AA4354"/>
    <w:rsid w:val="00AA4415"/>
    <w:rsid w:val="00AA5EBB"/>
    <w:rsid w:val="00AB6101"/>
    <w:rsid w:val="00AC1470"/>
    <w:rsid w:val="00AC6F0C"/>
    <w:rsid w:val="00AC7288"/>
    <w:rsid w:val="00AD20CA"/>
    <w:rsid w:val="00AD2CC4"/>
    <w:rsid w:val="00AD3CCF"/>
    <w:rsid w:val="00AD4F51"/>
    <w:rsid w:val="00AD7812"/>
    <w:rsid w:val="00AE0310"/>
    <w:rsid w:val="00AE16F9"/>
    <w:rsid w:val="00AE3AD2"/>
    <w:rsid w:val="00AE4DE2"/>
    <w:rsid w:val="00AE518E"/>
    <w:rsid w:val="00AE53B6"/>
    <w:rsid w:val="00AE582A"/>
    <w:rsid w:val="00AE7799"/>
    <w:rsid w:val="00AF2254"/>
    <w:rsid w:val="00AF2A92"/>
    <w:rsid w:val="00AF429E"/>
    <w:rsid w:val="00AF4D2D"/>
    <w:rsid w:val="00AF4EBD"/>
    <w:rsid w:val="00AF618C"/>
    <w:rsid w:val="00AF7B49"/>
    <w:rsid w:val="00B03903"/>
    <w:rsid w:val="00B04B7A"/>
    <w:rsid w:val="00B05191"/>
    <w:rsid w:val="00B06792"/>
    <w:rsid w:val="00B06E25"/>
    <w:rsid w:val="00B1087C"/>
    <w:rsid w:val="00B11C45"/>
    <w:rsid w:val="00B11F64"/>
    <w:rsid w:val="00B135FF"/>
    <w:rsid w:val="00B15116"/>
    <w:rsid w:val="00B16BA5"/>
    <w:rsid w:val="00B173C3"/>
    <w:rsid w:val="00B2075B"/>
    <w:rsid w:val="00B2094F"/>
    <w:rsid w:val="00B2103A"/>
    <w:rsid w:val="00B2323B"/>
    <w:rsid w:val="00B24D5A"/>
    <w:rsid w:val="00B25A49"/>
    <w:rsid w:val="00B2634E"/>
    <w:rsid w:val="00B273C7"/>
    <w:rsid w:val="00B27AD2"/>
    <w:rsid w:val="00B30032"/>
    <w:rsid w:val="00B30246"/>
    <w:rsid w:val="00B303EB"/>
    <w:rsid w:val="00B32669"/>
    <w:rsid w:val="00B344FC"/>
    <w:rsid w:val="00B35204"/>
    <w:rsid w:val="00B35F87"/>
    <w:rsid w:val="00B368DC"/>
    <w:rsid w:val="00B433E3"/>
    <w:rsid w:val="00B449CF"/>
    <w:rsid w:val="00B5555B"/>
    <w:rsid w:val="00B63E73"/>
    <w:rsid w:val="00B67463"/>
    <w:rsid w:val="00B70C2D"/>
    <w:rsid w:val="00B71210"/>
    <w:rsid w:val="00B72691"/>
    <w:rsid w:val="00B72FD4"/>
    <w:rsid w:val="00B740E3"/>
    <w:rsid w:val="00B81678"/>
    <w:rsid w:val="00B83C88"/>
    <w:rsid w:val="00B84B54"/>
    <w:rsid w:val="00B8555A"/>
    <w:rsid w:val="00B9030A"/>
    <w:rsid w:val="00B9037B"/>
    <w:rsid w:val="00B90557"/>
    <w:rsid w:val="00B93060"/>
    <w:rsid w:val="00B9403C"/>
    <w:rsid w:val="00B94E60"/>
    <w:rsid w:val="00B966FD"/>
    <w:rsid w:val="00BA4E2E"/>
    <w:rsid w:val="00BA6B30"/>
    <w:rsid w:val="00BA7C04"/>
    <w:rsid w:val="00BB22A7"/>
    <w:rsid w:val="00BB6910"/>
    <w:rsid w:val="00BC0ABC"/>
    <w:rsid w:val="00BC7354"/>
    <w:rsid w:val="00BD2550"/>
    <w:rsid w:val="00BD492C"/>
    <w:rsid w:val="00BD78FA"/>
    <w:rsid w:val="00BE1A91"/>
    <w:rsid w:val="00BE1F45"/>
    <w:rsid w:val="00BE722C"/>
    <w:rsid w:val="00BF0F8E"/>
    <w:rsid w:val="00BF10BC"/>
    <w:rsid w:val="00BF3683"/>
    <w:rsid w:val="00BF5B06"/>
    <w:rsid w:val="00BF6265"/>
    <w:rsid w:val="00BF73A8"/>
    <w:rsid w:val="00C01573"/>
    <w:rsid w:val="00C03956"/>
    <w:rsid w:val="00C05373"/>
    <w:rsid w:val="00C06232"/>
    <w:rsid w:val="00C11F12"/>
    <w:rsid w:val="00C13D22"/>
    <w:rsid w:val="00C14821"/>
    <w:rsid w:val="00C14BED"/>
    <w:rsid w:val="00C170B7"/>
    <w:rsid w:val="00C20633"/>
    <w:rsid w:val="00C25151"/>
    <w:rsid w:val="00C25369"/>
    <w:rsid w:val="00C27A29"/>
    <w:rsid w:val="00C30F55"/>
    <w:rsid w:val="00C37515"/>
    <w:rsid w:val="00C37754"/>
    <w:rsid w:val="00C40B7B"/>
    <w:rsid w:val="00C43050"/>
    <w:rsid w:val="00C4577D"/>
    <w:rsid w:val="00C52DCB"/>
    <w:rsid w:val="00C55594"/>
    <w:rsid w:val="00C55959"/>
    <w:rsid w:val="00C564A5"/>
    <w:rsid w:val="00C60852"/>
    <w:rsid w:val="00C6448F"/>
    <w:rsid w:val="00C64EEB"/>
    <w:rsid w:val="00C67073"/>
    <w:rsid w:val="00C702C2"/>
    <w:rsid w:val="00C7165C"/>
    <w:rsid w:val="00C71927"/>
    <w:rsid w:val="00C7251F"/>
    <w:rsid w:val="00C73F18"/>
    <w:rsid w:val="00C74F3E"/>
    <w:rsid w:val="00C75325"/>
    <w:rsid w:val="00C755DB"/>
    <w:rsid w:val="00C773D5"/>
    <w:rsid w:val="00C77CF4"/>
    <w:rsid w:val="00C81C27"/>
    <w:rsid w:val="00C926EA"/>
    <w:rsid w:val="00C94823"/>
    <w:rsid w:val="00C975B2"/>
    <w:rsid w:val="00CA4310"/>
    <w:rsid w:val="00CA52CE"/>
    <w:rsid w:val="00CB2B81"/>
    <w:rsid w:val="00CB44A8"/>
    <w:rsid w:val="00CC0B98"/>
    <w:rsid w:val="00CC381B"/>
    <w:rsid w:val="00CC432B"/>
    <w:rsid w:val="00CC66BD"/>
    <w:rsid w:val="00CD3E1F"/>
    <w:rsid w:val="00CD5B75"/>
    <w:rsid w:val="00CD6575"/>
    <w:rsid w:val="00CD7CAA"/>
    <w:rsid w:val="00CE4239"/>
    <w:rsid w:val="00CE5309"/>
    <w:rsid w:val="00CF1833"/>
    <w:rsid w:val="00CF1A0B"/>
    <w:rsid w:val="00CF3B79"/>
    <w:rsid w:val="00CF54EC"/>
    <w:rsid w:val="00CF6934"/>
    <w:rsid w:val="00D036F7"/>
    <w:rsid w:val="00D06803"/>
    <w:rsid w:val="00D107E0"/>
    <w:rsid w:val="00D149E2"/>
    <w:rsid w:val="00D15E8C"/>
    <w:rsid w:val="00D16FEF"/>
    <w:rsid w:val="00D178A2"/>
    <w:rsid w:val="00D24D0A"/>
    <w:rsid w:val="00D2621F"/>
    <w:rsid w:val="00D26DBC"/>
    <w:rsid w:val="00D31F42"/>
    <w:rsid w:val="00D32282"/>
    <w:rsid w:val="00D33A18"/>
    <w:rsid w:val="00D33EF8"/>
    <w:rsid w:val="00D440F1"/>
    <w:rsid w:val="00D4438A"/>
    <w:rsid w:val="00D47268"/>
    <w:rsid w:val="00D50789"/>
    <w:rsid w:val="00D51B89"/>
    <w:rsid w:val="00D54EA9"/>
    <w:rsid w:val="00D56B51"/>
    <w:rsid w:val="00D57BB3"/>
    <w:rsid w:val="00D57FC7"/>
    <w:rsid w:val="00D62419"/>
    <w:rsid w:val="00D63253"/>
    <w:rsid w:val="00D65ABE"/>
    <w:rsid w:val="00D67971"/>
    <w:rsid w:val="00D73C45"/>
    <w:rsid w:val="00D7493E"/>
    <w:rsid w:val="00D753CE"/>
    <w:rsid w:val="00D7663F"/>
    <w:rsid w:val="00D80C68"/>
    <w:rsid w:val="00D8669C"/>
    <w:rsid w:val="00D86767"/>
    <w:rsid w:val="00D8688F"/>
    <w:rsid w:val="00D92371"/>
    <w:rsid w:val="00D937E3"/>
    <w:rsid w:val="00D93A32"/>
    <w:rsid w:val="00D950DF"/>
    <w:rsid w:val="00D952E5"/>
    <w:rsid w:val="00D965B7"/>
    <w:rsid w:val="00D96A00"/>
    <w:rsid w:val="00D97E3A"/>
    <w:rsid w:val="00DA0A8F"/>
    <w:rsid w:val="00DA1604"/>
    <w:rsid w:val="00DA24A7"/>
    <w:rsid w:val="00DA30E8"/>
    <w:rsid w:val="00DA319B"/>
    <w:rsid w:val="00DA4D2E"/>
    <w:rsid w:val="00DB354E"/>
    <w:rsid w:val="00DC1D8F"/>
    <w:rsid w:val="00DC2AEB"/>
    <w:rsid w:val="00DC3068"/>
    <w:rsid w:val="00DC379A"/>
    <w:rsid w:val="00DD0EA3"/>
    <w:rsid w:val="00DD3403"/>
    <w:rsid w:val="00DD3690"/>
    <w:rsid w:val="00DD5473"/>
    <w:rsid w:val="00DD5B47"/>
    <w:rsid w:val="00DD685B"/>
    <w:rsid w:val="00DE3216"/>
    <w:rsid w:val="00DE44D3"/>
    <w:rsid w:val="00DF1715"/>
    <w:rsid w:val="00DF36B2"/>
    <w:rsid w:val="00E0336B"/>
    <w:rsid w:val="00E042CD"/>
    <w:rsid w:val="00E049B7"/>
    <w:rsid w:val="00E04A7C"/>
    <w:rsid w:val="00E121EF"/>
    <w:rsid w:val="00E12EFD"/>
    <w:rsid w:val="00E13A2B"/>
    <w:rsid w:val="00E15459"/>
    <w:rsid w:val="00E17CFD"/>
    <w:rsid w:val="00E23F3C"/>
    <w:rsid w:val="00E24C9B"/>
    <w:rsid w:val="00E26581"/>
    <w:rsid w:val="00E278BE"/>
    <w:rsid w:val="00E300F8"/>
    <w:rsid w:val="00E315C1"/>
    <w:rsid w:val="00E325C0"/>
    <w:rsid w:val="00E33C7C"/>
    <w:rsid w:val="00E35CAD"/>
    <w:rsid w:val="00E37D8E"/>
    <w:rsid w:val="00E412BA"/>
    <w:rsid w:val="00E46704"/>
    <w:rsid w:val="00E501C1"/>
    <w:rsid w:val="00E5251D"/>
    <w:rsid w:val="00E56151"/>
    <w:rsid w:val="00E56554"/>
    <w:rsid w:val="00E57A1E"/>
    <w:rsid w:val="00E60569"/>
    <w:rsid w:val="00E609CB"/>
    <w:rsid w:val="00E62ACC"/>
    <w:rsid w:val="00E669D6"/>
    <w:rsid w:val="00E67D71"/>
    <w:rsid w:val="00E70541"/>
    <w:rsid w:val="00E709D9"/>
    <w:rsid w:val="00E70F96"/>
    <w:rsid w:val="00E7347F"/>
    <w:rsid w:val="00E73746"/>
    <w:rsid w:val="00E7401C"/>
    <w:rsid w:val="00E74C6F"/>
    <w:rsid w:val="00E74ED3"/>
    <w:rsid w:val="00E753A9"/>
    <w:rsid w:val="00E77682"/>
    <w:rsid w:val="00E80385"/>
    <w:rsid w:val="00E82448"/>
    <w:rsid w:val="00E852B9"/>
    <w:rsid w:val="00E85BF1"/>
    <w:rsid w:val="00E90FFC"/>
    <w:rsid w:val="00E92268"/>
    <w:rsid w:val="00E92851"/>
    <w:rsid w:val="00E9367B"/>
    <w:rsid w:val="00E93C32"/>
    <w:rsid w:val="00E96183"/>
    <w:rsid w:val="00E96AEC"/>
    <w:rsid w:val="00EA41AA"/>
    <w:rsid w:val="00EA475D"/>
    <w:rsid w:val="00EA7629"/>
    <w:rsid w:val="00EB1618"/>
    <w:rsid w:val="00EB541A"/>
    <w:rsid w:val="00EB5B27"/>
    <w:rsid w:val="00EB6864"/>
    <w:rsid w:val="00EC1DC4"/>
    <w:rsid w:val="00EC7D0B"/>
    <w:rsid w:val="00ED211F"/>
    <w:rsid w:val="00ED2355"/>
    <w:rsid w:val="00ED5C90"/>
    <w:rsid w:val="00ED7894"/>
    <w:rsid w:val="00ED7A5A"/>
    <w:rsid w:val="00ED7B5F"/>
    <w:rsid w:val="00EE04AD"/>
    <w:rsid w:val="00EE1754"/>
    <w:rsid w:val="00EE39BB"/>
    <w:rsid w:val="00EE46AA"/>
    <w:rsid w:val="00EF0B47"/>
    <w:rsid w:val="00EF3159"/>
    <w:rsid w:val="00EF358F"/>
    <w:rsid w:val="00F00343"/>
    <w:rsid w:val="00F01A80"/>
    <w:rsid w:val="00F01B58"/>
    <w:rsid w:val="00F02079"/>
    <w:rsid w:val="00F02D0D"/>
    <w:rsid w:val="00F03A28"/>
    <w:rsid w:val="00F05C50"/>
    <w:rsid w:val="00F0738D"/>
    <w:rsid w:val="00F07895"/>
    <w:rsid w:val="00F11A2C"/>
    <w:rsid w:val="00F159B8"/>
    <w:rsid w:val="00F20577"/>
    <w:rsid w:val="00F241D8"/>
    <w:rsid w:val="00F2594D"/>
    <w:rsid w:val="00F279DC"/>
    <w:rsid w:val="00F319E2"/>
    <w:rsid w:val="00F31EF4"/>
    <w:rsid w:val="00F33ADB"/>
    <w:rsid w:val="00F366C5"/>
    <w:rsid w:val="00F437F9"/>
    <w:rsid w:val="00F44D2F"/>
    <w:rsid w:val="00F4754B"/>
    <w:rsid w:val="00F500D3"/>
    <w:rsid w:val="00F514A1"/>
    <w:rsid w:val="00F52BC6"/>
    <w:rsid w:val="00F63259"/>
    <w:rsid w:val="00F63542"/>
    <w:rsid w:val="00F638E4"/>
    <w:rsid w:val="00F652AB"/>
    <w:rsid w:val="00F66D1C"/>
    <w:rsid w:val="00F71B28"/>
    <w:rsid w:val="00F75985"/>
    <w:rsid w:val="00F80905"/>
    <w:rsid w:val="00F82C5F"/>
    <w:rsid w:val="00F82FEC"/>
    <w:rsid w:val="00F875EA"/>
    <w:rsid w:val="00F87724"/>
    <w:rsid w:val="00F87AA8"/>
    <w:rsid w:val="00F90C4D"/>
    <w:rsid w:val="00F93628"/>
    <w:rsid w:val="00F95964"/>
    <w:rsid w:val="00F95E29"/>
    <w:rsid w:val="00F95EDA"/>
    <w:rsid w:val="00F95F53"/>
    <w:rsid w:val="00F961A0"/>
    <w:rsid w:val="00F96A31"/>
    <w:rsid w:val="00F97440"/>
    <w:rsid w:val="00FA05FF"/>
    <w:rsid w:val="00FA2441"/>
    <w:rsid w:val="00FA2C5B"/>
    <w:rsid w:val="00FA5420"/>
    <w:rsid w:val="00FB0441"/>
    <w:rsid w:val="00FB09D1"/>
    <w:rsid w:val="00FB0FAD"/>
    <w:rsid w:val="00FB4A49"/>
    <w:rsid w:val="00FB5840"/>
    <w:rsid w:val="00FC1862"/>
    <w:rsid w:val="00FC20EC"/>
    <w:rsid w:val="00FD3603"/>
    <w:rsid w:val="00FD40CE"/>
    <w:rsid w:val="00FE2B56"/>
    <w:rsid w:val="00FE345C"/>
    <w:rsid w:val="00FE3950"/>
    <w:rsid w:val="00FE40F5"/>
    <w:rsid w:val="00FF1658"/>
    <w:rsid w:val="00FF2550"/>
    <w:rsid w:val="00FF3C8B"/>
    <w:rsid w:val="00FF5C33"/>
    <w:rsid w:val="00FF5C73"/>
    <w:rsid w:val="00FF6A0A"/>
    <w:rsid w:val="00FF6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87B802"/>
  <w15:chartTrackingRefBased/>
  <w15:docId w15:val="{4AB83FCE-F692-4191-9995-C2D51C9DE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1F4F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55D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55D0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232D3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E2658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character" w:styleId="Strong">
    <w:name w:val="Strong"/>
    <w:uiPriority w:val="22"/>
    <w:qFormat/>
    <w:rsid w:val="00E26581"/>
    <w:rPr>
      <w:b/>
      <w:bCs/>
    </w:rPr>
  </w:style>
  <w:style w:type="character" w:styleId="Hyperlink">
    <w:name w:val="Hyperlink"/>
    <w:uiPriority w:val="99"/>
    <w:unhideWhenUsed/>
    <w:rsid w:val="00E26581"/>
    <w:rPr>
      <w:color w:val="0000FF"/>
      <w:u w:val="single"/>
    </w:rPr>
  </w:style>
  <w:style w:type="character" w:customStyle="1" w:styleId="a">
    <w:name w:val="Основен текст_"/>
    <w:link w:val="1"/>
    <w:rsid w:val="00E24C9B"/>
    <w:rPr>
      <w:rFonts w:ascii="Times New Roman" w:eastAsia="Times New Roman" w:hAnsi="Times New Roman" w:cs="Times New Roman"/>
      <w:spacing w:val="-10"/>
      <w:sz w:val="29"/>
      <w:szCs w:val="29"/>
      <w:shd w:val="clear" w:color="auto" w:fill="FFFFFF"/>
    </w:rPr>
  </w:style>
  <w:style w:type="paragraph" w:customStyle="1" w:styleId="1">
    <w:name w:val="Основен текст1"/>
    <w:basedOn w:val="Normal"/>
    <w:link w:val="a"/>
    <w:rsid w:val="00E24C9B"/>
    <w:pPr>
      <w:widowControl w:val="0"/>
      <w:shd w:val="clear" w:color="auto" w:fill="FFFFFF"/>
      <w:spacing w:before="600" w:after="600" w:line="310" w:lineRule="exact"/>
      <w:ind w:hanging="360"/>
    </w:pPr>
    <w:rPr>
      <w:rFonts w:ascii="Times New Roman" w:eastAsia="Times New Roman" w:hAnsi="Times New Roman"/>
      <w:spacing w:val="-10"/>
      <w:sz w:val="29"/>
      <w:szCs w:val="29"/>
    </w:rPr>
  </w:style>
  <w:style w:type="paragraph" w:styleId="Header">
    <w:name w:val="header"/>
    <w:basedOn w:val="Normal"/>
    <w:link w:val="HeaderChar"/>
    <w:uiPriority w:val="99"/>
    <w:unhideWhenUsed/>
    <w:rsid w:val="001627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2766"/>
  </w:style>
  <w:style w:type="paragraph" w:styleId="Footer">
    <w:name w:val="footer"/>
    <w:basedOn w:val="Normal"/>
    <w:link w:val="FooterChar"/>
    <w:uiPriority w:val="99"/>
    <w:unhideWhenUsed/>
    <w:rsid w:val="001627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2766"/>
  </w:style>
  <w:style w:type="character" w:styleId="Emphasis">
    <w:name w:val="Emphasis"/>
    <w:uiPriority w:val="20"/>
    <w:qFormat/>
    <w:rsid w:val="000A60E9"/>
    <w:rPr>
      <w:b/>
      <w:bCs/>
      <w:i w:val="0"/>
      <w:iCs w:val="0"/>
    </w:rPr>
  </w:style>
  <w:style w:type="character" w:customStyle="1" w:styleId="st1">
    <w:name w:val="st1"/>
    <w:basedOn w:val="DefaultParagraphFont"/>
    <w:rsid w:val="002D24AC"/>
  </w:style>
  <w:style w:type="table" w:styleId="TableGrid">
    <w:name w:val="Table Grid"/>
    <w:basedOn w:val="TableNormal"/>
    <w:uiPriority w:val="39"/>
    <w:rsid w:val="000C19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gesspravochnikres">
    <w:name w:val="pages_spravochnikres_нормативниактове"/>
    <w:rsid w:val="00470380"/>
  </w:style>
  <w:style w:type="paragraph" w:styleId="PlainText">
    <w:name w:val="Plain Text"/>
    <w:basedOn w:val="Normal"/>
    <w:link w:val="PlainTextChar"/>
    <w:uiPriority w:val="99"/>
    <w:unhideWhenUsed/>
    <w:rsid w:val="007C1D86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7C1D86"/>
    <w:rPr>
      <w:rFonts w:ascii="Consolas" w:hAnsi="Consolas"/>
      <w:sz w:val="21"/>
      <w:szCs w:val="21"/>
      <w:lang w:val="bg-BG"/>
    </w:rPr>
  </w:style>
  <w:style w:type="character" w:styleId="PlaceholderText">
    <w:name w:val="Placeholder Text"/>
    <w:uiPriority w:val="99"/>
    <w:semiHidden/>
    <w:rsid w:val="00D65ABE"/>
    <w:rPr>
      <w:color w:val="808080"/>
    </w:rPr>
  </w:style>
  <w:style w:type="paragraph" w:styleId="NoSpacing">
    <w:name w:val="No Spacing"/>
    <w:uiPriority w:val="1"/>
    <w:qFormat/>
    <w:rsid w:val="00C755DB"/>
    <w:rPr>
      <w:sz w:val="22"/>
      <w:szCs w:val="22"/>
      <w:lang w:val="en-US" w:eastAsia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DA0A8F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DA0A8F"/>
    <w:rPr>
      <w:sz w:val="22"/>
      <w:szCs w:val="22"/>
      <w:lang w:eastAsia="en-U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E69A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E69AD"/>
    <w:rPr>
      <w:rFonts w:ascii="Consolas" w:hAnsi="Consolas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088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8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57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6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9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83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59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37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39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06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10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27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78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15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59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77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1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64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88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51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78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95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2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05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46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72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62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7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76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77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52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94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27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1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91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35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21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089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59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49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http://pdbase.government.bg/zpo/bg/index.jsp" TargetMode="External" Type="http://schemas.openxmlformats.org/officeDocument/2006/relationships/hyperlink"/><Relationship Id="rId11" Target="mailto:d.ninova@mc.government.bg" TargetMode="External" Type="http://schemas.openxmlformats.org/officeDocument/2006/relationships/hyperlink"/><Relationship Id="rId12" Target="media/image4.emf" Type="http://schemas.openxmlformats.org/officeDocument/2006/relationships/image"/><Relationship Id="rId13" Target="header1.xml" Type="http://schemas.openxmlformats.org/officeDocument/2006/relationships/header"/><Relationship Id="rId14" Target="footer1.xml" Type="http://schemas.openxmlformats.org/officeDocument/2006/relationships/footer"/><Relationship Id="rId15" Target="header2.xml" Type="http://schemas.openxmlformats.org/officeDocument/2006/relationships/header"/><Relationship Id="rId16" Target="fontTable.xml" Type="http://schemas.openxmlformats.org/officeDocument/2006/relationships/fontTable"/><Relationship Id="rId17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media/image2.wmf" Type="http://schemas.openxmlformats.org/officeDocument/2006/relationships/image"/><Relationship Id="rId9" Target="media/image3.emf" Type="http://schemas.openxmlformats.org/officeDocument/2006/relationships/image"/></Relationships>
</file>

<file path=word/_rels/numbering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<Relationships xmlns="http://schemas.openxmlformats.org/package/2006/relationships"><Relationship Id="rId1" Target="sig1.xml" Type="http://schemas.openxmlformats.org/package/2006/relationships/digital-signature/signature"/><Relationship Id="rId2" Target="sig2.xml" Type="http://schemas.openxmlformats.org/package/2006/relationships/digital-signature/signature"/><Relationship Id="rId3" Target="sig3.xml" Type="http://schemas.openxmlformats.org/package/2006/relationships/digital-signature/signature"/><Relationship Id="rId4" Target="sig4.xml" Type="http://schemas.openxmlformats.org/package/2006/relationships/digital-signature/signature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ug054/coyZqY4vKBK/puXVsmTQD3H/RuUA3Lc6geysQ=</DigestValue>
    </Reference>
    <Reference Type="http://www.w3.org/2000/09/xmldsig#Object" URI="#idOfficeObject">
      <DigestMethod Algorithm="http://www.w3.org/2001/04/xmlenc#sha256"/>
      <DigestValue>FAouhI2iUNNHWee6HNqvOuB/UzrgsU7lYt1Rjlf9a8M=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Sv4cbvBOe7Sqcd7e9SPZWsWGKSF7mV6hSP08NnzEEf8=</DigestValue>
    </Reference>
  </SignedInfo>
  <SignatureValue>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</SignatureValue>
  <KeyInfo>
    <X509Data>
      <X509Certificate>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</Transform>
          <Transform Algorithm="http://www.w3.org/TR/2001/REC-xml-c14n-20010315"/>
        </Transforms>
        <DigestMethod Algorithm="http://www.w3.org/2001/04/xmlenc#sha256"/>
        <DigestValue>I9fEVpG9bk1U3bXYYZQ5UK5vOiT7o9Yzv58loUvJHJE=</DigestValue>
      </Reference>
      <Reference URI="/word/_rels/numbering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MQjps8l5Et1oOUFNaYetUKIOdWnhJTMtTBvWOYcn5Dg=</DigestValue>
      </Reference>
      <Reference URI="/word/document.xml?ContentType=application/vnd.openxmlformats-officedocument.wordprocessingml.document.main+xml">
        <DigestMethod Algorithm="http://www.w3.org/2001/04/xmlenc#sha256"/>
        <DigestValue>DHzw82g5lsAh6HHxYdxOI1tIzzr2f1Xe4Q7ikOMMuzU=</DigestValue>
      </Reference>
      <Reference URI="/word/endnotes.xml?ContentType=application/vnd.openxmlformats-officedocument.wordprocessingml.endnotes+xml">
        <DigestMethod Algorithm="http://www.w3.org/2001/04/xmlenc#sha256"/>
        <DigestValue>5JbkwPNLg2JxaCZ1/GexJRUgvJupNZT8cdKUYC426lg=</DigestValue>
      </Reference>
      <Reference URI="/word/fontTable.xml?ContentType=application/vnd.openxmlformats-officedocument.wordprocessingml.fontTable+xml">
        <DigestMethod Algorithm="http://www.w3.org/2001/04/xmlenc#sha256"/>
        <DigestValue>hZsRejrsjA85o/XhjYf8SDTPfqFJjq7xBct4/0EtkUE=</DigestValue>
      </Reference>
      <Reference URI="/word/footer1.xml?ContentType=application/vnd.openxmlformats-officedocument.wordprocessingml.footer+xml">
        <DigestMethod Algorithm="http://www.w3.org/2001/04/xmlenc#sha256"/>
        <DigestValue>k3Siu+vktZtUWhuANKl1xW20KxvG41UIw1hUJcM2Mq4=</DigestValue>
      </Reference>
      <Reference URI="/word/footnotes.xml?ContentType=application/vnd.openxmlformats-officedocument.wordprocessingml.footnotes+xml">
        <DigestMethod Algorithm="http://www.w3.org/2001/04/xmlenc#sha256"/>
        <DigestValue>F6Se0Fhb6eLXZqlmcsrpwQpnHqrzQJLRosd8ZZ+2xYw=</DigestValue>
      </Reference>
      <Reference URI="/word/header1.xml?ContentType=application/vnd.openxmlformats-officedocument.wordprocessingml.header+xml">
        <DigestMethod Algorithm="http://www.w3.org/2001/04/xmlenc#sha256"/>
        <DigestValue>nxad0d611IjRB6cPixT2b98HMxsm2F6tE6vKWP6fB4Q=</DigestValue>
      </Reference>
      <Reference URI="/word/header2.xml?ContentType=application/vnd.openxmlformats-officedocument.wordprocessingml.header+xml">
        <DigestMethod Algorithm="http://www.w3.org/2001/04/xmlenc#sha256"/>
        <DigestValue>Y/tq4QyA+oScand8vAanGpuVWwhrpRr3kuN5obisr1o=</DigestValue>
      </Reference>
      <Reference URI="/word/media/image1.png?ContentType=image/png">
        <DigestMethod Algorithm="http://www.w3.org/2001/04/xmlenc#sha256"/>
        <DigestValue>6+DzsnJZ90LF6VnGd20k6FL05bU4cBjAlQxC0kVi+d0=</DigestValue>
      </Reference>
      <Reference URI="/word/media/image2.wmf?ContentType=image/x-wmf">
        <DigestMethod Algorithm="http://www.w3.org/2001/04/xmlenc#sha256"/>
        <DigestValue>MuGfx9/DOdsHfaQb7IPYJZrMvsy/scvkgNLyhkVGp2c=</DigestValue>
      </Reference>
      <Reference URI="/word/media/image3.emf?ContentType=image/x-emf">
        <DigestMethod Algorithm="http://www.w3.org/2001/04/xmlenc#sha256"/>
        <DigestValue>3tJy8z9yblrVzEsP0tYd7tsywRiiRlmwEiB8zIAAgis=</DigestValue>
      </Reference>
      <Reference URI="/word/media/image4.emf?ContentType=image/x-emf">
        <DigestMethod Algorithm="http://www.w3.org/2001/04/xmlenc#sha256"/>
        <DigestValue>niSH8l2ML8Bg+P54tU5Rjpz6HjrcgkwueH0rdpm+53A=</DigestValue>
      </Reference>
      <Reference URI="/word/numbering.xml?ContentType=application/vnd.openxmlformats-officedocument.wordprocessingml.numbering+xml">
        <DigestMethod Algorithm="http://www.w3.org/2001/04/xmlenc#sha256"/>
        <DigestValue>nfE4lDe5I+QwiBO4m00t7JmpeU6UKJZYr7LcPCeNiSY=</DigestValue>
      </Reference>
      <Reference URI="/word/settings.xml?ContentType=application/vnd.openxmlformats-officedocument.wordprocessingml.settings+xml">
        <DigestMethod Algorithm="http://www.w3.org/2001/04/xmlenc#sha256"/>
        <DigestValue>hYsPJlRCWaz+H+pOSR3xKHFGk7YD+Oc68a+c5kRDNYA=</DigestValue>
      </Reference>
      <Reference URI="/word/styles.xml?ContentType=application/vnd.openxmlformats-officedocument.wordprocessingml.styles+xml">
        <DigestMethod Algorithm="http://www.w3.org/2001/04/xmlenc#sha256"/>
        <DigestValue>CjQXYgLBqIVnv6L3jDZn7AYm73+55vEnVAOMdbE65uI=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G44WAhIBoHP8M7KgX53liksSkO8U/KCYcVF0VpbuxKw=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2026-07-01T14:42:29Z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2026-07-01T14:42:29Z</xd:SigningTime>
          <xd:SigningCertificate>
            <xd:Cert>
              <xd:CertDigest>
                <DigestMethod Algorithm="http://www.w3.org/2001/04/xmlenc#sha256"/>
                <DigestValue>y3+sP9CNVMtwhASBuCILOnhQGOKaG0ico/3vPCrqBMQ=</DigestValue>
              </xd:CertDigest>
              <xd:IssuerSerial>
                <X509IssuerName>C=BG, L=Sofia, O=Information Services JSC, OID.2.5.4.97=NTRBG-831641791, CN=StampIT Global Qualified CA</X509IssuerName>
                <X509SerialNumber>2308688144254393415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2Yl358I9ziS18oT3snl9D0k5shLyn7EuEwYVnnBTH5A=</DigestValue>
    </Reference>
    <Reference Type="http://www.w3.org/2000/09/xmldsig#Object" URI="#idOfficeObject">
      <DigestMethod Algorithm="http://www.w3.org/2001/04/xmlenc#sha256"/>
      <DigestValue>2H4opJoMIjlRUeayq1Q1dnUyzpomIPtyIOrcNjVUelM=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PnV9HONaqIZmeQn47YIOut4caLGE++NVX1AOrYAIk80=</DigestValue>
    </Reference>
  </SignedInfo>
  <SignatureValue>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</SignatureValue>
  <KeyInfo>
    <X509Data>
      <X509Certificate>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</Transform>
          <Transform Algorithm="http://www.w3.org/TR/2001/REC-xml-c14n-20010315"/>
        </Transforms>
        <DigestMethod Algorithm="http://www.w3.org/2001/04/xmlenc#sha256"/>
        <DigestValue>I9fEVpG9bk1U3bXYYZQ5UK5vOiT7o9Yzv58loUvJHJE=</DigestValue>
      </Reference>
      <Reference URI="/word/_rels/numbering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MQjps8l5Et1oOUFNaYetUKIOdWnhJTMtTBvWOYcn5Dg=</DigestValue>
      </Reference>
      <Reference URI="/word/document.xml?ContentType=application/vnd.openxmlformats-officedocument.wordprocessingml.document.main+xml">
        <DigestMethod Algorithm="http://www.w3.org/2001/04/xmlenc#sha256"/>
        <DigestValue>DHzw82g5lsAh6HHxYdxOI1tIzzr2f1Xe4Q7ikOMMuzU=</DigestValue>
      </Reference>
      <Reference URI="/word/endnotes.xml?ContentType=application/vnd.openxmlformats-officedocument.wordprocessingml.endnotes+xml">
        <DigestMethod Algorithm="http://www.w3.org/2001/04/xmlenc#sha256"/>
        <DigestValue>5JbkwPNLg2JxaCZ1/GexJRUgvJupNZT8cdKUYC426lg=</DigestValue>
      </Reference>
      <Reference URI="/word/fontTable.xml?ContentType=application/vnd.openxmlformats-officedocument.wordprocessingml.fontTable+xml">
        <DigestMethod Algorithm="http://www.w3.org/2001/04/xmlenc#sha256"/>
        <DigestValue>hZsRejrsjA85o/XhjYf8SDTPfqFJjq7xBct4/0EtkUE=</DigestValue>
      </Reference>
      <Reference URI="/word/footer1.xml?ContentType=application/vnd.openxmlformats-officedocument.wordprocessingml.footer+xml">
        <DigestMethod Algorithm="http://www.w3.org/2001/04/xmlenc#sha256"/>
        <DigestValue>k3Siu+vktZtUWhuANKl1xW20KxvG41UIw1hUJcM2Mq4=</DigestValue>
      </Reference>
      <Reference URI="/word/footnotes.xml?ContentType=application/vnd.openxmlformats-officedocument.wordprocessingml.footnotes+xml">
        <DigestMethod Algorithm="http://www.w3.org/2001/04/xmlenc#sha256"/>
        <DigestValue>F6Se0Fhb6eLXZqlmcsrpwQpnHqrzQJLRosd8ZZ+2xYw=</DigestValue>
      </Reference>
      <Reference URI="/word/header1.xml?ContentType=application/vnd.openxmlformats-officedocument.wordprocessingml.header+xml">
        <DigestMethod Algorithm="http://www.w3.org/2001/04/xmlenc#sha256"/>
        <DigestValue>nxad0d611IjRB6cPixT2b98HMxsm2F6tE6vKWP6fB4Q=</DigestValue>
      </Reference>
      <Reference URI="/word/header2.xml?ContentType=application/vnd.openxmlformats-officedocument.wordprocessingml.header+xml">
        <DigestMethod Algorithm="http://www.w3.org/2001/04/xmlenc#sha256"/>
        <DigestValue>Y/tq4QyA+oScand8vAanGpuVWwhrpRr3kuN5obisr1o=</DigestValue>
      </Reference>
      <Reference URI="/word/media/image1.png?ContentType=image/png">
        <DigestMethod Algorithm="http://www.w3.org/2001/04/xmlenc#sha256"/>
        <DigestValue>6+DzsnJZ90LF6VnGd20k6FL05bU4cBjAlQxC0kVi+d0=</DigestValue>
      </Reference>
      <Reference URI="/word/media/image2.wmf?ContentType=image/x-wmf">
        <DigestMethod Algorithm="http://www.w3.org/2001/04/xmlenc#sha256"/>
        <DigestValue>MuGfx9/DOdsHfaQb7IPYJZrMvsy/scvkgNLyhkVGp2c=</DigestValue>
      </Reference>
      <Reference URI="/word/media/image3.emf?ContentType=image/x-emf">
        <DigestMethod Algorithm="http://www.w3.org/2001/04/xmlenc#sha256"/>
        <DigestValue>3tJy8z9yblrVzEsP0tYd7tsywRiiRlmwEiB8zIAAgis=</DigestValue>
      </Reference>
      <Reference URI="/word/media/image4.emf?ContentType=image/x-emf">
        <DigestMethod Algorithm="http://www.w3.org/2001/04/xmlenc#sha256"/>
        <DigestValue>niSH8l2ML8Bg+P54tU5Rjpz6HjrcgkwueH0rdpm+53A=</DigestValue>
      </Reference>
      <Reference URI="/word/numbering.xml?ContentType=application/vnd.openxmlformats-officedocument.wordprocessingml.numbering+xml">
        <DigestMethod Algorithm="http://www.w3.org/2001/04/xmlenc#sha256"/>
        <DigestValue>nfE4lDe5I+QwiBO4m00t7JmpeU6UKJZYr7LcPCeNiSY=</DigestValue>
      </Reference>
      <Reference URI="/word/settings.xml?ContentType=application/vnd.openxmlformats-officedocument.wordprocessingml.settings+xml">
        <DigestMethod Algorithm="http://www.w3.org/2001/04/xmlenc#sha256"/>
        <DigestValue>hYsPJlRCWaz+H+pOSR3xKHFGk7YD+Oc68a+c5kRDNYA=</DigestValue>
      </Reference>
      <Reference URI="/word/styles.xml?ContentType=application/vnd.openxmlformats-officedocument.wordprocessingml.styles+xml">
        <DigestMethod Algorithm="http://www.w3.org/2001/04/xmlenc#sha256"/>
        <DigestValue>CjQXYgLBqIVnv6L3jDZn7AYm73+55vEnVAOMdbE65uI=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G44WAhIBoHP8M7KgX53liksSkO8U/KCYcVF0VpbuxKw=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2026-07-01T15:27:51Z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1200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2026-07-01T15:27:51Z</xd:SigningTime>
          <xd:SigningCertificate>
            <xd:Cert>
              <xd:CertDigest>
                <DigestMethod Algorithm="http://www.w3.org/2001/04/xmlenc#sha256"/>
                <DigestValue>mlW8XJjUIJlCTbPSXzZY+XPzzXn+pImZeCas8BATA7k=</DigestValue>
              </xd:CertDigest>
              <xd:IssuerSerial>
                <X509IssuerName>C=BG, L=Sofia, O=Information Services JSC, OID.2.5.4.97=NTRBG-831641791, CN=StampIT Global Qualified CA</X509IssuerName>
                <X509SerialNumber>6759878848174147634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</Signature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3I84ShPCdURP7OotX2W9bMPUa9XIiQx6RK8SnxzgQe8=</DigestValue>
    </Reference>
    <Reference Type="http://www.w3.org/2000/09/xmldsig#Object" URI="#idOfficeObject">
      <DigestMethod Algorithm="http://www.w3.org/2001/04/xmlenc#sha256"/>
      <DigestValue>Wtv9+myoAY2yD8MVYxBytqC9Tphjjqtxer93hmYvP9U=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MUnCVFEAh2GX6mKhZmB0auJYDElCv1v6XoQi/Mn74AU=</DigestValue>
    </Reference>
    <Reference Type="http://www.w3.org/2000/09/xmldsig#Object" URI="#idValidSigLnImg">
      <DigestMethod Algorithm="http://www.w3.org/2001/04/xmlenc#sha256"/>
      <DigestValue>L5VSyw0k1IuHBtLwBgc7bKcz+WfVvcvefJTdbHoXR+Q=</DigestValue>
    </Reference>
    <Reference Type="http://www.w3.org/2000/09/xmldsig#Object" URI="#idInvalidSigLnImg">
      <DigestMethod Algorithm="http://www.w3.org/2001/04/xmlenc#sha256"/>
      <DigestValue>kn3xfElzWKbwiAmYqeHPJKHcGLh0Z2azQ82aSyGKHtE=</DigestValue>
    </Reference>
  </SignedInfo>
  <SignatureValue>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</SignatureValue>
  <KeyInfo>
    <X509Data>
      <X509Certificate>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</Transform>
          <Transform Algorithm="http://www.w3.org/TR/2001/REC-xml-c14n-20010315"/>
        </Transforms>
        <DigestMethod Algorithm="http://www.w3.org/2001/04/xmlenc#sha256"/>
        <DigestValue>I9fEVpG9bk1U3bXYYZQ5UK5vOiT7o9Yzv58loUvJHJE=</DigestValue>
      </Reference>
      <Reference URI="/word/_rels/numbering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MQjps8l5Et1oOUFNaYetUKIOdWnhJTMtTBvWOYcn5Dg=</DigestValue>
      </Reference>
      <Reference URI="/word/document.xml?ContentType=application/vnd.openxmlformats-officedocument.wordprocessingml.document.main+xml">
        <DigestMethod Algorithm="http://www.w3.org/2001/04/xmlenc#sha256"/>
        <DigestValue>DHzw82g5lsAh6HHxYdxOI1tIzzr2f1Xe4Q7ikOMMuzU=</DigestValue>
      </Reference>
      <Reference URI="/word/endnotes.xml?ContentType=application/vnd.openxmlformats-officedocument.wordprocessingml.endnotes+xml">
        <DigestMethod Algorithm="http://www.w3.org/2001/04/xmlenc#sha256"/>
        <DigestValue>5JbkwPNLg2JxaCZ1/GexJRUgvJupNZT8cdKUYC426lg=</DigestValue>
      </Reference>
      <Reference URI="/word/fontTable.xml?ContentType=application/vnd.openxmlformats-officedocument.wordprocessingml.fontTable+xml">
        <DigestMethod Algorithm="http://www.w3.org/2001/04/xmlenc#sha256"/>
        <DigestValue>hZsRejrsjA85o/XhjYf8SDTPfqFJjq7xBct4/0EtkUE=</DigestValue>
      </Reference>
      <Reference URI="/word/footer1.xml?ContentType=application/vnd.openxmlformats-officedocument.wordprocessingml.footer+xml">
        <DigestMethod Algorithm="http://www.w3.org/2001/04/xmlenc#sha256"/>
        <DigestValue>k3Siu+vktZtUWhuANKl1xW20KxvG41UIw1hUJcM2Mq4=</DigestValue>
      </Reference>
      <Reference URI="/word/footnotes.xml?ContentType=application/vnd.openxmlformats-officedocument.wordprocessingml.footnotes+xml">
        <DigestMethod Algorithm="http://www.w3.org/2001/04/xmlenc#sha256"/>
        <DigestValue>F6Se0Fhb6eLXZqlmcsrpwQpnHqrzQJLRosd8ZZ+2xYw=</DigestValue>
      </Reference>
      <Reference URI="/word/header1.xml?ContentType=application/vnd.openxmlformats-officedocument.wordprocessingml.header+xml">
        <DigestMethod Algorithm="http://www.w3.org/2001/04/xmlenc#sha256"/>
        <DigestValue>nxad0d611IjRB6cPixT2b98HMxsm2F6tE6vKWP6fB4Q=</DigestValue>
      </Reference>
      <Reference URI="/word/header2.xml?ContentType=application/vnd.openxmlformats-officedocument.wordprocessingml.header+xml">
        <DigestMethod Algorithm="http://www.w3.org/2001/04/xmlenc#sha256"/>
        <DigestValue>Y/tq4QyA+oScand8vAanGpuVWwhrpRr3kuN5obisr1o=</DigestValue>
      </Reference>
      <Reference URI="/word/media/image1.png?ContentType=image/png">
        <DigestMethod Algorithm="http://www.w3.org/2001/04/xmlenc#sha256"/>
        <DigestValue>6+DzsnJZ90LF6VnGd20k6FL05bU4cBjAlQxC0kVi+d0=</DigestValue>
      </Reference>
      <Reference URI="/word/media/image2.wmf?ContentType=image/x-wmf">
        <DigestMethod Algorithm="http://www.w3.org/2001/04/xmlenc#sha256"/>
        <DigestValue>MuGfx9/DOdsHfaQb7IPYJZrMvsy/scvkgNLyhkVGp2c=</DigestValue>
      </Reference>
      <Reference URI="/word/media/image3.emf?ContentType=image/x-emf">
        <DigestMethod Algorithm="http://www.w3.org/2001/04/xmlenc#sha256"/>
        <DigestValue>3tJy8z9yblrVzEsP0tYd7tsywRiiRlmwEiB8zIAAgis=</DigestValue>
      </Reference>
      <Reference URI="/word/media/image4.emf?ContentType=image/x-emf">
        <DigestMethod Algorithm="http://www.w3.org/2001/04/xmlenc#sha256"/>
        <DigestValue>niSH8l2ML8Bg+P54tU5Rjpz6HjrcgkwueH0rdpm+53A=</DigestValue>
      </Reference>
      <Reference URI="/word/numbering.xml?ContentType=application/vnd.openxmlformats-officedocument.wordprocessingml.numbering+xml">
        <DigestMethod Algorithm="http://www.w3.org/2001/04/xmlenc#sha256"/>
        <DigestValue>nfE4lDe5I+QwiBO4m00t7JmpeU6UKJZYr7LcPCeNiSY=</DigestValue>
      </Reference>
      <Reference URI="/word/settings.xml?ContentType=application/vnd.openxmlformats-officedocument.wordprocessingml.settings+xml">
        <DigestMethod Algorithm="http://www.w3.org/2001/04/xmlenc#sha256"/>
        <DigestValue>hYsPJlRCWaz+H+pOSR3xKHFGk7YD+Oc68a+c5kRDNYA=</DigestValue>
      </Reference>
      <Reference URI="/word/styles.xml?ContentType=application/vnd.openxmlformats-officedocument.wordprocessingml.styles+xml">
        <DigestMethod Algorithm="http://www.w3.org/2001/04/xmlenc#sha256"/>
        <DigestValue>CjQXYgLBqIVnv6L3jDZn7AYm73+55vEnVAOMdbE65uI=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G44WAhIBoHP8M7KgX53liksSkO8U/KCYcVF0VpbuxKw=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2026-08-25T16:47:27Z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{9CDC504E-51E0-4D39-BC66-2B3A2BAE869B}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2026-08-25T16:47:27Z</xd:SigningTime>
          <xd:SigningCertificate>
            <xd:Cert>
              <xd:CertDigest>
                <DigestMethod Algorithm="http://www.w3.org/2001/04/xmlenc#sha256"/>
                <DigestValue>Jfu0uoqRNWd1oHKybSFM8LPuNVQ4RIFBtSsVLYKm4iI=</DigestValue>
              </xd:CertDigest>
              <xd:IssuerSerial>
                <X509IssuerName>C=BG, L=Sofia, O=Information Services JSC, OID.2.5.4.97=NTRBG-831641791, CN=StampIT Global Qualified CA</X509IssuerName>
                <X509SerialNumber>170092743498145192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CUBAAAGAAAAcgEAABsAAAAlAAAADAAAAAEAAABUAAAAhAAAACYBAAAGAAAAcAEAABoAAAABAAAAAMCAQY7jgEEmAQAABgAAAAkAAABMAAAAAAAAAAAAAAAAAAAA//////////9gAAAAOAAvADIANQAvADIAMAAyADYAAAAJAAAABgAAAAkAAAAJAAAABgAAAAkAAAAJAAAACQAAAAkAAABLAAAAQAAAADAAAAAFAAAAIAAAAAEAAAABAAAAEAAAAAAAAAAAAAAAgAEAAMAAAAAAAAAAAAAAAIABAADAAAAAUgAAAHABAAACAAAAFAAAAAk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</Object>
  <Object Id="idInvalidSigLnImg">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ISAAAADAAAAAEAAAAeAAAAGAAAADQAAAAGAAAAqQAAABsAAAAlAAAADAAAAAEAAABUAAAAtAAAADUAAAAGAAAApwAAABoAAAABAAAAAMCAQY7jgEE1AAAABgAAABEAAABMAAAAAAAAAAAAAAAAAAAA//////////9wAAAASQBuAHYAYQBsAGkAZAAgAHMAaQBnAG4AYQB0AHUAcgBlAAAABAAAAAkAAAAIAAAACAAAAAQAAAAEAAAACQAAAAQAAAAHAAAABAAAAAkAAAAJAAAACAAAAAUAAAAJAAAABgAAAAgAAABLAAAAQAAAADAAAAAFAAAAIAAAAAEAAAABAAAAEAAAAAAAAAAAAAAAgAEAAMAAAAAAAAAAAAAAAIABAADAAAAAUgAAAHABAAACAAAAFAAAAAk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</Object>
</Signature>
</file>

<file path=_xmlsignatures/sig4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Type="http://www.w3.org/2000/09/xmldsig#Object" URI="#idPackageObject">
      <DigestMethod Algorithm="http://www.w3.org/2000/09/xmldsig#sha1"/>
      <DigestValue>C6psG7LgtNA8DFvdg/K4iTu5YHQ=</DigestValue>
    </Reference>
    <Reference Type="http://www.w3.org/2000/09/xmldsig#Object" URI="#idOfficeObject">
      <DigestMethod Algorithm="http://www.w3.org/2000/09/xmldsig#sha1"/>
      <DigestValue>EeEVkq6vmKcvUnc0nJHI71HvfZU=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0/09/xmldsig#sha1"/>
      <DigestValue>xmUXJzDWFSpGmEiUTIPY8cQ4/+M=</DigestValue>
    </Reference>
  </SignedInfo>
  <SignatureValue Id="idPackageSignature-signature-value">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</SignatureValue>
  <KeyInfo>
    <X509Data>
      <X509Certificate>MIIH6zCCBdOgAwIBAgIIHBevKZDXuTYwDQYJKoZIhvcNAQELBQAwgYAxJDAiBgNVBAMMG1N0YW1w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10"/>
            <mdssi:RelationshipReference xmlns:mdssi="http://schemas.openxmlformats.org/package/2006/digital-signature" SourceId="rId11"/>
            <mdssi:RelationshipReference xmlns:mdssi="http://schemas.openxmlformats.org/package/2006/digital-signature" SourceId="rId12"/>
            <mdssi:RelationshipReference xmlns:mdssi="http://schemas.openxmlformats.org/package/2006/digital-signature" SourceId="rId13"/>
            <mdssi:RelationshipReference xmlns:mdssi="http://schemas.openxmlformats.org/package/2006/digital-signature" SourceId="rId14"/>
            <mdssi:RelationshipReference xmlns:mdssi="http://schemas.openxmlformats.org/package/2006/digital-signature" SourceId="rId15"/>
            <mdssi:RelationshipReference xmlns:mdssi="http://schemas.openxmlformats.org/package/2006/digital-signature" SourceId="rId16"/>
            <mdssi:RelationshipReference xmlns:mdssi="http://schemas.openxmlformats.org/package/2006/digital-signature" SourceId="rId17"/>
            <mdssi:RelationshipReference xmlns:mdssi="http://schemas.openxmlformats.org/package/2006/digital-signature" SourceId="rId2"/>
            <mdssi:RelationshipReference xmlns:mdssi="http://schemas.openxmlformats.org/package/2006/digital-signature" SourceId="rId3"/>
            <mdssi:RelationshipReference xmlns:mdssi="http://schemas.openxmlformats.org/package/2006/digital-signature" SourceId="rId4"/>
            <mdssi:RelationshipReference xmlns:mdssi="http://schemas.openxmlformats.org/package/2006/digital-signature" SourceId="rId5"/>
            <mdssi:RelationshipReference xmlns:mdssi="http://schemas.openxmlformats.org/package/2006/digital-signature" SourceId="rId6"/>
            <mdssi:RelationshipReference xmlns:mdssi="http://schemas.openxmlformats.org/package/2006/digital-signature" SourceId="rId7"/>
            <mdssi:RelationshipReference xmlns:mdssi="http://schemas.openxmlformats.org/package/2006/digital-signature" SourceId="rId8"/>
            <mdssi:RelationshipReference xmlns:mdssi="http://schemas.openxmlformats.org/package/2006/digital-signature" SourceId="rId9"/>
          </Transform>
          <Transform Algorithm="http://www.w3.org/TR/2001/REC-xml-c14n-20010315"/>
        </Transforms>
        <DigestMethod Algorithm="http://www.w3.org/2000/09/xmldsig#sha1"/>
        <DigestValue>CO+Hv7PZDnlL1VpunN5p6pLtAUI=</DigestValue>
      </Reference>
      <Reference URI="/word/_rels/numbering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d7e9sFqOPDnpItzFytttnaVMpuE=</DigestValue>
      </Reference>
      <Reference URI="/word/document.xml?ContentType=application/vnd.openxmlformats-officedocument.wordprocessingml.document.main+xml">
        <DigestMethod Algorithm="http://www.w3.org/2000/09/xmldsig#sha1"/>
        <DigestValue>LWDr74VWGjXDGiWclLXKIONMlqM=</DigestValue>
      </Reference>
      <Reference URI="/word/endnotes.xml?ContentType=application/vnd.openxmlformats-officedocument.wordprocessingml.endnotes+xml">
        <DigestMethod Algorithm="http://www.w3.org/2000/09/xmldsig#sha1"/>
        <DigestValue>6xjP2QvTyZxuvHJBZh2rAPR3SXs=</DigestValue>
      </Reference>
      <Reference URI="/word/fontTable.xml?ContentType=application/vnd.openxmlformats-officedocument.wordprocessingml.fontTable+xml">
        <DigestMethod Algorithm="http://www.w3.org/2000/09/xmldsig#sha1"/>
        <DigestValue>PjZyv3ejCfT4pqWSkqvulePcrvQ=</DigestValue>
      </Reference>
      <Reference URI="/word/footer1.xml?ContentType=application/vnd.openxmlformats-officedocument.wordprocessingml.footer+xml">
        <DigestMethod Algorithm="http://www.w3.org/2000/09/xmldsig#sha1"/>
        <DigestValue>1/D9ruN1ifB2LcJYYtL3piA1htE=</DigestValue>
      </Reference>
      <Reference URI="/word/footnotes.xml?ContentType=application/vnd.openxmlformats-officedocument.wordprocessingml.footnotes+xml">
        <DigestMethod Algorithm="http://www.w3.org/2000/09/xmldsig#sha1"/>
        <DigestValue>gXOZsA1agIjBaRx/K4TIYiLlor0=</DigestValue>
      </Reference>
      <Reference URI="/word/header1.xml?ContentType=application/vnd.openxmlformats-officedocument.wordprocessingml.header+xml">
        <DigestMethod Algorithm="http://www.w3.org/2000/09/xmldsig#sha1"/>
        <DigestValue>ikP9PEh4O5MXjdm4D4BrD8CpFMA=</DigestValue>
      </Reference>
      <Reference URI="/word/header2.xml?ContentType=application/vnd.openxmlformats-officedocument.wordprocessingml.header+xml">
        <DigestMethod Algorithm="http://www.w3.org/2000/09/xmldsig#sha1"/>
        <DigestValue>RdfRv+l4x1E29kmNSw6It/WIPCc=</DigestValue>
      </Reference>
      <Reference URI="/word/media/image1.png?ContentType=image/png">
        <DigestMethod Algorithm="http://www.w3.org/2000/09/xmldsig#sha1"/>
        <DigestValue>ngDwvSi3Bt8dk6go+XfVhEfPbW0=</DigestValue>
      </Reference>
      <Reference URI="/word/media/image2.wmf?ContentType=image/x-wmf">
        <DigestMethod Algorithm="http://www.w3.org/2000/09/xmldsig#sha1"/>
        <DigestValue>XQ5ui6wfmSyAIID3RGLgzeRmlOI=</DigestValue>
      </Reference>
      <Reference URI="/word/media/image3.emf?ContentType=image/x-emf">
        <DigestMethod Algorithm="http://www.w3.org/2000/09/xmldsig#sha1"/>
        <DigestValue>kYbmpFxWyb115q1LlPWfkv/PPfM=</DigestValue>
      </Reference>
      <Reference URI="/word/media/image4.emf?ContentType=image/x-emf">
        <DigestMethod Algorithm="http://www.w3.org/2000/09/xmldsig#sha1"/>
        <DigestValue>4oCYV3KJkyhPj621lx4fXK5V9ig=</DigestValue>
      </Reference>
      <Reference URI="/word/numbering.xml?ContentType=application/vnd.openxmlformats-officedocument.wordprocessingml.numbering+xml">
        <DigestMethod Algorithm="http://www.w3.org/2000/09/xmldsig#sha1"/>
        <DigestValue>YKEO5Gsn557rRyeNu1LDcYX/YjQ=</DigestValue>
      </Reference>
      <Reference URI="/word/settings.xml?ContentType=application/vnd.openxmlformats-officedocument.wordprocessingml.settings+xml">
        <DigestMethod Algorithm="http://www.w3.org/2000/09/xmldsig#sha1"/>
        <DigestValue>8utZNbjgBMntrX9OhbAGurRIm7w=</DigestValue>
      </Reference>
      <Reference URI="/word/styles.xml?ContentType=application/vnd.openxmlformats-officedocument.wordprocessingml.styles+xml">
        <DigestMethod Algorithm="http://www.w3.org/2000/09/xmldsig#sha1"/>
        <DigestValue>T+zJ4aLnLkWQgneIZeq+JF1aLvs=</DigestValue>
      </Reference>
      <Reference URI="/word/theme/theme1.xml?ContentType=application/vnd.openxmlformats-officedocument.theme+xml">
        <DigestMethod Algorithm="http://www.w3.org/2000/09/xmldsig#sha1"/>
        <DigestValue>yMa9PUQS8TtydQeECwxgT4ZyUH4=</DigestValue>
      </Reference>
      <Reference URI="/word/webSettings.xml?ContentType=application/vnd.openxmlformats-officedocument.wordprocessingml.webSettings+xml">
        <DigestMethod Algorithm="http://www.w3.org/2000/09/xmldsig#sha1"/>
        <DigestValue>N9/2f9ZDf+pWaEL+JqnEm7fLZdM=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2026-08-26T07:05:19Z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{591A6732-28B9-4C8D-83BC-3C66BD218044}</SetupID>
          <SignatureText>24-00-875/26.08.2026</SignatureText>
          <SignatureComments>24-00-875/26.08.2026</SignatureComment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2026-08-26T07:05:19Z</xd:SigningTime>
          <xd:SigningCertificate>
            <xd:Cert>
              <xd:CertDigest>
                <DigestMethod Algorithm="http://www.w3.org/2000/09/xmldsig#sha1"/>
                <DigestValue>+EpchlyVO/NwlIQ3yqpBFbh+1lM=</DigestValue>
              </xd:CertDigest>
              <xd:IssuerSerial>
                <X509IssuerName>C=BG, L=Sofia, O=Information Services JSC, 2.5.4.97=#0c0f4e545242472d383331363431373931, CN=StampIT Global Qualified CA</X509IssuerName>
                <X509SerialNumber>2024279150584903990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  <xd:SignedDataObjectProperties>
          <xd:CommitmentTypeIndication>
            <xd:CommitmentTypeId>
              <xd:Identifier>http://uri.etsi.org/01903/v1.2.2#ProofOfOrigin</xd:Identifier>
              <xd:Description>Created and approved this document</xd:Description>
            </xd:CommitmentTypeId>
            <xd:AllSignedDataObjects/>
            <xd:CommitmentTypeQualifiers>
              <xd:CommitmentTypeQualifier>24-00-875/26.08.2026</xd:CommitmentTypeQualifier>
            </xd:CommitmentTypeQualifiers>
          </xd:CommitmentTypeIndication>
        </xd:SignedDataObjectProperties>
      </xd:SignedProperties>
    </xd:QualifyingProperties>
  </Object>
</Signatur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C3885A-7309-418A-897F-711E50EC85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296</TotalTime>
  <Pages>17</Pages>
  <Words>7306</Words>
  <Characters>41645</Characters>
  <Application>Microsoft Office Word</Application>
  <DocSecurity>0</DocSecurity>
  <Lines>347</Lines>
  <Paragraphs>97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48854</CharactersWithSpaces>
  <SharedDoc>false</SharedDoc>
  <HLinks>
    <vt:vector size="6" baseType="variant">
      <vt:variant>
        <vt:i4>65590</vt:i4>
      </vt:variant>
      <vt:variant>
        <vt:i4>0</vt:i4>
      </vt:variant>
      <vt:variant>
        <vt:i4>0</vt:i4>
      </vt:variant>
      <vt:variant>
        <vt:i4>5</vt:i4>
      </vt:variant>
      <vt:variant>
        <vt:lpwstr>mailto:n.marinova@mc.government.bg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2026-05-01T06:56:00Z</dcterms:created>
  <dc:creator>Dafinka Ninova</dc:creator>
  <cp:lastModifiedBy>Dafinka Ninova</cp:lastModifiedBy>
  <cp:lastPrinted>2025-05-08T08:33:00Z</cp:lastPrinted>
  <dcterms:modified xsi:type="dcterms:W3CDTF">2026-07-01T14:41:00Z</dcterms:modified>
  <cp:revision>16</cp:revision>
</cp:coreProperties>
</file>