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3CB" w:rsidRPr="00EC7523" w:rsidRDefault="00AE23CB" w:rsidP="00AE23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hAnsi="Times New Roman" w:cs="Times New Roman"/>
          <w:b/>
          <w:sz w:val="24"/>
          <w:szCs w:val="24"/>
        </w:rPr>
        <w:t>1.</w:t>
      </w:r>
      <w:r w:rsidRPr="00752957">
        <w:rPr>
          <w:rFonts w:ascii="Times New Roman" w:hAnsi="Times New Roman" w:cs="Times New Roman"/>
          <w:sz w:val="24"/>
          <w:szCs w:val="24"/>
        </w:rPr>
        <w:t xml:space="preserve"> </w:t>
      </w:r>
      <w:r w:rsidRPr="005B003A">
        <w:rPr>
          <w:rFonts w:ascii="Times New Roman" w:hAnsi="Times New Roman" w:cs="Times New Roman"/>
          <w:b/>
          <w:sz w:val="24"/>
          <w:szCs w:val="24"/>
        </w:rPr>
        <w:t>Наименования на режима/услугата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уникален идентификатор съгласно Регистъра на услугите</w:t>
      </w:r>
      <w:r w:rsidRPr="00254179">
        <w:rPr>
          <w:rFonts w:ascii="Times New Roman" w:hAnsi="Times New Roman" w:cs="Times New Roman"/>
          <w:b/>
          <w:sz w:val="24"/>
          <w:szCs w:val="24"/>
        </w:rPr>
        <w:t>:</w:t>
      </w:r>
      <w:r w:rsidRPr="0025417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2804 </w:t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</w:t>
      </w:r>
      <w:r w:rsidRPr="00EC75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лицата, имащи право да извършват теренни археологически проучвания</w:t>
      </w:r>
      <w:bookmarkEnd w:id="0"/>
      <w:r w:rsidRPr="00EC752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AE23CB" w:rsidRPr="00752957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7523">
        <w:rPr>
          <w:rFonts w:ascii="Times New Roman" w:hAnsi="Times New Roman" w:cs="Times New Roman"/>
          <w:b/>
          <w:sz w:val="24"/>
          <w:szCs w:val="24"/>
        </w:rPr>
        <w:t>Нормативно основание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150, ал. 2 от Закона за културното наследство; чл.17в, чл. 17 г, ал. 5 от НАРЕДБА № Н-00-0001 от 14.02.2011 г. за извършване на теренни археологически проучвания;</w:t>
      </w:r>
    </w:p>
    <w:p w:rsidR="00AE23CB" w:rsidRPr="00752957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Срок за предоставяне: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14-дневен срок от постъпване в Администрацията на МК, чл.17в, ал.5 от НАРЕДБА № Н-00-0001 от 14.02.2011 г. за извършване на теренни археологически проучвания</w:t>
      </w:r>
    </w:p>
    <w:p w:rsidR="00AE23CB" w:rsidRPr="00752957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Срок на действие на документа/индивидуалния административен акт: </w:t>
      </w:r>
      <w:r w:rsidRPr="00752957">
        <w:rPr>
          <w:rFonts w:ascii="Times New Roman" w:hAnsi="Times New Roman" w:cs="Times New Roman"/>
          <w:sz w:val="24"/>
          <w:szCs w:val="24"/>
        </w:rPr>
        <w:t>Срокът на действие се прекратява със заличаване</w:t>
      </w:r>
      <w:r w:rsidRPr="00752957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вписване в публичния регистър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чл. 17в, ал.9 от НАРЕДБА № Н-00-0001 от 14.02.2011 г.;</w:t>
      </w:r>
    </w:p>
    <w:p w:rsidR="00AE23CB" w:rsidRPr="00752957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</w:t>
      </w:r>
      <w:r w:rsidRPr="00752957">
        <w:rPr>
          <w:rFonts w:ascii="Times New Roman" w:hAnsi="Times New Roman" w:cs="Times New Roman"/>
          <w:sz w:val="24"/>
          <w:szCs w:val="24"/>
        </w:rPr>
        <w:t xml:space="preserve"> </w:t>
      </w:r>
      <w:r w:rsidRPr="00EC7523">
        <w:rPr>
          <w:rFonts w:ascii="Times New Roman" w:hAnsi="Times New Roman" w:cs="Times New Roman"/>
          <w:b/>
          <w:sz w:val="24"/>
          <w:szCs w:val="24"/>
        </w:rPr>
        <w:t>Орган, осъществяващ контрол върху дейността на органа по предоставянето на услугата: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957">
        <w:rPr>
          <w:rFonts w:ascii="Times New Roman" w:hAnsi="Times New Roman" w:cs="Times New Roman"/>
          <w:sz w:val="24"/>
          <w:szCs w:val="24"/>
        </w:rPr>
        <w:t>ВАС</w:t>
      </w:r>
    </w:p>
    <w:p w:rsidR="00AE23CB" w:rsidRPr="00752957" w:rsidRDefault="00AE23CB" w:rsidP="00AE23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Ред, включително срокове за обжалване на действията на органа по предоставянето на услугата: </w:t>
      </w:r>
      <w:r w:rsidRPr="00752957">
        <w:rPr>
          <w:rFonts w:ascii="Times New Roman" w:hAnsi="Times New Roman" w:cs="Times New Roman"/>
          <w:sz w:val="24"/>
          <w:szCs w:val="24"/>
        </w:rPr>
        <w:t>Орган, пред който се  обжалва индивидуален административен акт: ВАС. Ред и срокове: по реда на АПК.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AE23CB" w:rsidRPr="00EC7523" w:rsidRDefault="00AE23CB" w:rsidP="00AE23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hAnsi="Times New Roman" w:cs="Times New Roman"/>
          <w:b/>
          <w:sz w:val="24"/>
          <w:szCs w:val="24"/>
        </w:rPr>
        <w:t>Процедура по предоставяне на административна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предоставят.</w:t>
      </w:r>
    </w:p>
    <w:p w:rsidR="00AE23CB" w:rsidRPr="00752957" w:rsidRDefault="00AE23CB" w:rsidP="00AE23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957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Заявлението, съдържащо: </w:t>
      </w:r>
      <w:r w:rsidRPr="003B1629">
        <w:rPr>
          <w:rFonts w:ascii="Times New Roman" w:eastAsiaTheme="minorEastAsia" w:hAnsi="Times New Roman" w:cs="Times New Roman"/>
          <w:sz w:val="24"/>
          <w:szCs w:val="24"/>
          <w:lang w:eastAsia="bg-BG"/>
        </w:rPr>
        <w:t>трите имена;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B1629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адрес, телефон или факс, електронен адрес.</w:t>
      </w:r>
    </w:p>
    <w:p w:rsidR="00AE23CB" w:rsidRPr="003B1629" w:rsidRDefault="00AE23CB" w:rsidP="00AE23CB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1629">
        <w:rPr>
          <w:rFonts w:ascii="Times New Roman" w:eastAsiaTheme="minorEastAsia" w:hAnsi="Times New Roman" w:cs="Times New Roman"/>
          <w:sz w:val="24"/>
          <w:szCs w:val="24"/>
          <w:lang w:eastAsia="bg-BG"/>
        </w:rPr>
        <w:t>Към заявлението се прилагат: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B1629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копие от диплома за придобита образователно-квалификационна степен;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B1629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копие на документ за притежавана научна степен или заемана академична длъжност;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B1629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документи, доказващи 10 години професионален опит като археолог.</w:t>
      </w:r>
    </w:p>
    <w:p w:rsidR="00AE23CB" w:rsidRPr="00752957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</w:t>
      </w:r>
      <w:r w:rsidRPr="00EC7523">
        <w:rPr>
          <w:rFonts w:ascii="Times New Roman" w:hAnsi="Times New Roman" w:cs="Times New Roman"/>
          <w:b/>
          <w:sz w:val="24"/>
          <w:szCs w:val="24"/>
        </w:rPr>
        <w:t xml:space="preserve"> Всички образци и формуляри, които се попълват за предоставянето на административната услуга: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957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Приложение № 1</w:t>
      </w:r>
      <w:r w:rsidRPr="00752957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D749E">
        <w:rPr>
          <w:rFonts w:ascii="Times New Roman" w:eastAsiaTheme="minorEastAsia" w:hAnsi="Times New Roman" w:cs="Times New Roman"/>
          <w:sz w:val="24"/>
          <w:szCs w:val="24"/>
          <w:lang w:eastAsia="bg-BG"/>
        </w:rPr>
        <w:t>към чл. 17в, ал. 2</w:t>
      </w:r>
      <w:r w:rsidRPr="00752957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от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Н-00-0001 от 14.02.2011 г.;</w:t>
      </w:r>
    </w:p>
    <w:p w:rsidR="00AE23CB" w:rsidRPr="00752957" w:rsidRDefault="00AE23CB" w:rsidP="00AE23CB">
      <w:pPr>
        <w:jc w:val="both"/>
        <w:rPr>
          <w:rFonts w:ascii="Times New Roman" w:hAnsi="Times New Roman" w:cs="Times New Roman"/>
          <w:sz w:val="24"/>
          <w:szCs w:val="24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Начини на заявяване на услугата: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957">
        <w:rPr>
          <w:rFonts w:ascii="Times New Roman" w:hAnsi="Times New Roman" w:cs="Times New Roman"/>
          <w:sz w:val="24"/>
          <w:szCs w:val="24"/>
        </w:rPr>
        <w:t>Чрез деловодството на МК или изпращане по пощата – на хартия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AE23CB" w:rsidRPr="00752957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Срок на действие на документа/индивидуалния административен акт: </w:t>
      </w:r>
      <w:r w:rsidRPr="00752957">
        <w:rPr>
          <w:rFonts w:ascii="Times New Roman" w:hAnsi="Times New Roman" w:cs="Times New Roman"/>
          <w:sz w:val="24"/>
          <w:szCs w:val="24"/>
        </w:rPr>
        <w:t>Срокът на действие се прекратява със заличаване</w:t>
      </w:r>
      <w:r w:rsidRPr="00752957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вписване в публичния регистър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чл. 17в, ал.9 от НАРЕДБА № Н-00-0001 от 14.02.2011 г.;</w:t>
      </w:r>
    </w:p>
    <w:p w:rsidR="00AE23CB" w:rsidRPr="00EC7523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Размер на таксата/цена: </w:t>
      </w:r>
      <w:r w:rsidRPr="00EC7523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 такса;</w:t>
      </w:r>
    </w:p>
    <w:p w:rsidR="00AE23CB" w:rsidRPr="00EC7523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Описание на начините на плащане: </w:t>
      </w:r>
      <w:r w:rsidRPr="00EC7523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 не се заплаща;</w:t>
      </w:r>
    </w:p>
    <w:p w:rsidR="00AE23CB" w:rsidRPr="00EC7523" w:rsidRDefault="00AE23CB" w:rsidP="00AE23CB">
      <w:pPr>
        <w:jc w:val="both"/>
        <w:rPr>
          <w:rFonts w:ascii="Times New Roman" w:hAnsi="Times New Roman" w:cs="Times New Roman"/>
          <w:sz w:val="24"/>
          <w:szCs w:val="24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13.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Ред и срокове за обжалване: </w:t>
      </w:r>
      <w:r w:rsidRPr="00EC7523">
        <w:rPr>
          <w:rFonts w:ascii="Times New Roman" w:hAnsi="Times New Roman" w:cs="Times New Roman"/>
          <w:sz w:val="24"/>
          <w:szCs w:val="24"/>
        </w:rPr>
        <w:t>По реда на АПК  пред ВАС</w:t>
      </w:r>
      <w:r w:rsidRPr="00EC752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AE23CB" w:rsidRPr="00EC7523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14.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Електронен адрес за предложения във връзка с услугата: </w:t>
      </w:r>
      <w:r w:rsidRPr="00EC7523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</w:t>
      </w:r>
    </w:p>
    <w:p w:rsidR="00AE23CB" w:rsidRDefault="00AE23CB" w:rsidP="00AE23CB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15.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75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Начини за получаване на резултата от услугата: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957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деловодството на МК или изпращане по пощата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07A86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/>
    <w:p w:rsidR="00AE23CB" w:rsidRDefault="00AE23CB" w:rsidP="00AE23C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tbl>
      <w:tblPr>
        <w:tblW w:w="9672" w:type="dxa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2"/>
        <w:gridCol w:w="5130"/>
      </w:tblGrid>
      <w:tr w:rsidR="00AE23CB" w:rsidTr="00AE23CB">
        <w:trPr>
          <w:tblCellSpacing w:w="0" w:type="dxa"/>
        </w:trPr>
        <w:tc>
          <w:tcPr>
            <w:tcW w:w="4515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510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ДО 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МИНИСТЪРА НА КУЛТУРАТА</w:t>
            </w:r>
          </w:p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Вх. № .............................................</w:t>
            </w:r>
          </w:p>
        </w:tc>
      </w:tr>
      <w:tr w:rsidR="00AE23CB" w:rsidTr="00AE23CB">
        <w:trPr>
          <w:tblCellSpacing w:w="0" w:type="dxa"/>
        </w:trPr>
        <w:tc>
          <w:tcPr>
            <w:tcW w:w="9615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ЗАЯВЛЕНИЕ</w:t>
            </w:r>
          </w:p>
        </w:tc>
      </w:tr>
      <w:tr w:rsidR="00AE23CB" w:rsidTr="00AE23CB">
        <w:trPr>
          <w:tblCellSpacing w:w="0" w:type="dxa"/>
        </w:trPr>
        <w:tc>
          <w:tcPr>
            <w:tcW w:w="9615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от …………………………………………………………………………………………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град/село …………………………………………………………………. п.к. ..............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Адрес: улица ……………………………………………………………… № …..........,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телефон ........................................................., факс ……………………………………,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мобилен телефон .....................,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…………………………………………………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    УВАЖАЕМИ ГОСПОДИН МИНИСТЪР,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 настоящото заявявам искането си за вписване в регистъра по чл. 150, ал. 2 ЗКН с образователно-квалификационна степен магистър по специалност ……………….,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притежавана научна степен/академична длъжност ......................................................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    Притежавам две разрешения за теренно археологическо проучване № .… и № …. като ръководител.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Прилагам следните документи: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1. копие на диплома за придобита образователно-квалификационна степен; 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 копие на документ за придобита научна степен или за притежавана/заемана академична длъжност;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3. копие на документ за професионален опит. 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ЗАЯВИТЕЛ: ..........................                    (подпис)</w:t>
            </w:r>
          </w:p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Дата: .....................................</w:t>
            </w:r>
          </w:p>
        </w:tc>
      </w:tr>
    </w:tbl>
    <w:p w:rsidR="00AE23CB" w:rsidRDefault="00AE23CB" w:rsidP="00AE23C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AE23CB" w:rsidRDefault="00AE23CB" w:rsidP="00AE2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E23CB" w:rsidRDefault="00AE23CB" w:rsidP="00AE23C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>ПРИЛОЖРНИ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№ 2</w:t>
      </w:r>
    </w:p>
    <w:p w:rsidR="00AE23CB" w:rsidRDefault="00AE23CB" w:rsidP="00AE23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56" w:type="dxa"/>
        <w:tblCellSpacing w:w="15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9756"/>
      </w:tblGrid>
      <w:tr w:rsidR="00AE23CB" w:rsidTr="00AE23CB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Регистър по чл. 150, ал. 2 от Закона за културното наследство</w:t>
            </w:r>
          </w:p>
          <w:p w:rsidR="00AE23CB" w:rsidRDefault="00AE23CB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tbl>
            <w:tblPr>
              <w:tblW w:w="12048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1"/>
              <w:gridCol w:w="1501"/>
              <w:gridCol w:w="1501"/>
              <w:gridCol w:w="1500"/>
              <w:gridCol w:w="1500"/>
              <w:gridCol w:w="1244"/>
              <w:gridCol w:w="1786"/>
              <w:gridCol w:w="1515"/>
            </w:tblGrid>
            <w:tr w:rsidR="00AE23CB">
              <w:trPr>
                <w:tblCellSpacing w:w="0" w:type="dxa"/>
              </w:trPr>
              <w:tc>
                <w:tcPr>
                  <w:tcW w:w="1500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Пореден № за регистъра</w:t>
                  </w:r>
                </w:p>
              </w:tc>
              <w:tc>
                <w:tcPr>
                  <w:tcW w:w="1500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Номер на заявление за регистрация</w:t>
                  </w:r>
                </w:p>
              </w:tc>
              <w:tc>
                <w:tcPr>
                  <w:tcW w:w="1500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Трите имена</w:t>
                  </w:r>
                </w:p>
              </w:tc>
              <w:tc>
                <w:tcPr>
                  <w:tcW w:w="1500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Образователно-квалифи-кационна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степен</w:t>
                  </w:r>
                </w:p>
              </w:tc>
              <w:tc>
                <w:tcPr>
                  <w:tcW w:w="1500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Научна степен</w:t>
                  </w:r>
                </w:p>
              </w:tc>
              <w:tc>
                <w:tcPr>
                  <w:tcW w:w="1244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Академична длъжност</w:t>
                  </w:r>
                </w:p>
              </w:tc>
              <w:tc>
                <w:tcPr>
                  <w:tcW w:w="1786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Професионален опит за лицата,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канди-датстващи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 на основание § 29 от преходните и заключителните разпоредби на ЗКН (ДВ, бр. 16 от 2016 г.)</w:t>
                  </w:r>
                </w:p>
              </w:tc>
              <w:tc>
                <w:tcPr>
                  <w:tcW w:w="1515" w:type="dxa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Заповед за вписване/промяна на вписани обстоятелства/</w:t>
                  </w: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заличаване</w:t>
                  </w: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150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50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50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50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50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244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786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151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:rsidR="00AE23CB" w:rsidRDefault="00AE23CB" w:rsidP="00AE23CB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                                                             </w:t>
      </w: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23CB" w:rsidRDefault="00AE23CB" w:rsidP="00AE23CB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>Приложение № 3</w:t>
      </w:r>
    </w:p>
    <w:p w:rsidR="00AE23CB" w:rsidRDefault="00AE23CB" w:rsidP="00AE23CB">
      <w:pPr>
        <w:rPr>
          <w:rFonts w:ascii="Times New Roman" w:hAnsi="Times New Roman" w:cs="Times New Roman"/>
          <w:sz w:val="24"/>
          <w:szCs w:val="24"/>
          <w:lang w:val="x-none"/>
        </w:rPr>
      </w:pPr>
    </w:p>
    <w:tbl>
      <w:tblPr>
        <w:tblW w:w="9756" w:type="dxa"/>
        <w:tblCellSpacing w:w="15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9756"/>
      </w:tblGrid>
      <w:tr w:rsidR="00AE23CB" w:rsidTr="00AE23CB">
        <w:trPr>
          <w:tblCellSpacing w:w="15" w:type="dxa"/>
        </w:trPr>
        <w:tc>
          <w:tcPr>
            <w:tcW w:w="9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648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57"/>
              <w:gridCol w:w="3961"/>
              <w:gridCol w:w="30"/>
            </w:tblGrid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1. Преписка вх. №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2. Трите имена на кандидата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3. Постоянен адрес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 xml:space="preserve">4. Предпочитан адрес за кореспонденция, тел.,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e-mail</w:t>
                  </w:r>
                  <w:proofErr w:type="spellEnd"/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5. Завършено висше образование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6. Научна степен и академична длъжност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7. № и дата на регистрация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8. Промени в регистрацията, № на заповед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9. Заличаване от регистъра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10. Отказ за вписване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11. Ново вписване по чл. 18а, ал. 8</w:t>
                  </w: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  <w:tr w:rsidR="00AE23CB">
              <w:trPr>
                <w:tblCellSpacing w:w="0" w:type="dxa"/>
              </w:trPr>
              <w:tc>
                <w:tcPr>
                  <w:tcW w:w="5655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96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  <w:tc>
                <w:tcPr>
                  <w:tcW w:w="30" w:type="dxa"/>
                  <w:vAlign w:val="center"/>
                </w:tcPr>
                <w:p w:rsidR="00AE23CB" w:rsidRDefault="00AE23CB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:rsidR="00AE23CB" w:rsidRDefault="00AE23C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:rsidR="00AE23CB" w:rsidRDefault="00AE23CB"/>
    <w:sectPr w:rsidR="00AE2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3CB"/>
    <w:rsid w:val="000914C6"/>
    <w:rsid w:val="002007B1"/>
    <w:rsid w:val="00922AEF"/>
    <w:rsid w:val="009425F6"/>
    <w:rsid w:val="009E7A28"/>
    <w:rsid w:val="00AE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3CB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3CB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1</cp:revision>
  <dcterms:created xsi:type="dcterms:W3CDTF">2017-12-05T08:39:00Z</dcterms:created>
  <dcterms:modified xsi:type="dcterms:W3CDTF">2017-12-05T08:47:00Z</dcterms:modified>
</cp:coreProperties>
</file>