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8F3" w:rsidRDefault="002E471F" w:rsidP="002E471F">
      <w:pPr>
        <w:pStyle w:val="BodyText"/>
        <w:rPr>
          <w:b/>
          <w:sz w:val="24"/>
        </w:rPr>
      </w:pPr>
      <w:r w:rsidRPr="0077744D">
        <w:rPr>
          <w:b/>
          <w:sz w:val="24"/>
        </w:rPr>
        <w:t xml:space="preserve">ПРАВИЛА ЗА УСЛОВИЯТА И РЕДА ЗА ФИНАНСОВО ПОДПОМАГАНЕ НА </w:t>
      </w:r>
      <w:r w:rsidR="00D523F8" w:rsidRPr="003A330B">
        <w:rPr>
          <w:b/>
          <w:sz w:val="24"/>
          <w:lang w:val="x-none"/>
        </w:rPr>
        <w:t>ТВОРЧЕСКИ ПРОЕКТИ</w:t>
      </w:r>
      <w:r w:rsidR="009678F3">
        <w:rPr>
          <w:b/>
          <w:sz w:val="24"/>
        </w:rPr>
        <w:t xml:space="preserve"> ПО ПРОГРАМА „ПОМОЩ ЗА КНИГАТА“</w:t>
      </w:r>
      <w:r w:rsidR="00D523F8" w:rsidRPr="003A330B">
        <w:rPr>
          <w:b/>
          <w:sz w:val="24"/>
          <w:lang w:val="x-none"/>
        </w:rPr>
        <w:t xml:space="preserve"> </w:t>
      </w:r>
    </w:p>
    <w:p w:rsidR="002E471F" w:rsidRPr="0077744D" w:rsidRDefault="002E471F" w:rsidP="002E471F">
      <w:pPr>
        <w:jc w:val="both"/>
        <w:rPr>
          <w:lang w:val="bg-BG"/>
        </w:rPr>
      </w:pPr>
    </w:p>
    <w:p w:rsidR="002E471F" w:rsidRDefault="002E471F" w:rsidP="007263D9">
      <w:pPr>
        <w:spacing w:line="360" w:lineRule="auto"/>
        <w:ind w:firstLine="720"/>
        <w:jc w:val="both"/>
        <w:rPr>
          <w:lang w:val="bg-BG"/>
        </w:rPr>
      </w:pPr>
      <w:r w:rsidRPr="0077744D">
        <w:rPr>
          <w:lang w:val="bg-BG"/>
        </w:rPr>
        <w:t>Чл.</w:t>
      </w:r>
      <w:r w:rsidR="00A0639F">
        <w:rPr>
          <w:lang w:val="bg-BG"/>
        </w:rPr>
        <w:t xml:space="preserve"> </w:t>
      </w:r>
      <w:r w:rsidRPr="0077744D">
        <w:rPr>
          <w:lang w:val="bg-BG"/>
        </w:rPr>
        <w:t>1.</w:t>
      </w:r>
      <w:r w:rsidR="00A0639F">
        <w:rPr>
          <w:lang w:val="bg-BG"/>
        </w:rPr>
        <w:t xml:space="preserve"> </w:t>
      </w:r>
      <w:r w:rsidRPr="0077744D">
        <w:rPr>
          <w:lang w:val="bg-BG"/>
        </w:rPr>
        <w:t xml:space="preserve">Министерството на културата подпомага </w:t>
      </w:r>
      <w:r w:rsidR="00F6145A" w:rsidRPr="0077744D">
        <w:rPr>
          <w:lang w:val="bg-BG"/>
        </w:rPr>
        <w:t xml:space="preserve">финансово </w:t>
      </w:r>
      <w:r w:rsidRPr="0077744D">
        <w:rPr>
          <w:lang w:val="bg-BG"/>
        </w:rPr>
        <w:t>творчески проекти в областта на книгоиздаването</w:t>
      </w:r>
      <w:r w:rsidR="009678F3">
        <w:rPr>
          <w:lang w:val="bg-BG"/>
        </w:rPr>
        <w:t>.</w:t>
      </w:r>
    </w:p>
    <w:p w:rsidR="00A0639F" w:rsidRDefault="002E471F" w:rsidP="007263D9">
      <w:pPr>
        <w:spacing w:line="360" w:lineRule="auto"/>
        <w:ind w:firstLine="720"/>
        <w:jc w:val="both"/>
        <w:rPr>
          <w:lang w:val="bg-BG"/>
        </w:rPr>
      </w:pPr>
      <w:r w:rsidRPr="0077744D">
        <w:rPr>
          <w:lang w:val="bg-BG"/>
        </w:rPr>
        <w:t>Чл.</w:t>
      </w:r>
      <w:r w:rsidR="00A0639F">
        <w:rPr>
          <w:lang w:val="bg-BG"/>
        </w:rPr>
        <w:t xml:space="preserve"> </w:t>
      </w:r>
      <w:r w:rsidRPr="0077744D">
        <w:rPr>
          <w:lang w:val="bg-BG"/>
        </w:rPr>
        <w:t>2</w:t>
      </w:r>
      <w:r w:rsidR="00E06544">
        <w:rPr>
          <w:lang w:val="bg-BG"/>
        </w:rPr>
        <w:t>.</w:t>
      </w:r>
      <w:r w:rsidRPr="0077744D">
        <w:rPr>
          <w:lang w:val="bg-BG"/>
        </w:rPr>
        <w:t xml:space="preserve"> Финансовото подпомагане на творчески проекти по чл.</w:t>
      </w:r>
      <w:r w:rsidR="004D3D10">
        <w:rPr>
          <w:lang w:val="bg-BG"/>
        </w:rPr>
        <w:t xml:space="preserve"> </w:t>
      </w:r>
      <w:r w:rsidRPr="0077744D">
        <w:rPr>
          <w:lang w:val="bg-BG"/>
        </w:rPr>
        <w:t>1, се осъществява чрез обявяване на конкурсни сесии със заповед на министъра на културата.</w:t>
      </w:r>
    </w:p>
    <w:p w:rsidR="00611680" w:rsidRPr="00F90E88" w:rsidRDefault="00611680" w:rsidP="007263D9">
      <w:pPr>
        <w:spacing w:line="360" w:lineRule="auto"/>
        <w:ind w:firstLine="720"/>
        <w:jc w:val="both"/>
        <w:rPr>
          <w:lang w:val="bg-BG"/>
        </w:rPr>
      </w:pPr>
      <w:r w:rsidRPr="00F90E88">
        <w:rPr>
          <w:lang w:val="bg-BG"/>
        </w:rPr>
        <w:t>Чл.</w:t>
      </w:r>
      <w:r w:rsidR="006541A3" w:rsidRPr="00F90E88">
        <w:rPr>
          <w:lang w:val="bg-BG"/>
        </w:rPr>
        <w:t xml:space="preserve"> 3</w:t>
      </w:r>
      <w:r w:rsidR="00F90E88" w:rsidRPr="00F90E88">
        <w:rPr>
          <w:lang w:val="bg-BG"/>
        </w:rPr>
        <w:t>.</w:t>
      </w:r>
      <w:r w:rsidRPr="00F90E88">
        <w:rPr>
          <w:lang w:val="bg-BG"/>
        </w:rPr>
        <w:t xml:space="preserve"> Приоритетите за финансово подпомагане по програмата се определят в заповедта на министъра на културата по чл. 2 за съответната година.</w:t>
      </w:r>
    </w:p>
    <w:p w:rsidR="002E471F" w:rsidRPr="0077744D" w:rsidRDefault="002E471F" w:rsidP="007263D9">
      <w:pPr>
        <w:spacing w:line="360" w:lineRule="auto"/>
        <w:ind w:firstLine="720"/>
        <w:jc w:val="both"/>
        <w:rPr>
          <w:lang w:val="en-US"/>
        </w:rPr>
      </w:pPr>
      <w:r w:rsidRPr="0077744D">
        <w:rPr>
          <w:lang w:val="bg-BG"/>
        </w:rPr>
        <w:t>Чл.</w:t>
      </w:r>
      <w:r w:rsidR="00A0639F">
        <w:rPr>
          <w:lang w:val="bg-BG"/>
        </w:rPr>
        <w:t xml:space="preserve"> </w:t>
      </w:r>
      <w:r w:rsidR="006541A3">
        <w:rPr>
          <w:lang w:val="bg-BG"/>
        </w:rPr>
        <w:t>4</w:t>
      </w:r>
      <w:r w:rsidRPr="0077744D">
        <w:rPr>
          <w:lang w:val="bg-BG"/>
        </w:rPr>
        <w:t>.</w:t>
      </w:r>
      <w:r w:rsidRPr="0077744D">
        <w:rPr>
          <w:lang w:val="en-US"/>
        </w:rPr>
        <w:t xml:space="preserve"> (1)</w:t>
      </w:r>
      <w:r w:rsidRPr="0077744D">
        <w:rPr>
          <w:lang w:val="bg-BG"/>
        </w:rPr>
        <w:t xml:space="preserve"> </w:t>
      </w:r>
      <w:r w:rsidRPr="008A641A">
        <w:rPr>
          <w:lang w:val="bg-BG"/>
        </w:rPr>
        <w:t xml:space="preserve">Право да кандидатстват за </w:t>
      </w:r>
      <w:r w:rsidR="00DF7A72" w:rsidRPr="008A641A">
        <w:rPr>
          <w:lang w:val="bg-BG"/>
        </w:rPr>
        <w:t xml:space="preserve">финансово подпомагане </w:t>
      </w:r>
      <w:r w:rsidR="00837286" w:rsidRPr="008A641A">
        <w:rPr>
          <w:lang w:val="bg-BG"/>
        </w:rPr>
        <w:t>имат издателства</w:t>
      </w:r>
      <w:r w:rsidR="009678F3" w:rsidRPr="008A641A">
        <w:rPr>
          <w:lang w:val="bg-BG"/>
        </w:rPr>
        <w:t xml:space="preserve"> </w:t>
      </w:r>
      <w:r w:rsidRPr="008A641A">
        <w:rPr>
          <w:lang w:val="bg-BG"/>
        </w:rPr>
        <w:t>и</w:t>
      </w:r>
      <w:r w:rsidRPr="008A641A">
        <w:rPr>
          <w:lang w:val="en-US"/>
        </w:rPr>
        <w:t xml:space="preserve"> </w:t>
      </w:r>
      <w:r w:rsidRPr="008A641A">
        <w:rPr>
          <w:lang w:val="bg-BG"/>
        </w:rPr>
        <w:t>други юри</w:t>
      </w:r>
      <w:r w:rsidR="00E33A50" w:rsidRPr="008A641A">
        <w:rPr>
          <w:lang w:val="bg-BG"/>
        </w:rPr>
        <w:t>дически лица, вписани в Регистъра</w:t>
      </w:r>
      <w:r w:rsidRPr="008A641A">
        <w:rPr>
          <w:lang w:val="bg-BG"/>
        </w:rPr>
        <w:t xml:space="preserve"> на културните организации по Закона за закрила и развитие на културата</w:t>
      </w:r>
      <w:r w:rsidR="00397D3B" w:rsidRPr="008A641A">
        <w:rPr>
          <w:lang w:val="bg-BG"/>
        </w:rPr>
        <w:t>,</w:t>
      </w:r>
      <w:r w:rsidR="007E50E1" w:rsidRPr="008A641A">
        <w:rPr>
          <w:lang w:val="bg-BG"/>
        </w:rPr>
        <w:t xml:space="preserve"> в</w:t>
      </w:r>
      <w:r w:rsidRPr="008A641A">
        <w:rPr>
          <w:lang w:val="bg-BG"/>
        </w:rPr>
        <w:t xml:space="preserve"> </w:t>
      </w:r>
      <w:r w:rsidR="00F1333A" w:rsidRPr="008A641A">
        <w:rPr>
          <w:bCs/>
          <w:lang w:val="bg-BG"/>
        </w:rPr>
        <w:t xml:space="preserve">Регистъра на </w:t>
      </w:r>
      <w:r w:rsidR="00F1333A" w:rsidRPr="008A641A">
        <w:rPr>
          <w:lang w:val="bg-BG"/>
        </w:rPr>
        <w:t xml:space="preserve">народните читалища и читалищни сдружения </w:t>
      </w:r>
      <w:r w:rsidR="00381AA2" w:rsidRPr="008A641A">
        <w:rPr>
          <w:lang w:val="bg-BG"/>
        </w:rPr>
        <w:t xml:space="preserve">по </w:t>
      </w:r>
      <w:r w:rsidRPr="008A641A">
        <w:rPr>
          <w:lang w:val="bg-BG"/>
        </w:rPr>
        <w:t>Закона за народните читалища</w:t>
      </w:r>
      <w:r w:rsidR="00397D3B" w:rsidRPr="008A641A">
        <w:rPr>
          <w:lang w:val="bg-BG"/>
        </w:rPr>
        <w:t xml:space="preserve"> и</w:t>
      </w:r>
      <w:r w:rsidR="00381AA2" w:rsidRPr="008A641A">
        <w:rPr>
          <w:lang w:val="bg-BG"/>
        </w:rPr>
        <w:t xml:space="preserve"> </w:t>
      </w:r>
      <w:r w:rsidR="007E50E1" w:rsidRPr="008A641A">
        <w:rPr>
          <w:lang w:val="bg-BG"/>
        </w:rPr>
        <w:t xml:space="preserve">в </w:t>
      </w:r>
      <w:r w:rsidR="00381AA2" w:rsidRPr="008A641A">
        <w:rPr>
          <w:lang w:val="bg-BG"/>
        </w:rPr>
        <w:t>Регистъра на обществените библиотеки по</w:t>
      </w:r>
      <w:r w:rsidR="00397D3B" w:rsidRPr="008A641A">
        <w:rPr>
          <w:lang w:val="bg-BG"/>
        </w:rPr>
        <w:t xml:space="preserve"> Закона за обществените библиотеки.</w:t>
      </w:r>
    </w:p>
    <w:p w:rsidR="00D41DA3" w:rsidRDefault="002E471F" w:rsidP="0090533D">
      <w:pPr>
        <w:spacing w:line="360" w:lineRule="auto"/>
        <w:ind w:firstLine="708"/>
        <w:jc w:val="both"/>
        <w:rPr>
          <w:lang w:val="bg-BG"/>
        </w:rPr>
      </w:pPr>
      <w:r w:rsidRPr="0077744D">
        <w:rPr>
          <w:lang w:val="en-US"/>
        </w:rPr>
        <w:t>(2)</w:t>
      </w:r>
      <w:r w:rsidRPr="0077744D">
        <w:rPr>
          <w:lang w:val="bg-BG"/>
        </w:rPr>
        <w:t xml:space="preserve"> Нямат право да кандидатстват културни институти и организации, които </w:t>
      </w:r>
      <w:r w:rsidR="00F36FFE" w:rsidRPr="00F12021">
        <w:rPr>
          <w:lang w:val="bg-BG"/>
        </w:rPr>
        <w:t>имат неизпълнени договорни задължения</w:t>
      </w:r>
      <w:r w:rsidR="00F36FFE">
        <w:rPr>
          <w:color w:val="FF0000"/>
          <w:lang w:val="bg-BG"/>
        </w:rPr>
        <w:t xml:space="preserve"> </w:t>
      </w:r>
      <w:r w:rsidR="00F36FFE">
        <w:rPr>
          <w:lang w:val="bg-BG"/>
        </w:rPr>
        <w:t xml:space="preserve">към </w:t>
      </w:r>
      <w:r w:rsidRPr="0077744D">
        <w:rPr>
          <w:lang w:val="bg-BG"/>
        </w:rPr>
        <w:t>Министерството на културата</w:t>
      </w:r>
      <w:r w:rsidR="00D41DA3">
        <w:rPr>
          <w:lang w:val="bg-BG"/>
        </w:rPr>
        <w:t>.</w:t>
      </w:r>
    </w:p>
    <w:p w:rsidR="00D91E31" w:rsidRDefault="006541A3" w:rsidP="00336ACA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Чл. 5</w:t>
      </w:r>
      <w:r w:rsidR="00D91E31">
        <w:rPr>
          <w:lang w:val="bg-BG"/>
        </w:rPr>
        <w:t>. (1) Канди</w:t>
      </w:r>
      <w:r w:rsidR="005B4FD5">
        <w:rPr>
          <w:lang w:val="bg-BG"/>
        </w:rPr>
        <w:t>датите подават заявление за участие (</w:t>
      </w:r>
      <w:r w:rsidR="00DC1AE8">
        <w:rPr>
          <w:lang w:val="bg-BG"/>
        </w:rPr>
        <w:t>Приложение № 1</w:t>
      </w:r>
      <w:r w:rsidR="005B4FD5">
        <w:rPr>
          <w:lang w:val="bg-BG"/>
        </w:rPr>
        <w:t>)</w:t>
      </w:r>
      <w:r w:rsidR="00D91E31">
        <w:rPr>
          <w:lang w:val="bg-BG"/>
        </w:rPr>
        <w:t>, заедно с всички посочени приложения към него.</w:t>
      </w:r>
    </w:p>
    <w:p w:rsidR="00D91E31" w:rsidRDefault="00D91E31" w:rsidP="00336ACA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(2) Всяко заявление </w:t>
      </w:r>
      <w:r w:rsidR="000B2114">
        <w:rPr>
          <w:lang w:val="bg-BG"/>
        </w:rPr>
        <w:t>трябва</w:t>
      </w:r>
      <w:r>
        <w:rPr>
          <w:lang w:val="bg-BG"/>
        </w:rPr>
        <w:t xml:space="preserve"> да съдържа:</w:t>
      </w:r>
    </w:p>
    <w:p w:rsidR="000B2114" w:rsidRDefault="002048C2" w:rsidP="00336ACA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1. А</w:t>
      </w:r>
      <w:r w:rsidR="00D91E31">
        <w:rPr>
          <w:lang w:val="bg-BG"/>
        </w:rPr>
        <w:t>пликационна форма</w:t>
      </w:r>
      <w:r>
        <w:rPr>
          <w:lang w:val="bg-BG"/>
        </w:rPr>
        <w:t xml:space="preserve"> (Приложение </w:t>
      </w:r>
      <w:r w:rsidR="000D48E3">
        <w:rPr>
          <w:lang w:val="bg-BG"/>
        </w:rPr>
        <w:t xml:space="preserve">№ </w:t>
      </w:r>
      <w:r w:rsidR="00DC1AE8">
        <w:rPr>
          <w:lang w:val="bg-BG"/>
        </w:rPr>
        <w:t>2</w:t>
      </w:r>
      <w:r>
        <w:rPr>
          <w:lang w:val="bg-BG"/>
        </w:rPr>
        <w:t>)</w:t>
      </w:r>
    </w:p>
    <w:p w:rsidR="00D91E31" w:rsidRPr="00A71C39" w:rsidRDefault="000B2114" w:rsidP="00336ACA">
      <w:pPr>
        <w:spacing w:line="360" w:lineRule="auto"/>
        <w:ind w:firstLine="720"/>
        <w:jc w:val="both"/>
        <w:rPr>
          <w:lang w:val="en-US"/>
        </w:rPr>
      </w:pPr>
      <w:r>
        <w:rPr>
          <w:lang w:val="bg-BG"/>
        </w:rPr>
        <w:t xml:space="preserve">2. </w:t>
      </w:r>
      <w:r w:rsidR="002048C2">
        <w:rPr>
          <w:lang w:val="bg-BG"/>
        </w:rPr>
        <w:t xml:space="preserve">Бюджет (Приложение </w:t>
      </w:r>
      <w:r w:rsidR="000D48E3">
        <w:rPr>
          <w:lang w:val="bg-BG"/>
        </w:rPr>
        <w:t xml:space="preserve">№ </w:t>
      </w:r>
      <w:r w:rsidR="00DC1AE8">
        <w:rPr>
          <w:lang w:val="bg-BG"/>
        </w:rPr>
        <w:t>3</w:t>
      </w:r>
      <w:r w:rsidR="002048C2">
        <w:rPr>
          <w:lang w:val="bg-BG"/>
        </w:rPr>
        <w:t>)</w:t>
      </w:r>
      <w:r w:rsidR="00354F3E">
        <w:rPr>
          <w:lang w:val="bg-BG"/>
        </w:rPr>
        <w:t xml:space="preserve">. </w:t>
      </w:r>
      <w:r w:rsidR="00A71C39">
        <w:rPr>
          <w:lang w:val="bg-BG"/>
        </w:rPr>
        <w:t>Приложение № 3</w:t>
      </w:r>
      <w:r w:rsidR="00354F3E">
        <w:rPr>
          <w:lang w:val="bg-BG"/>
        </w:rPr>
        <w:t xml:space="preserve"> </w:t>
      </w:r>
      <w:r w:rsidR="00A71C39">
        <w:rPr>
          <w:lang w:val="bg-BG"/>
        </w:rPr>
        <w:t xml:space="preserve">в </w:t>
      </w:r>
      <w:r w:rsidR="00A71C39">
        <w:rPr>
          <w:lang w:val="en-US"/>
        </w:rPr>
        <w:t>Excel</w:t>
      </w:r>
      <w:r w:rsidR="00A71C39">
        <w:rPr>
          <w:lang w:val="bg-BG"/>
        </w:rPr>
        <w:t xml:space="preserve"> формат </w:t>
      </w:r>
      <w:r w:rsidR="00354F3E">
        <w:rPr>
          <w:lang w:val="bg-BG"/>
        </w:rPr>
        <w:t>се подава</w:t>
      </w:r>
      <w:r w:rsidR="00C50C4E">
        <w:rPr>
          <w:lang w:val="bg-BG"/>
        </w:rPr>
        <w:t xml:space="preserve"> записан</w:t>
      </w:r>
      <w:r w:rsidR="00354F3E">
        <w:rPr>
          <w:lang w:val="bg-BG"/>
        </w:rPr>
        <w:t xml:space="preserve"> и на </w:t>
      </w:r>
      <w:r>
        <w:rPr>
          <w:lang w:val="bg-BG"/>
        </w:rPr>
        <w:t xml:space="preserve">електронен </w:t>
      </w:r>
      <w:r w:rsidR="00C373B1" w:rsidRPr="000B2114">
        <w:rPr>
          <w:lang w:val="bg-BG"/>
        </w:rPr>
        <w:t>носител</w:t>
      </w:r>
      <w:r>
        <w:rPr>
          <w:lang w:val="bg-BG"/>
        </w:rPr>
        <w:t xml:space="preserve"> (диск или флаш памет)</w:t>
      </w:r>
      <w:r w:rsidR="00C373B1">
        <w:rPr>
          <w:lang w:val="bg-BG"/>
        </w:rPr>
        <w:t>;</w:t>
      </w:r>
    </w:p>
    <w:p w:rsidR="002048C2" w:rsidRDefault="000B2114" w:rsidP="00C84277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3</w:t>
      </w:r>
      <w:r w:rsidR="002048C2">
        <w:rPr>
          <w:lang w:val="bg-BG"/>
        </w:rPr>
        <w:t xml:space="preserve">. </w:t>
      </w:r>
      <w:r w:rsidR="00623A74">
        <w:rPr>
          <w:lang w:val="bg-BG"/>
        </w:rPr>
        <w:t>О</w:t>
      </w:r>
      <w:r w:rsidR="002048C2">
        <w:rPr>
          <w:lang w:val="bg-BG"/>
        </w:rPr>
        <w:t>кончателен текст на ръкописа</w:t>
      </w:r>
      <w:r w:rsidR="00A14D9F">
        <w:rPr>
          <w:lang w:val="bg-BG"/>
        </w:rPr>
        <w:t xml:space="preserve"> на изданието с което се кандидатства</w:t>
      </w:r>
      <w:r w:rsidR="002048C2">
        <w:rPr>
          <w:lang w:val="bg-BG"/>
        </w:rPr>
        <w:t>, илюстративен материал и две външни рецензии</w:t>
      </w:r>
      <w:r w:rsidR="00C84277">
        <w:rPr>
          <w:lang w:val="bg-BG"/>
        </w:rPr>
        <w:t xml:space="preserve"> – </w:t>
      </w:r>
      <w:r w:rsidR="002048C2">
        <w:rPr>
          <w:lang w:val="bg-BG"/>
        </w:rPr>
        <w:t>на електронен носител</w:t>
      </w:r>
      <w:r w:rsidR="00C373B1">
        <w:rPr>
          <w:lang w:val="bg-BG"/>
        </w:rPr>
        <w:t>;</w:t>
      </w:r>
    </w:p>
    <w:p w:rsidR="0090533D" w:rsidRPr="00D91E31" w:rsidRDefault="000B2114" w:rsidP="0090533D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4</w:t>
      </w:r>
      <w:r w:rsidR="0090533D" w:rsidRPr="002048C2">
        <w:rPr>
          <w:lang w:val="bg-BG"/>
        </w:rPr>
        <w:t xml:space="preserve">. </w:t>
      </w:r>
      <w:r w:rsidR="00623A74">
        <w:rPr>
          <w:lang w:val="bg-BG"/>
        </w:rPr>
        <w:t>Д</w:t>
      </w:r>
      <w:r w:rsidR="0090533D" w:rsidRPr="002048C2">
        <w:rPr>
          <w:lang w:val="bg-BG"/>
        </w:rPr>
        <w:t>окумент от издателя, удостоверяващ предоставените му авторски права</w:t>
      </w:r>
      <w:r w:rsidR="00A14D9F">
        <w:rPr>
          <w:lang w:val="bg-BG"/>
        </w:rPr>
        <w:t xml:space="preserve"> на съответното издание;</w:t>
      </w:r>
    </w:p>
    <w:p w:rsidR="00C373B1" w:rsidRDefault="000B2114" w:rsidP="00C84277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5</w:t>
      </w:r>
      <w:r w:rsidR="00C373B1">
        <w:rPr>
          <w:lang w:val="bg-BG"/>
        </w:rPr>
        <w:t xml:space="preserve">. </w:t>
      </w:r>
      <w:r w:rsidR="00623A74">
        <w:rPr>
          <w:lang w:val="bg-BG"/>
        </w:rPr>
        <w:t>Д</w:t>
      </w:r>
      <w:r w:rsidR="00FD1610">
        <w:rPr>
          <w:lang w:val="bg-BG"/>
        </w:rPr>
        <w:t xml:space="preserve">екларация по образец – Приложение № </w:t>
      </w:r>
      <w:r w:rsidR="00DC1AE8">
        <w:rPr>
          <w:lang w:val="bg-BG"/>
        </w:rPr>
        <w:t>4</w:t>
      </w:r>
      <w:r w:rsidR="00A14D9F">
        <w:rPr>
          <w:lang w:val="bg-BG"/>
        </w:rPr>
        <w:t>.</w:t>
      </w:r>
    </w:p>
    <w:p w:rsidR="00FD1610" w:rsidRDefault="00FD1610" w:rsidP="00C84277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(</w:t>
      </w:r>
      <w:r w:rsidR="007E50E1">
        <w:rPr>
          <w:lang w:val="bg-BG"/>
        </w:rPr>
        <w:t>3</w:t>
      </w:r>
      <w:r>
        <w:rPr>
          <w:lang w:val="bg-BG"/>
        </w:rPr>
        <w:t>) Подадените документи не подлежат на връщане.</w:t>
      </w:r>
    </w:p>
    <w:p w:rsidR="00897F56" w:rsidRDefault="002E471F" w:rsidP="0090533D">
      <w:pPr>
        <w:spacing w:line="360" w:lineRule="auto"/>
        <w:ind w:firstLine="708"/>
        <w:jc w:val="both"/>
        <w:rPr>
          <w:lang w:val="bg-BG"/>
        </w:rPr>
      </w:pPr>
      <w:r w:rsidRPr="0077744D">
        <w:rPr>
          <w:lang w:val="bg-BG"/>
        </w:rPr>
        <w:t>Чл.</w:t>
      </w:r>
      <w:r w:rsidR="00A0639F">
        <w:rPr>
          <w:lang w:val="bg-BG"/>
        </w:rPr>
        <w:t xml:space="preserve"> </w:t>
      </w:r>
      <w:r w:rsidR="006541A3">
        <w:rPr>
          <w:lang w:val="bg-BG"/>
        </w:rPr>
        <w:t>6</w:t>
      </w:r>
      <w:r w:rsidRPr="006909DE">
        <w:rPr>
          <w:lang w:val="bg-BG"/>
        </w:rPr>
        <w:t xml:space="preserve">. </w:t>
      </w:r>
      <w:r w:rsidR="00CB6837" w:rsidRPr="006909DE">
        <w:rPr>
          <w:lang w:val="bg-BG"/>
        </w:rPr>
        <w:t>(1</w:t>
      </w:r>
      <w:r w:rsidR="00CB6837" w:rsidRPr="007B1856">
        <w:rPr>
          <w:lang w:val="en-US"/>
        </w:rPr>
        <w:t>)</w:t>
      </w:r>
      <w:r w:rsidR="00CB6837" w:rsidRPr="007B1856">
        <w:t xml:space="preserve"> </w:t>
      </w:r>
      <w:r w:rsidR="00EC1F52">
        <w:rPr>
          <w:lang w:val="bg-BG"/>
        </w:rPr>
        <w:t>Заявлението за участие</w:t>
      </w:r>
      <w:r w:rsidR="00EC1F52" w:rsidRPr="007B1856">
        <w:t xml:space="preserve"> </w:t>
      </w:r>
      <w:r w:rsidR="00CB6837" w:rsidRPr="00C0202F">
        <w:rPr>
          <w:lang w:val="bg-BG"/>
        </w:rPr>
        <w:t>се подава</w:t>
      </w:r>
      <w:r w:rsidR="00EC1F52">
        <w:rPr>
          <w:lang w:val="bg-BG"/>
        </w:rPr>
        <w:t xml:space="preserve"> </w:t>
      </w:r>
      <w:r w:rsidR="001D27EC">
        <w:rPr>
          <w:lang w:val="bg-BG"/>
        </w:rPr>
        <w:t>до изтичане на посочения</w:t>
      </w:r>
      <w:r w:rsidR="00CB6837" w:rsidRPr="00C0202F">
        <w:rPr>
          <w:lang w:val="bg-BG"/>
        </w:rPr>
        <w:t xml:space="preserve"> </w:t>
      </w:r>
      <w:r w:rsidR="00CB6837" w:rsidRPr="007B1856">
        <w:t xml:space="preserve">в </w:t>
      </w:r>
      <w:r w:rsidR="00CB6837" w:rsidRPr="00C0202F">
        <w:rPr>
          <w:lang w:val="bg-BG"/>
        </w:rPr>
        <w:t>обявата срок</w:t>
      </w:r>
      <w:r w:rsidR="00897F56">
        <w:rPr>
          <w:lang w:val="bg-BG"/>
        </w:rPr>
        <w:t xml:space="preserve"> </w:t>
      </w:r>
      <w:r w:rsidR="00897F56" w:rsidRPr="007B1856">
        <w:t xml:space="preserve">в </w:t>
      </w:r>
      <w:r w:rsidR="00897F56" w:rsidRPr="00C0202F">
        <w:rPr>
          <w:lang w:val="bg-BG"/>
        </w:rPr>
        <w:t>деловодството на Министерство на културата</w:t>
      </w:r>
      <w:r w:rsidR="00897F56">
        <w:rPr>
          <w:lang w:val="bg-BG"/>
        </w:rPr>
        <w:t>, чрез пощенска или друга куриерска услуга или по електронен път при спазване на изискванията на Закона за електро</w:t>
      </w:r>
      <w:r w:rsidR="001D27EC">
        <w:rPr>
          <w:lang w:val="bg-BG"/>
        </w:rPr>
        <w:t>нния документ и електронните удостоверителни услуги.</w:t>
      </w:r>
      <w:r w:rsidR="00897F56">
        <w:rPr>
          <w:lang w:val="bg-BG"/>
        </w:rPr>
        <w:t xml:space="preserve"> </w:t>
      </w:r>
    </w:p>
    <w:p w:rsidR="00714BD8" w:rsidRDefault="0090533D" w:rsidP="00CB6837">
      <w:pPr>
        <w:tabs>
          <w:tab w:val="left" w:pos="-180"/>
          <w:tab w:val="left" w:pos="993"/>
        </w:tabs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 w:rsidR="00CB6837" w:rsidRPr="007B1856">
        <w:rPr>
          <w:lang w:val="en-US"/>
        </w:rPr>
        <w:t>(</w:t>
      </w:r>
      <w:r w:rsidR="00CB6837" w:rsidRPr="007B1856">
        <w:rPr>
          <w:lang w:val="bg-BG"/>
        </w:rPr>
        <w:t>2</w:t>
      </w:r>
      <w:r w:rsidR="00CB6837" w:rsidRPr="005835EB">
        <w:rPr>
          <w:lang w:val="en-US"/>
        </w:rPr>
        <w:t xml:space="preserve">) </w:t>
      </w:r>
      <w:r w:rsidR="00714BD8">
        <w:rPr>
          <w:lang w:val="bg-BG"/>
        </w:rPr>
        <w:t xml:space="preserve">За дата на подаване на </w:t>
      </w:r>
      <w:r w:rsidR="00714BD8" w:rsidRPr="00714BD8">
        <w:rPr>
          <w:lang w:val="bg-BG"/>
        </w:rPr>
        <w:t>заявления</w:t>
      </w:r>
      <w:r w:rsidR="00714BD8">
        <w:rPr>
          <w:lang w:val="bg-BG"/>
        </w:rPr>
        <w:t>та</w:t>
      </w:r>
      <w:r w:rsidR="00714BD8" w:rsidRPr="00714BD8">
        <w:rPr>
          <w:lang w:val="bg-BG"/>
        </w:rPr>
        <w:t>,</w:t>
      </w:r>
      <w:r w:rsidR="00714BD8">
        <w:rPr>
          <w:lang w:val="bg-BG"/>
        </w:rPr>
        <w:t xml:space="preserve"> постъпили </w:t>
      </w:r>
      <w:r w:rsidR="001D27EC">
        <w:rPr>
          <w:lang w:val="bg-BG"/>
        </w:rPr>
        <w:t xml:space="preserve">чрез </w:t>
      </w:r>
      <w:r w:rsidR="005F2494">
        <w:rPr>
          <w:lang w:val="bg-BG"/>
        </w:rPr>
        <w:t xml:space="preserve">използване на </w:t>
      </w:r>
      <w:r w:rsidR="001D27EC">
        <w:rPr>
          <w:lang w:val="bg-BG"/>
        </w:rPr>
        <w:t>пощенска или друга куриерска услуга</w:t>
      </w:r>
      <w:r w:rsidR="00E03011">
        <w:rPr>
          <w:lang w:val="bg-BG"/>
        </w:rPr>
        <w:t xml:space="preserve">, </w:t>
      </w:r>
      <w:r w:rsidR="00714BD8">
        <w:rPr>
          <w:lang w:val="bg-BG"/>
        </w:rPr>
        <w:t xml:space="preserve">се счита датата на пощенското клеймо или </w:t>
      </w:r>
      <w:r w:rsidR="00714BD8" w:rsidRPr="00E6492B">
        <w:rPr>
          <w:lang w:val="bg-BG"/>
        </w:rPr>
        <w:t>датата на разписката, издадена от куриерската служба.</w:t>
      </w:r>
      <w:r w:rsidR="00714BD8">
        <w:rPr>
          <w:lang w:val="bg-BG"/>
        </w:rPr>
        <w:t xml:space="preserve"> При подаване по електронен път за дата на подаване се счита датата на постъпване на документа в </w:t>
      </w:r>
      <w:r w:rsidR="00B207C7">
        <w:rPr>
          <w:lang w:val="bg-BG"/>
        </w:rPr>
        <w:t xml:space="preserve">посочената в обявата информационна система </w:t>
      </w:r>
      <w:r w:rsidR="00714BD8">
        <w:rPr>
          <w:lang w:val="bg-BG"/>
        </w:rPr>
        <w:t>на Министерството на културата.</w:t>
      </w:r>
    </w:p>
    <w:p w:rsidR="00CB6837" w:rsidRDefault="00CB6837" w:rsidP="00CB6837">
      <w:pPr>
        <w:tabs>
          <w:tab w:val="left" w:pos="-180"/>
          <w:tab w:val="left" w:pos="993"/>
        </w:tabs>
        <w:spacing w:line="360" w:lineRule="auto"/>
        <w:jc w:val="both"/>
        <w:rPr>
          <w:lang w:val="bg-BG"/>
        </w:rPr>
      </w:pPr>
      <w:r w:rsidRPr="006909DE">
        <w:rPr>
          <w:lang w:val="bg-BG"/>
        </w:rPr>
        <w:lastRenderedPageBreak/>
        <w:tab/>
      </w:r>
      <w:r w:rsidRPr="006909DE">
        <w:t>(</w:t>
      </w:r>
      <w:r w:rsidRPr="006909DE">
        <w:rPr>
          <w:lang w:val="bg-BG"/>
        </w:rPr>
        <w:t>3</w:t>
      </w:r>
      <w:r w:rsidRPr="006909DE">
        <w:t>)</w:t>
      </w:r>
      <w:r w:rsidRPr="006909DE">
        <w:rPr>
          <w:b/>
        </w:rPr>
        <w:t xml:space="preserve"> </w:t>
      </w:r>
      <w:r w:rsidRPr="00C0202F">
        <w:rPr>
          <w:lang w:val="bg-BG"/>
        </w:rPr>
        <w:t xml:space="preserve">Документите по </w:t>
      </w:r>
      <w:r w:rsidR="006909DE" w:rsidRPr="006909DE">
        <w:rPr>
          <w:lang w:val="bg-BG"/>
        </w:rPr>
        <w:t>ч</w:t>
      </w:r>
      <w:r w:rsidRPr="006909DE">
        <w:t xml:space="preserve">л. </w:t>
      </w:r>
      <w:r w:rsidR="0099024D">
        <w:rPr>
          <w:lang w:val="bg-BG"/>
        </w:rPr>
        <w:t>5</w:t>
      </w:r>
      <w:r w:rsidRPr="006909DE">
        <w:t xml:space="preserve"> </w:t>
      </w:r>
      <w:r w:rsidRPr="00C0202F">
        <w:rPr>
          <w:lang w:val="bg-BG"/>
        </w:rPr>
        <w:t xml:space="preserve">се насочват към </w:t>
      </w:r>
      <w:r w:rsidR="006C1B92" w:rsidRPr="007B1856">
        <w:rPr>
          <w:lang w:val="bg-BG"/>
        </w:rPr>
        <w:t xml:space="preserve">специализираната </w:t>
      </w:r>
      <w:r w:rsidRPr="00C0202F">
        <w:rPr>
          <w:lang w:val="bg-BG"/>
        </w:rPr>
        <w:t>дирекция</w:t>
      </w:r>
      <w:r w:rsidR="00DF1EFF">
        <w:rPr>
          <w:lang w:val="bg-BG"/>
        </w:rPr>
        <w:t>,</w:t>
      </w:r>
      <w:r w:rsidRPr="00C0202F">
        <w:rPr>
          <w:lang w:val="bg-BG"/>
        </w:rPr>
        <w:t xml:space="preserve"> </w:t>
      </w:r>
      <w:r w:rsidR="006C1B92" w:rsidRPr="007B1856">
        <w:rPr>
          <w:lang w:val="bg-BG"/>
        </w:rPr>
        <w:t xml:space="preserve">отговаряща за книжния сектор, </w:t>
      </w:r>
      <w:r w:rsidRPr="00C0202F">
        <w:rPr>
          <w:lang w:val="bg-BG"/>
        </w:rPr>
        <w:t xml:space="preserve">след получаване на входящ номер </w:t>
      </w:r>
      <w:r w:rsidRPr="007B1856">
        <w:t xml:space="preserve">в </w:t>
      </w:r>
      <w:r w:rsidRPr="00C0202F">
        <w:rPr>
          <w:lang w:val="bg-BG"/>
        </w:rPr>
        <w:t>деловодството на Министерството на културата</w:t>
      </w:r>
      <w:r w:rsidRPr="007B1856">
        <w:rPr>
          <w:lang w:val="bg-BG"/>
        </w:rPr>
        <w:t>, където се изготвя регистрационен лист с описание на постъпилите проекти.</w:t>
      </w:r>
    </w:p>
    <w:p w:rsidR="003E105D" w:rsidRDefault="003E105D" w:rsidP="003E105D">
      <w:pPr>
        <w:spacing w:line="360" w:lineRule="auto"/>
        <w:ind w:firstLine="708"/>
        <w:jc w:val="both"/>
        <w:rPr>
          <w:lang w:val="bg-BG"/>
        </w:rPr>
      </w:pPr>
      <w:r w:rsidRPr="00662447">
        <w:rPr>
          <w:lang w:val="bg-BG"/>
        </w:rPr>
        <w:t>Чл</w:t>
      </w:r>
      <w:r w:rsidRPr="00086D44">
        <w:t xml:space="preserve">. </w:t>
      </w:r>
      <w:r w:rsidR="00A20B68">
        <w:rPr>
          <w:lang w:val="bg-BG"/>
        </w:rPr>
        <w:t>7</w:t>
      </w:r>
      <w:r w:rsidRPr="00086D44">
        <w:t>. (1)</w:t>
      </w:r>
      <w:r w:rsidRPr="00E42C03">
        <w:t xml:space="preserve"> </w:t>
      </w:r>
      <w:r>
        <w:rPr>
          <w:lang w:val="bg-BG"/>
        </w:rPr>
        <w:t xml:space="preserve">Служител </w:t>
      </w:r>
      <w:r w:rsidR="00DF1EFF">
        <w:rPr>
          <w:lang w:val="bg-BG"/>
        </w:rPr>
        <w:t>от</w:t>
      </w:r>
      <w:r>
        <w:rPr>
          <w:lang w:val="bg-BG"/>
        </w:rPr>
        <w:t xml:space="preserve"> дирекцията</w:t>
      </w:r>
      <w:r w:rsidR="00DF1EFF">
        <w:rPr>
          <w:lang w:val="bg-BG"/>
        </w:rPr>
        <w:t xml:space="preserve"> по чл.6, ал.</w:t>
      </w:r>
      <w:r w:rsidR="001D2D70">
        <w:rPr>
          <w:lang w:val="bg-BG"/>
        </w:rPr>
        <w:t xml:space="preserve"> </w:t>
      </w:r>
      <w:r w:rsidR="00DF1EFF">
        <w:rPr>
          <w:lang w:val="bg-BG"/>
        </w:rPr>
        <w:t>3</w:t>
      </w:r>
      <w:r>
        <w:rPr>
          <w:lang w:val="bg-BG"/>
        </w:rPr>
        <w:t xml:space="preserve"> р</w:t>
      </w:r>
      <w:r w:rsidRPr="00AC7F62">
        <w:rPr>
          <w:lang w:val="bg-BG"/>
        </w:rPr>
        <w:t xml:space="preserve">азглежда и извършва първоначална </w:t>
      </w:r>
      <w:r w:rsidRPr="00F12021">
        <w:rPr>
          <w:lang w:val="bg-BG"/>
        </w:rPr>
        <w:t>оценка за допустимост</w:t>
      </w:r>
      <w:r w:rsidRPr="00AC7F62">
        <w:rPr>
          <w:lang w:val="bg-BG"/>
        </w:rPr>
        <w:t xml:space="preserve"> на проектите, която </w:t>
      </w:r>
      <w:r w:rsidR="00EA1A8E">
        <w:rPr>
          <w:lang w:val="bg-BG"/>
        </w:rPr>
        <w:t xml:space="preserve">включва </w:t>
      </w:r>
      <w:r w:rsidRPr="00AC7F62">
        <w:rPr>
          <w:lang w:val="bg-BG"/>
        </w:rPr>
        <w:t>проверка на съответствието</w:t>
      </w:r>
      <w:r w:rsidRPr="006541A3">
        <w:rPr>
          <w:lang w:val="bg-BG"/>
        </w:rPr>
        <w:t xml:space="preserve"> на предложението с изискванията на</w:t>
      </w:r>
      <w:r>
        <w:rPr>
          <w:lang w:val="bg-BG"/>
        </w:rPr>
        <w:t xml:space="preserve"> чл. 4,</w:t>
      </w:r>
      <w:r w:rsidRPr="006541A3">
        <w:rPr>
          <w:lang w:val="bg-BG"/>
        </w:rPr>
        <w:t xml:space="preserve"> чл. 5</w:t>
      </w:r>
      <w:r>
        <w:rPr>
          <w:lang w:val="bg-BG"/>
        </w:rPr>
        <w:t xml:space="preserve"> и заповедта по чл. 2</w:t>
      </w:r>
      <w:r w:rsidRPr="006541A3">
        <w:t>.</w:t>
      </w:r>
    </w:p>
    <w:p w:rsidR="003E105D" w:rsidRDefault="003E105D" w:rsidP="00A20B68">
      <w:pPr>
        <w:spacing w:line="360" w:lineRule="auto"/>
        <w:ind w:firstLine="993"/>
        <w:jc w:val="both"/>
        <w:rPr>
          <w:lang w:val="bg-BG"/>
        </w:rPr>
      </w:pPr>
      <w:r>
        <w:rPr>
          <w:lang w:val="en-US"/>
        </w:rPr>
        <w:t>(</w:t>
      </w:r>
      <w:r w:rsidRPr="00DE6763">
        <w:rPr>
          <w:lang w:val="en-US"/>
        </w:rPr>
        <w:t xml:space="preserve">2) </w:t>
      </w:r>
      <w:r w:rsidRPr="00DE6763">
        <w:rPr>
          <w:lang w:val="bg-BG"/>
        </w:rPr>
        <w:t>При установяване на несъответствие с изискванията на чл. 4 проектът не се разглежда.</w:t>
      </w:r>
    </w:p>
    <w:p w:rsidR="007E50E1" w:rsidRDefault="007E50E1" w:rsidP="007E50E1">
      <w:pPr>
        <w:tabs>
          <w:tab w:val="left" w:pos="993"/>
        </w:tabs>
        <w:spacing w:line="360" w:lineRule="auto"/>
        <w:ind w:firstLine="993"/>
        <w:jc w:val="both"/>
        <w:rPr>
          <w:lang w:val="bg-BG"/>
        </w:rPr>
      </w:pPr>
      <w:r>
        <w:rPr>
          <w:lang w:val="bg-BG"/>
        </w:rPr>
        <w:t>(3) По преценка на комисията могат да бъдат изискани допълнителни сведения и доказателства, удостоверяващи попълнените в предложението и приложените документи данни.</w:t>
      </w:r>
    </w:p>
    <w:p w:rsidR="003E105D" w:rsidRDefault="003E105D" w:rsidP="00A20B68">
      <w:pPr>
        <w:spacing w:line="360" w:lineRule="auto"/>
        <w:ind w:firstLine="993"/>
        <w:jc w:val="both"/>
      </w:pPr>
      <w:r>
        <w:t>(</w:t>
      </w:r>
      <w:r w:rsidR="007E50E1">
        <w:rPr>
          <w:lang w:val="bg-BG"/>
        </w:rPr>
        <w:t>4</w:t>
      </w:r>
      <w:r w:rsidRPr="00086D44">
        <w:t>)</w:t>
      </w:r>
      <w:r w:rsidRPr="00E42C03">
        <w:t xml:space="preserve"> </w:t>
      </w:r>
      <w:r w:rsidRPr="0001625E">
        <w:rPr>
          <w:lang w:val="bg-BG"/>
        </w:rPr>
        <w:t>При</w:t>
      </w:r>
      <w:r w:rsidRPr="00E42C03">
        <w:t xml:space="preserve"> </w:t>
      </w:r>
      <w:r w:rsidRPr="0001625E">
        <w:rPr>
          <w:lang w:val="bg-BG"/>
        </w:rPr>
        <w:t>неспазване</w:t>
      </w:r>
      <w:r w:rsidRPr="00E42C03">
        <w:t xml:space="preserve"> </w:t>
      </w:r>
      <w:r w:rsidRPr="0001625E">
        <w:rPr>
          <w:lang w:val="bg-BG"/>
        </w:rPr>
        <w:t>на</w:t>
      </w:r>
      <w:r w:rsidRPr="00E42C03">
        <w:t xml:space="preserve"> </w:t>
      </w:r>
      <w:r w:rsidRPr="0001625E">
        <w:rPr>
          <w:lang w:val="bg-BG"/>
        </w:rPr>
        <w:t>някои</w:t>
      </w:r>
      <w:r w:rsidRPr="00E42C03">
        <w:t xml:space="preserve"> </w:t>
      </w:r>
      <w:r w:rsidRPr="0001625E">
        <w:rPr>
          <w:lang w:val="bg-BG"/>
        </w:rPr>
        <w:t>от</w:t>
      </w:r>
      <w:r w:rsidRPr="00E42C03">
        <w:t xml:space="preserve"> </w:t>
      </w:r>
      <w:r w:rsidRPr="0001625E">
        <w:rPr>
          <w:lang w:val="bg-BG"/>
        </w:rPr>
        <w:t>изисквани</w:t>
      </w:r>
      <w:r w:rsidRPr="00EC7F74">
        <w:rPr>
          <w:lang w:val="bg-BG"/>
        </w:rPr>
        <w:t>ята</w:t>
      </w:r>
      <w:r>
        <w:rPr>
          <w:lang w:val="bg-BG"/>
        </w:rPr>
        <w:t xml:space="preserve"> на чл. 5, </w:t>
      </w:r>
      <w:r w:rsidRPr="00F12021">
        <w:rPr>
          <w:lang w:val="bg-BG"/>
        </w:rPr>
        <w:t>ал. 1 – 3</w:t>
      </w:r>
      <w:r>
        <w:rPr>
          <w:lang w:val="bg-BG"/>
        </w:rPr>
        <w:t xml:space="preserve">, </w:t>
      </w:r>
      <w:r w:rsidRPr="00611680">
        <w:rPr>
          <w:lang w:val="bg-BG"/>
        </w:rPr>
        <w:t xml:space="preserve">заповедта </w:t>
      </w:r>
      <w:r w:rsidR="00D24C41">
        <w:rPr>
          <w:lang w:val="bg-BG"/>
        </w:rPr>
        <w:t>по чл.</w:t>
      </w:r>
      <w:r w:rsidR="00891249">
        <w:rPr>
          <w:lang w:val="bg-BG"/>
        </w:rPr>
        <w:t xml:space="preserve"> </w:t>
      </w:r>
      <w:r w:rsidR="00D24C41">
        <w:rPr>
          <w:lang w:val="bg-BG"/>
        </w:rPr>
        <w:t>2</w:t>
      </w:r>
      <w:r w:rsidRPr="00611680">
        <w:rPr>
          <w:lang w:val="bg-BG"/>
        </w:rPr>
        <w:t xml:space="preserve">, </w:t>
      </w:r>
      <w:r w:rsidRPr="0001625E">
        <w:rPr>
          <w:lang w:val="bg-BG"/>
        </w:rPr>
        <w:t>както</w:t>
      </w:r>
      <w:r w:rsidRPr="00E42C03">
        <w:t xml:space="preserve"> и </w:t>
      </w:r>
      <w:r w:rsidRPr="0001625E">
        <w:rPr>
          <w:lang w:val="bg-BG"/>
        </w:rPr>
        <w:t>при</w:t>
      </w:r>
      <w:r w:rsidRPr="00E42C03">
        <w:t xml:space="preserve"> </w:t>
      </w:r>
      <w:r w:rsidRPr="0001625E">
        <w:rPr>
          <w:lang w:val="bg-BG"/>
        </w:rPr>
        <w:t>наличието</w:t>
      </w:r>
      <w:r w:rsidRPr="00E42C03">
        <w:t xml:space="preserve"> </w:t>
      </w:r>
      <w:r w:rsidRPr="0001625E">
        <w:rPr>
          <w:lang w:val="bg-BG"/>
        </w:rPr>
        <w:t>на</w:t>
      </w:r>
      <w:r w:rsidRPr="00E42C03">
        <w:t xml:space="preserve"> </w:t>
      </w:r>
      <w:r w:rsidRPr="0001625E">
        <w:rPr>
          <w:lang w:val="bg-BG"/>
        </w:rPr>
        <w:t>непопълнени</w:t>
      </w:r>
      <w:r w:rsidRPr="00E42C03">
        <w:t xml:space="preserve"> </w:t>
      </w:r>
      <w:r w:rsidRPr="0001625E">
        <w:rPr>
          <w:lang w:val="bg-BG"/>
        </w:rPr>
        <w:t>части</w:t>
      </w:r>
      <w:r w:rsidRPr="00E42C03">
        <w:t xml:space="preserve"> </w:t>
      </w:r>
      <w:r w:rsidRPr="0001625E">
        <w:rPr>
          <w:lang w:val="bg-BG"/>
        </w:rPr>
        <w:t>от</w:t>
      </w:r>
      <w:r w:rsidRPr="00E42C03">
        <w:t xml:space="preserve"> </w:t>
      </w:r>
      <w:r w:rsidRPr="0001625E">
        <w:rPr>
          <w:lang w:val="bg-BG"/>
        </w:rPr>
        <w:t>формуляр</w:t>
      </w:r>
      <w:r>
        <w:rPr>
          <w:lang w:val="bg-BG"/>
        </w:rPr>
        <w:t xml:space="preserve">а за кандидатстване </w:t>
      </w:r>
      <w:r w:rsidRPr="00EC7F74">
        <w:rPr>
          <w:lang w:val="bg-BG"/>
        </w:rPr>
        <w:t>и</w:t>
      </w:r>
      <w:r w:rsidR="00D24C41">
        <w:rPr>
          <w:lang w:val="bg-BG"/>
        </w:rPr>
        <w:t>/или</w:t>
      </w:r>
      <w:r w:rsidRPr="00E42C03">
        <w:t xml:space="preserve"> </w:t>
      </w:r>
      <w:r>
        <w:rPr>
          <w:lang w:val="bg-BG"/>
        </w:rPr>
        <w:t>липсващи или некоректно попълнени</w:t>
      </w:r>
      <w:r w:rsidRPr="00E42C03">
        <w:t xml:space="preserve"> </w:t>
      </w:r>
      <w:r w:rsidRPr="0001625E">
        <w:rPr>
          <w:lang w:val="bg-BG"/>
        </w:rPr>
        <w:t>приложения</w:t>
      </w:r>
      <w:r w:rsidRPr="00E42C03">
        <w:t xml:space="preserve">, </w:t>
      </w:r>
      <w:r w:rsidRPr="0001625E">
        <w:rPr>
          <w:lang w:val="bg-BG"/>
        </w:rPr>
        <w:t>проектът</w:t>
      </w:r>
      <w:r w:rsidRPr="00E42C03">
        <w:t xml:space="preserve"> </w:t>
      </w:r>
      <w:r w:rsidRPr="0001625E">
        <w:rPr>
          <w:lang w:val="bg-BG"/>
        </w:rPr>
        <w:t>не</w:t>
      </w:r>
      <w:r w:rsidRPr="00E42C03">
        <w:t xml:space="preserve"> </w:t>
      </w:r>
      <w:r w:rsidRPr="0001625E">
        <w:rPr>
          <w:lang w:val="bg-BG"/>
        </w:rPr>
        <w:t>се</w:t>
      </w:r>
      <w:r w:rsidRPr="00E42C03">
        <w:t xml:space="preserve"> </w:t>
      </w:r>
      <w:r w:rsidRPr="0001625E">
        <w:rPr>
          <w:lang w:val="bg-BG"/>
        </w:rPr>
        <w:t>разглежда</w:t>
      </w:r>
      <w:r w:rsidRPr="00E42C03">
        <w:t>.</w:t>
      </w:r>
    </w:p>
    <w:p w:rsidR="00A20B68" w:rsidRPr="00A20B68" w:rsidRDefault="007E50E1" w:rsidP="00A20B68">
      <w:pPr>
        <w:spacing w:line="360" w:lineRule="auto"/>
        <w:ind w:firstLine="993"/>
        <w:jc w:val="both"/>
        <w:rPr>
          <w:lang w:val="bg-BG"/>
        </w:rPr>
      </w:pPr>
      <w:r>
        <w:rPr>
          <w:lang w:val="bg-BG"/>
        </w:rPr>
        <w:t>(5</w:t>
      </w:r>
      <w:r w:rsidR="00A20B68">
        <w:rPr>
          <w:lang w:val="bg-BG"/>
        </w:rPr>
        <w:t xml:space="preserve">) </w:t>
      </w:r>
      <w:r w:rsidR="00D24C41">
        <w:rPr>
          <w:lang w:val="bg-BG"/>
        </w:rPr>
        <w:t>След извършване на оценката по ал.</w:t>
      </w:r>
      <w:r w:rsidR="00891249">
        <w:rPr>
          <w:lang w:val="bg-BG"/>
        </w:rPr>
        <w:t xml:space="preserve"> 1</w:t>
      </w:r>
      <w:r w:rsidR="00D24C41">
        <w:rPr>
          <w:lang w:val="bg-BG"/>
        </w:rPr>
        <w:t xml:space="preserve"> се из</w:t>
      </w:r>
      <w:r w:rsidR="00A20B68" w:rsidRPr="00A20B68">
        <w:rPr>
          <w:lang w:val="bg-BG"/>
        </w:rPr>
        <w:t>готвя</w:t>
      </w:r>
      <w:r w:rsidR="00A20B68">
        <w:rPr>
          <w:lang w:val="bg-BG"/>
        </w:rPr>
        <w:t xml:space="preserve"> </w:t>
      </w:r>
      <w:r w:rsidR="00A20B68" w:rsidRPr="00A20B68">
        <w:rPr>
          <w:lang w:val="bg-BG"/>
        </w:rPr>
        <w:t>списък на допуснатите и недопуснати предложения, като срещу всяко недопуснато предложение се посочва причината</w:t>
      </w:r>
      <w:r w:rsidR="00D24C41">
        <w:rPr>
          <w:lang w:val="bg-BG"/>
        </w:rPr>
        <w:t xml:space="preserve">, поради която </w:t>
      </w:r>
      <w:r w:rsidR="00A20B68" w:rsidRPr="00A20B68">
        <w:rPr>
          <w:lang w:val="bg-BG"/>
        </w:rPr>
        <w:t>проектът няма да бъде разгледан.</w:t>
      </w:r>
    </w:p>
    <w:p w:rsidR="00327BBA" w:rsidRDefault="002E471F" w:rsidP="00327BBA">
      <w:pPr>
        <w:spacing w:line="360" w:lineRule="auto"/>
        <w:ind w:firstLine="720"/>
        <w:jc w:val="both"/>
        <w:rPr>
          <w:lang w:val="bg-BG"/>
        </w:rPr>
      </w:pPr>
      <w:r w:rsidRPr="0077744D">
        <w:rPr>
          <w:lang w:val="bg-BG"/>
        </w:rPr>
        <w:t>Чл.</w:t>
      </w:r>
      <w:r w:rsidR="00E10FDB">
        <w:rPr>
          <w:lang w:val="bg-BG"/>
        </w:rPr>
        <w:t xml:space="preserve"> </w:t>
      </w:r>
      <w:r w:rsidR="00A20B68">
        <w:rPr>
          <w:lang w:val="bg-BG"/>
        </w:rPr>
        <w:t>8</w:t>
      </w:r>
      <w:r w:rsidRPr="0077744D">
        <w:rPr>
          <w:lang w:val="bg-BG"/>
        </w:rPr>
        <w:t xml:space="preserve">. (1) </w:t>
      </w:r>
      <w:r w:rsidR="005250A7">
        <w:rPr>
          <w:lang w:val="bg-BG"/>
        </w:rPr>
        <w:t>Допуснатите след първоначална оценка</w:t>
      </w:r>
      <w:r w:rsidR="00485CF0">
        <w:rPr>
          <w:lang w:val="bg-BG"/>
        </w:rPr>
        <w:t xml:space="preserve"> за допустимост</w:t>
      </w:r>
      <w:r w:rsidR="005250A7">
        <w:rPr>
          <w:lang w:val="bg-BG"/>
        </w:rPr>
        <w:t xml:space="preserve"> проектни предложения</w:t>
      </w:r>
      <w:r w:rsidRPr="0077744D">
        <w:rPr>
          <w:lang w:val="bg-BG"/>
        </w:rPr>
        <w:t xml:space="preserve"> се разглеждат и оценяват от експертн</w:t>
      </w:r>
      <w:r w:rsidR="0087268C">
        <w:rPr>
          <w:lang w:val="bg-BG"/>
        </w:rPr>
        <w:t>а</w:t>
      </w:r>
      <w:r w:rsidRPr="0077744D">
        <w:rPr>
          <w:lang w:val="bg-BG"/>
        </w:rPr>
        <w:t xml:space="preserve"> комиси</w:t>
      </w:r>
      <w:r w:rsidR="0087268C">
        <w:rPr>
          <w:lang w:val="bg-BG"/>
        </w:rPr>
        <w:t>я</w:t>
      </w:r>
      <w:r w:rsidRPr="0077744D">
        <w:rPr>
          <w:lang w:val="bg-BG"/>
        </w:rPr>
        <w:t>, ко</w:t>
      </w:r>
      <w:r w:rsidR="0087268C">
        <w:rPr>
          <w:lang w:val="bg-BG"/>
        </w:rPr>
        <w:t>я</w:t>
      </w:r>
      <w:r w:rsidRPr="0077744D">
        <w:rPr>
          <w:lang w:val="bg-BG"/>
        </w:rPr>
        <w:t>то се назначава със заповед на министъра на културата</w:t>
      </w:r>
      <w:r w:rsidR="008A6E5D" w:rsidRPr="008A6E5D">
        <w:rPr>
          <w:rFonts w:eastAsia="Calibri"/>
          <w:lang w:eastAsia="bg-BG"/>
        </w:rPr>
        <w:t xml:space="preserve"> </w:t>
      </w:r>
      <w:r w:rsidR="008A6E5D" w:rsidRPr="007B1856">
        <w:rPr>
          <w:rFonts w:eastAsia="Calibri"/>
          <w:lang w:val="bg-BG" w:eastAsia="bg-BG"/>
        </w:rPr>
        <w:t>в</w:t>
      </w:r>
      <w:r w:rsidR="008A6E5D" w:rsidRPr="007B1856">
        <w:rPr>
          <w:rFonts w:eastAsia="Calibri"/>
          <w:lang w:eastAsia="bg-BG"/>
        </w:rPr>
        <w:t xml:space="preserve"> </w:t>
      </w:r>
      <w:r w:rsidR="008A6E5D" w:rsidRPr="007B1856">
        <w:rPr>
          <w:rFonts w:eastAsia="Calibri"/>
          <w:lang w:val="bg-BG" w:eastAsia="bg-BG"/>
        </w:rPr>
        <w:t>5-</w:t>
      </w:r>
      <w:r w:rsidR="008A6E5D" w:rsidRPr="00C0202F">
        <w:rPr>
          <w:rFonts w:eastAsia="Calibri"/>
          <w:lang w:val="bg-BG" w:eastAsia="bg-BG"/>
        </w:rPr>
        <w:t xml:space="preserve">дневен срок от </w:t>
      </w:r>
      <w:r w:rsidR="008A6E5D" w:rsidRPr="007B1856">
        <w:rPr>
          <w:rFonts w:eastAsia="Calibri"/>
          <w:lang w:val="bg-BG" w:eastAsia="bg-BG"/>
        </w:rPr>
        <w:t xml:space="preserve">крайната </w:t>
      </w:r>
      <w:r w:rsidR="008A6E5D" w:rsidRPr="00C0202F">
        <w:rPr>
          <w:rFonts w:eastAsia="Calibri"/>
          <w:lang w:val="bg-BG" w:eastAsia="bg-BG"/>
        </w:rPr>
        <w:t>дата</w:t>
      </w:r>
      <w:r w:rsidR="008A6E5D" w:rsidRPr="007B1856">
        <w:rPr>
          <w:rFonts w:eastAsia="Calibri"/>
          <w:lang w:val="bg-BG" w:eastAsia="bg-BG"/>
        </w:rPr>
        <w:t xml:space="preserve"> </w:t>
      </w:r>
      <w:r w:rsidR="0071166D" w:rsidRPr="007B1856">
        <w:rPr>
          <w:rFonts w:eastAsia="Calibri"/>
          <w:lang w:val="bg-BG" w:eastAsia="bg-BG"/>
        </w:rPr>
        <w:t>з</w:t>
      </w:r>
      <w:r w:rsidR="008A6E5D" w:rsidRPr="007B1856">
        <w:rPr>
          <w:rFonts w:eastAsia="Calibri"/>
          <w:lang w:eastAsia="bg-BG"/>
        </w:rPr>
        <w:t xml:space="preserve">а </w:t>
      </w:r>
      <w:r w:rsidR="008A6E5D" w:rsidRPr="007B1856">
        <w:rPr>
          <w:rFonts w:eastAsia="Calibri"/>
          <w:lang w:val="bg-BG" w:eastAsia="bg-BG"/>
        </w:rPr>
        <w:t xml:space="preserve">подаване </w:t>
      </w:r>
      <w:r w:rsidR="0071166D" w:rsidRPr="007B1856">
        <w:rPr>
          <w:rFonts w:eastAsia="Calibri"/>
          <w:lang w:val="bg-BG" w:eastAsia="bg-BG"/>
        </w:rPr>
        <w:t>н</w:t>
      </w:r>
      <w:r w:rsidR="008A6E5D" w:rsidRPr="007B1856">
        <w:rPr>
          <w:rFonts w:eastAsia="Calibri"/>
          <w:lang w:val="bg-BG" w:eastAsia="bg-BG"/>
        </w:rPr>
        <w:t xml:space="preserve">а заявленията за </w:t>
      </w:r>
      <w:r w:rsidR="00485CF0">
        <w:rPr>
          <w:rFonts w:eastAsia="Calibri"/>
          <w:lang w:val="bg-BG" w:eastAsia="bg-BG"/>
        </w:rPr>
        <w:t xml:space="preserve">участие в </w:t>
      </w:r>
      <w:r w:rsidR="008A6E5D" w:rsidRPr="007B1856">
        <w:rPr>
          <w:rFonts w:eastAsia="Calibri"/>
          <w:lang w:val="bg-BG" w:eastAsia="bg-BG"/>
        </w:rPr>
        <w:t>конкурсната сесия</w:t>
      </w:r>
      <w:r w:rsidRPr="007B1856">
        <w:rPr>
          <w:lang w:val="bg-BG"/>
        </w:rPr>
        <w:t>.</w:t>
      </w:r>
    </w:p>
    <w:p w:rsidR="00A25F5D" w:rsidRPr="00327BBA" w:rsidRDefault="00327BBA" w:rsidP="00327BBA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(</w:t>
      </w:r>
      <w:r w:rsidR="002E471F" w:rsidRPr="0077744D">
        <w:rPr>
          <w:lang w:val="bg-BG"/>
        </w:rPr>
        <w:t>2) Експертн</w:t>
      </w:r>
      <w:r w:rsidR="0087268C">
        <w:rPr>
          <w:lang w:val="bg-BG"/>
        </w:rPr>
        <w:t>а</w:t>
      </w:r>
      <w:r w:rsidR="002E471F" w:rsidRPr="0077744D">
        <w:rPr>
          <w:lang w:val="bg-BG"/>
        </w:rPr>
        <w:t>т</w:t>
      </w:r>
      <w:r w:rsidR="0087268C">
        <w:rPr>
          <w:lang w:val="bg-BG"/>
        </w:rPr>
        <w:t>а</w:t>
      </w:r>
      <w:r w:rsidR="002E471F" w:rsidRPr="0077744D">
        <w:rPr>
          <w:lang w:val="bg-BG"/>
        </w:rPr>
        <w:t xml:space="preserve"> комиси</w:t>
      </w:r>
      <w:r w:rsidR="0087268C">
        <w:rPr>
          <w:lang w:val="bg-BG"/>
        </w:rPr>
        <w:t>я</w:t>
      </w:r>
      <w:r w:rsidR="002E471F" w:rsidRPr="0077744D">
        <w:rPr>
          <w:lang w:val="bg-BG"/>
        </w:rPr>
        <w:t xml:space="preserve"> се състо</w:t>
      </w:r>
      <w:r w:rsidR="00E847A8">
        <w:rPr>
          <w:lang w:val="bg-BG"/>
        </w:rPr>
        <w:t>и</w:t>
      </w:r>
      <w:r w:rsidR="002E471F" w:rsidRPr="0077744D">
        <w:rPr>
          <w:lang w:val="bg-BG"/>
        </w:rPr>
        <w:t xml:space="preserve"> от нечетен брой членове,</w:t>
      </w:r>
      <w:r w:rsidR="00AE3BB5">
        <w:rPr>
          <w:lang w:val="bg-BG"/>
        </w:rPr>
        <w:t xml:space="preserve"> от които основни и резервни,</w:t>
      </w:r>
      <w:r w:rsidR="002E471F" w:rsidRPr="0077744D">
        <w:rPr>
          <w:lang w:val="bg-BG"/>
        </w:rPr>
        <w:t xml:space="preserve"> включително и председател.</w:t>
      </w:r>
      <w:r w:rsidR="00A25F5D">
        <w:rPr>
          <w:color w:val="000000"/>
          <w:lang w:val="bg-BG"/>
        </w:rPr>
        <w:t xml:space="preserve"> </w:t>
      </w:r>
      <w:r w:rsidR="00A25F5D" w:rsidRPr="00815EB7">
        <w:rPr>
          <w:color w:val="000000"/>
          <w:lang w:val="bg-BG"/>
        </w:rPr>
        <w:t>Комисията взема решения с мнозинство</w:t>
      </w:r>
      <w:r w:rsidR="00EC1F52" w:rsidRPr="00AA3EB3">
        <w:rPr>
          <w:color w:val="000000"/>
          <w:lang w:val="bg-BG"/>
        </w:rPr>
        <w:t xml:space="preserve"> от 2/3 от състава си</w:t>
      </w:r>
      <w:r w:rsidR="00A25F5D" w:rsidRPr="00AA3EB3">
        <w:rPr>
          <w:color w:val="000000"/>
        </w:rPr>
        <w:t xml:space="preserve">. </w:t>
      </w:r>
    </w:p>
    <w:p w:rsidR="001474CB" w:rsidRPr="00137A97" w:rsidRDefault="00327BBA" w:rsidP="00F7335A">
      <w:pPr>
        <w:spacing w:line="360" w:lineRule="auto"/>
        <w:ind w:firstLine="708"/>
        <w:jc w:val="both"/>
        <w:rPr>
          <w:lang w:val="bg-BG" w:eastAsia="bg-BG"/>
        </w:rPr>
      </w:pPr>
      <w:r w:rsidRPr="0077744D">
        <w:rPr>
          <w:lang w:val="bg-BG"/>
        </w:rPr>
        <w:t xml:space="preserve"> </w:t>
      </w:r>
      <w:r w:rsidR="002E471F" w:rsidRPr="0077744D">
        <w:rPr>
          <w:lang w:val="bg-BG"/>
        </w:rPr>
        <w:t>(3) За участие в експертн</w:t>
      </w:r>
      <w:r w:rsidR="0087268C">
        <w:rPr>
          <w:lang w:val="bg-BG"/>
        </w:rPr>
        <w:t>а</w:t>
      </w:r>
      <w:r w:rsidR="002E471F" w:rsidRPr="0077744D">
        <w:rPr>
          <w:lang w:val="bg-BG"/>
        </w:rPr>
        <w:t>т</w:t>
      </w:r>
      <w:r w:rsidR="0087268C">
        <w:rPr>
          <w:lang w:val="bg-BG"/>
        </w:rPr>
        <w:t>а</w:t>
      </w:r>
      <w:r w:rsidR="002E471F" w:rsidRPr="0077744D">
        <w:rPr>
          <w:lang w:val="bg-BG"/>
        </w:rPr>
        <w:t xml:space="preserve"> комиси</w:t>
      </w:r>
      <w:r w:rsidR="0087268C">
        <w:rPr>
          <w:lang w:val="bg-BG"/>
        </w:rPr>
        <w:t>я</w:t>
      </w:r>
      <w:r w:rsidR="002E471F" w:rsidRPr="0077744D">
        <w:rPr>
          <w:lang w:val="bg-BG"/>
        </w:rPr>
        <w:t xml:space="preserve"> се привличат творци и специалисти в областта на </w:t>
      </w:r>
      <w:r w:rsidR="006A5C79">
        <w:rPr>
          <w:lang w:val="bg-BG"/>
        </w:rPr>
        <w:t>литературното и</w:t>
      </w:r>
      <w:r w:rsidR="00FC3131" w:rsidRPr="007B1856">
        <w:rPr>
          <w:lang w:val="bg-BG"/>
        </w:rPr>
        <w:t xml:space="preserve"> книжовното</w:t>
      </w:r>
      <w:r w:rsidR="002E471F" w:rsidRPr="0077744D">
        <w:rPr>
          <w:lang w:val="bg-BG"/>
        </w:rPr>
        <w:t xml:space="preserve"> </w:t>
      </w:r>
      <w:r w:rsidR="002E471F" w:rsidRPr="006909DE">
        <w:rPr>
          <w:lang w:val="bg-BG"/>
        </w:rPr>
        <w:t>дело</w:t>
      </w:r>
      <w:r w:rsidR="002E471F" w:rsidRPr="0077744D">
        <w:rPr>
          <w:lang w:val="bg-BG"/>
        </w:rPr>
        <w:t>, както и експерти от компетентните дирекции в Министерството на културата.</w:t>
      </w:r>
      <w:r w:rsidR="001474CB">
        <w:rPr>
          <w:lang w:val="bg-BG"/>
        </w:rPr>
        <w:t xml:space="preserve"> </w:t>
      </w:r>
      <w:r w:rsidR="001474CB" w:rsidRPr="00137A97">
        <w:rPr>
          <w:lang w:val="bg-BG"/>
        </w:rPr>
        <w:t>В комисията задължително се включва представител на дирекция „Бюджет и финансово-счетоводни дейности“ и дирекция „Правнонормативна дейност и обществени поръчки</w:t>
      </w:r>
      <w:r w:rsidR="00FC3131">
        <w:rPr>
          <w:lang w:val="bg-BG"/>
        </w:rPr>
        <w:t>“</w:t>
      </w:r>
      <w:r w:rsidR="001474CB" w:rsidRPr="00137A97">
        <w:rPr>
          <w:lang w:val="bg-BG"/>
        </w:rPr>
        <w:t xml:space="preserve">. </w:t>
      </w:r>
    </w:p>
    <w:p w:rsidR="001474CB" w:rsidRDefault="001474CB" w:rsidP="00F7335A">
      <w:pPr>
        <w:spacing w:line="360" w:lineRule="auto"/>
        <w:ind w:firstLine="708"/>
        <w:jc w:val="both"/>
        <w:rPr>
          <w:lang w:val="bg-BG"/>
        </w:rPr>
      </w:pPr>
      <w:r w:rsidRPr="00056616">
        <w:t>(4)</w:t>
      </w:r>
      <w:r w:rsidRPr="00056616">
        <w:rPr>
          <w:lang w:val="en-US"/>
        </w:rPr>
        <w:t xml:space="preserve"> </w:t>
      </w:r>
      <w:r w:rsidRPr="00056616">
        <w:t xml:space="preserve">В </w:t>
      </w:r>
      <w:r>
        <w:rPr>
          <w:lang w:val="bg-BG"/>
        </w:rPr>
        <w:t xml:space="preserve">експертната </w:t>
      </w:r>
      <w:r w:rsidRPr="00891249">
        <w:rPr>
          <w:lang w:val="bg-BG"/>
        </w:rPr>
        <w:t>комисия не могат да участват лица, които</w:t>
      </w:r>
      <w:r w:rsidRPr="00056616">
        <w:t xml:space="preserve"> </w:t>
      </w:r>
      <w:r>
        <w:rPr>
          <w:lang w:val="bg-BG"/>
        </w:rPr>
        <w:t xml:space="preserve">са пряко ангажирани </w:t>
      </w:r>
      <w:r w:rsidRPr="0077744D">
        <w:rPr>
          <w:lang w:val="bg-BG"/>
        </w:rPr>
        <w:t>по пр</w:t>
      </w:r>
      <w:r>
        <w:rPr>
          <w:lang w:val="bg-BG"/>
        </w:rPr>
        <w:t xml:space="preserve">оект, кандидатстващ за </w:t>
      </w:r>
      <w:r w:rsidR="0082655A">
        <w:rPr>
          <w:lang w:val="bg-BG"/>
        </w:rPr>
        <w:t>финансов</w:t>
      </w:r>
      <w:r w:rsidR="002E1A90">
        <w:rPr>
          <w:lang w:val="bg-BG"/>
        </w:rPr>
        <w:t xml:space="preserve">о подпомагате </w:t>
      </w:r>
      <w:r>
        <w:rPr>
          <w:lang w:val="bg-BG"/>
        </w:rPr>
        <w:t>и</w:t>
      </w:r>
      <w:r w:rsidR="0082655A">
        <w:rPr>
          <w:lang w:val="bg-BG"/>
        </w:rPr>
        <w:t>/или</w:t>
      </w:r>
      <w:r>
        <w:rPr>
          <w:lang w:val="bg-BG"/>
        </w:rPr>
        <w:t xml:space="preserve"> имат конфликт на интереси с лицата, ангажирани по проекта.</w:t>
      </w:r>
    </w:p>
    <w:p w:rsidR="00AC2091" w:rsidRDefault="00AC2091" w:rsidP="00F7335A">
      <w:pPr>
        <w:spacing w:line="360" w:lineRule="auto"/>
        <w:ind w:firstLine="708"/>
        <w:jc w:val="both"/>
        <w:rPr>
          <w:bCs/>
          <w:lang w:val="bg-BG"/>
        </w:rPr>
      </w:pPr>
      <w:r w:rsidRPr="00137A97">
        <w:rPr>
          <w:bCs/>
          <w:lang w:val="en-US"/>
        </w:rPr>
        <w:t xml:space="preserve">(5) </w:t>
      </w:r>
      <w:r w:rsidRPr="00F23BEA">
        <w:rPr>
          <w:bCs/>
          <w:lang w:val="bg-BG"/>
        </w:rPr>
        <w:t>Обстоятелствата</w:t>
      </w:r>
      <w:r w:rsidRPr="00137A97">
        <w:rPr>
          <w:bCs/>
        </w:rPr>
        <w:t xml:space="preserve"> </w:t>
      </w:r>
      <w:r w:rsidRPr="00F23BEA">
        <w:rPr>
          <w:bCs/>
          <w:lang w:val="bg-BG"/>
        </w:rPr>
        <w:t>по ал</w:t>
      </w:r>
      <w:r w:rsidRPr="00137A97">
        <w:rPr>
          <w:bCs/>
        </w:rPr>
        <w:t xml:space="preserve">. </w:t>
      </w:r>
      <w:r w:rsidRPr="00AC7F62">
        <w:rPr>
          <w:bCs/>
          <w:lang w:val="bg-BG"/>
        </w:rPr>
        <w:t xml:space="preserve">4 се </w:t>
      </w:r>
      <w:r w:rsidR="00F4412A">
        <w:rPr>
          <w:bCs/>
          <w:lang w:val="bg-BG"/>
        </w:rPr>
        <w:t>удостоверяват</w:t>
      </w:r>
      <w:r w:rsidRPr="00AC7F62">
        <w:rPr>
          <w:bCs/>
          <w:lang w:val="bg-BG"/>
        </w:rPr>
        <w:t xml:space="preserve"> </w:t>
      </w:r>
      <w:r w:rsidR="00F4412A" w:rsidRPr="00AC7F62">
        <w:rPr>
          <w:bCs/>
          <w:lang w:val="bg-BG"/>
        </w:rPr>
        <w:t xml:space="preserve">от всеки член на комисията </w:t>
      </w:r>
      <w:r w:rsidRPr="00AC7F62">
        <w:rPr>
          <w:bCs/>
          <w:lang w:val="bg-BG"/>
        </w:rPr>
        <w:t xml:space="preserve">с </w:t>
      </w:r>
      <w:r w:rsidR="00F4412A">
        <w:rPr>
          <w:bCs/>
          <w:lang w:val="bg-BG"/>
        </w:rPr>
        <w:t xml:space="preserve">подписване на </w:t>
      </w:r>
      <w:r w:rsidRPr="00AC7F62">
        <w:rPr>
          <w:bCs/>
          <w:lang w:val="bg-BG"/>
        </w:rPr>
        <w:t>декларация</w:t>
      </w:r>
      <w:r w:rsidRPr="00AC7F62">
        <w:rPr>
          <w:b/>
          <w:lang w:val="bg-BG" w:eastAsia="bg-BG"/>
        </w:rPr>
        <w:t xml:space="preserve"> </w:t>
      </w:r>
      <w:r w:rsidRPr="00AC7F62">
        <w:rPr>
          <w:lang w:val="bg-BG" w:eastAsia="bg-BG"/>
        </w:rPr>
        <w:t xml:space="preserve">Приложение № </w:t>
      </w:r>
      <w:r w:rsidR="00DC1AE8" w:rsidRPr="00AC7F62">
        <w:rPr>
          <w:lang w:val="bg-BG" w:eastAsia="bg-BG"/>
        </w:rPr>
        <w:t>5</w:t>
      </w:r>
      <w:r w:rsidR="00F4412A">
        <w:rPr>
          <w:lang w:val="bg-BG" w:eastAsia="bg-BG"/>
        </w:rPr>
        <w:t>.</w:t>
      </w:r>
      <w:r w:rsidRPr="00AC7F62">
        <w:rPr>
          <w:bCs/>
          <w:lang w:val="bg-BG"/>
        </w:rPr>
        <w:t xml:space="preserve"> </w:t>
      </w:r>
    </w:p>
    <w:p w:rsidR="002A1D60" w:rsidRPr="007B1856" w:rsidRDefault="002A1D60" w:rsidP="00F7335A">
      <w:pPr>
        <w:spacing w:line="360" w:lineRule="auto"/>
        <w:ind w:firstLine="708"/>
        <w:jc w:val="both"/>
        <w:rPr>
          <w:bCs/>
          <w:lang w:val="bg-BG"/>
        </w:rPr>
      </w:pPr>
      <w:r w:rsidRPr="007B1856">
        <w:rPr>
          <w:lang w:val="bg-BG"/>
        </w:rPr>
        <w:t>(6)</w:t>
      </w:r>
      <w:r w:rsidRPr="007B1856">
        <w:rPr>
          <w:b/>
        </w:rPr>
        <w:t xml:space="preserve"> </w:t>
      </w:r>
      <w:r w:rsidRPr="0001625E">
        <w:rPr>
          <w:lang w:val="bg-BG"/>
        </w:rPr>
        <w:t>Заседанията</w:t>
      </w:r>
      <w:r w:rsidRPr="007B1856">
        <w:t xml:space="preserve"> </w:t>
      </w:r>
      <w:r w:rsidRPr="0001625E">
        <w:rPr>
          <w:lang w:val="bg-BG"/>
        </w:rPr>
        <w:t>на</w:t>
      </w:r>
      <w:r w:rsidRPr="007B1856">
        <w:t xml:space="preserve"> </w:t>
      </w:r>
      <w:r w:rsidRPr="007B1856">
        <w:rPr>
          <w:lang w:val="bg-BG"/>
        </w:rPr>
        <w:t>е</w:t>
      </w:r>
      <w:r w:rsidRPr="0001625E">
        <w:rPr>
          <w:lang w:val="bg-BG"/>
        </w:rPr>
        <w:t>кспертната</w:t>
      </w:r>
      <w:r w:rsidRPr="007B1856">
        <w:t xml:space="preserve"> </w:t>
      </w:r>
      <w:r w:rsidRPr="0001625E">
        <w:rPr>
          <w:lang w:val="bg-BG"/>
        </w:rPr>
        <w:t>комисия</w:t>
      </w:r>
      <w:r w:rsidRPr="007B1856">
        <w:t xml:space="preserve"> </w:t>
      </w:r>
      <w:r w:rsidRPr="0001625E">
        <w:rPr>
          <w:lang w:val="bg-BG"/>
        </w:rPr>
        <w:t>се</w:t>
      </w:r>
      <w:r w:rsidRPr="007B1856">
        <w:t xml:space="preserve"> </w:t>
      </w:r>
      <w:r w:rsidRPr="0001625E">
        <w:rPr>
          <w:lang w:val="bg-BG"/>
        </w:rPr>
        <w:t>насрочват</w:t>
      </w:r>
      <w:r w:rsidRPr="007B1856">
        <w:t xml:space="preserve"> </w:t>
      </w:r>
      <w:r w:rsidRPr="0001625E">
        <w:rPr>
          <w:lang w:val="bg-BG"/>
        </w:rPr>
        <w:t>от</w:t>
      </w:r>
      <w:r w:rsidRPr="007B1856">
        <w:t xml:space="preserve"> </w:t>
      </w:r>
      <w:r w:rsidRPr="0001625E">
        <w:rPr>
          <w:lang w:val="bg-BG"/>
        </w:rPr>
        <w:t>председателя</w:t>
      </w:r>
      <w:r w:rsidRPr="007B1856">
        <w:t xml:space="preserve"> </w:t>
      </w:r>
      <w:r w:rsidRPr="0001625E">
        <w:rPr>
          <w:lang w:val="bg-BG"/>
        </w:rPr>
        <w:t>на</w:t>
      </w:r>
      <w:r w:rsidRPr="007B1856">
        <w:t xml:space="preserve"> </w:t>
      </w:r>
      <w:r w:rsidRPr="0001625E">
        <w:rPr>
          <w:lang w:val="bg-BG"/>
        </w:rPr>
        <w:t>комисията</w:t>
      </w:r>
      <w:r w:rsidRPr="007B1856">
        <w:t xml:space="preserve">  в  </w:t>
      </w:r>
      <w:r w:rsidR="00C96BE8">
        <w:rPr>
          <w:lang w:val="bg-BG"/>
        </w:rPr>
        <w:t>едно</w:t>
      </w:r>
      <w:r w:rsidRPr="007B1856">
        <w:rPr>
          <w:lang w:val="bg-BG"/>
        </w:rPr>
        <w:t>седмичен</w:t>
      </w:r>
      <w:r w:rsidRPr="007B1856">
        <w:t xml:space="preserve"> </w:t>
      </w:r>
      <w:r w:rsidRPr="0001625E">
        <w:rPr>
          <w:lang w:val="bg-BG"/>
        </w:rPr>
        <w:t>срок</w:t>
      </w:r>
      <w:r w:rsidRPr="007B1856">
        <w:t xml:space="preserve"> </w:t>
      </w:r>
      <w:r w:rsidRPr="0001625E">
        <w:rPr>
          <w:lang w:val="bg-BG"/>
        </w:rPr>
        <w:t>от</w:t>
      </w:r>
      <w:r w:rsidRPr="007B1856">
        <w:t xml:space="preserve"> </w:t>
      </w:r>
      <w:r w:rsidRPr="007B1856">
        <w:rPr>
          <w:lang w:val="bg-BG"/>
        </w:rPr>
        <w:t xml:space="preserve">датата на заповедта за </w:t>
      </w:r>
      <w:r w:rsidR="00D067F6">
        <w:rPr>
          <w:lang w:val="bg-BG"/>
        </w:rPr>
        <w:t xml:space="preserve">назначаване на </w:t>
      </w:r>
      <w:r w:rsidRPr="007B1856">
        <w:rPr>
          <w:lang w:val="bg-BG"/>
        </w:rPr>
        <w:t>комисия</w:t>
      </w:r>
      <w:r w:rsidRPr="007B1856">
        <w:t>.</w:t>
      </w:r>
    </w:p>
    <w:p w:rsidR="00703BEE" w:rsidRPr="00F7335A" w:rsidRDefault="002E471F" w:rsidP="00703BEE">
      <w:pPr>
        <w:spacing w:line="360" w:lineRule="auto"/>
        <w:ind w:firstLine="720"/>
        <w:jc w:val="both"/>
        <w:rPr>
          <w:lang w:val="bg-BG"/>
        </w:rPr>
      </w:pPr>
      <w:r w:rsidRPr="0077744D">
        <w:rPr>
          <w:lang w:val="bg-BG"/>
        </w:rPr>
        <w:lastRenderedPageBreak/>
        <w:t>Чл.</w:t>
      </w:r>
      <w:r w:rsidR="00E10FDB">
        <w:rPr>
          <w:lang w:val="bg-BG"/>
        </w:rPr>
        <w:t xml:space="preserve"> </w:t>
      </w:r>
      <w:r w:rsidR="005250A7">
        <w:rPr>
          <w:lang w:val="bg-BG"/>
        </w:rPr>
        <w:t>9</w:t>
      </w:r>
      <w:r w:rsidR="00A53686">
        <w:rPr>
          <w:lang w:val="bg-BG"/>
        </w:rPr>
        <w:t>. Членовете на експертна</w:t>
      </w:r>
      <w:r w:rsidRPr="0077744D">
        <w:rPr>
          <w:lang w:val="bg-BG"/>
        </w:rPr>
        <w:t>т</w:t>
      </w:r>
      <w:r w:rsidR="00A53686">
        <w:rPr>
          <w:lang w:val="bg-BG"/>
        </w:rPr>
        <w:t>а</w:t>
      </w:r>
      <w:r w:rsidRPr="0077744D">
        <w:rPr>
          <w:lang w:val="bg-BG"/>
        </w:rPr>
        <w:t xml:space="preserve"> комиси</w:t>
      </w:r>
      <w:r w:rsidR="00A53686">
        <w:rPr>
          <w:lang w:val="bg-BG"/>
        </w:rPr>
        <w:t>я</w:t>
      </w:r>
      <w:r w:rsidRPr="0077744D">
        <w:rPr>
          <w:lang w:val="bg-BG"/>
        </w:rPr>
        <w:t xml:space="preserve"> нямат право да разгласяват факти и обстоятелства, станали </w:t>
      </w:r>
      <w:r w:rsidR="0009087D">
        <w:rPr>
          <w:lang w:val="bg-BG"/>
        </w:rPr>
        <w:t xml:space="preserve">им </w:t>
      </w:r>
      <w:r w:rsidRPr="0077744D">
        <w:rPr>
          <w:lang w:val="bg-BG"/>
        </w:rPr>
        <w:t>известни във връзка с разглежданите проекти, както и да предоставят информация за резултатите от конкурса преди те да бъдат публично оповестени</w:t>
      </w:r>
      <w:r w:rsidR="00893A72">
        <w:rPr>
          <w:lang w:val="bg-BG"/>
        </w:rPr>
        <w:t xml:space="preserve">, за което подписват </w:t>
      </w:r>
      <w:r w:rsidR="00893A72" w:rsidRPr="00703BEE">
        <w:rPr>
          <w:lang w:val="bg-BG"/>
        </w:rPr>
        <w:t>декларация</w:t>
      </w:r>
      <w:r w:rsidR="00703BEE" w:rsidRPr="00703BEE">
        <w:rPr>
          <w:b/>
          <w:lang w:val="bg-BG" w:eastAsia="bg-BG"/>
        </w:rPr>
        <w:t xml:space="preserve"> </w:t>
      </w:r>
      <w:r w:rsidR="00703BEE" w:rsidRPr="00F7335A">
        <w:rPr>
          <w:lang w:val="bg-BG" w:eastAsia="bg-BG"/>
        </w:rPr>
        <w:t xml:space="preserve">Приложение № </w:t>
      </w:r>
      <w:r w:rsidR="00DC1AE8">
        <w:rPr>
          <w:lang w:val="bg-BG" w:eastAsia="bg-BG"/>
        </w:rPr>
        <w:t>6</w:t>
      </w:r>
      <w:r w:rsidR="00703BEE" w:rsidRPr="00F7335A">
        <w:rPr>
          <w:lang w:val="bg-BG"/>
        </w:rPr>
        <w:t>.</w:t>
      </w:r>
    </w:p>
    <w:p w:rsidR="008453E9" w:rsidRPr="00A53686" w:rsidRDefault="00327BBA" w:rsidP="00824B2F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lang w:val="bg-BG" w:eastAsia="bg-BG"/>
        </w:rPr>
      </w:pPr>
      <w:r>
        <w:rPr>
          <w:lang w:val="bg-BG" w:eastAsia="bg-BG"/>
        </w:rPr>
        <w:t xml:space="preserve">Чл. </w:t>
      </w:r>
      <w:r w:rsidR="006541A3">
        <w:rPr>
          <w:lang w:val="bg-BG" w:eastAsia="bg-BG"/>
        </w:rPr>
        <w:t>10</w:t>
      </w:r>
      <w:r w:rsidR="008453E9" w:rsidRPr="00137A97">
        <w:rPr>
          <w:lang w:val="bg-BG" w:eastAsia="bg-BG"/>
        </w:rPr>
        <w:t>.</w:t>
      </w:r>
      <w:r w:rsidR="008453E9" w:rsidRPr="00A53686">
        <w:rPr>
          <w:lang w:val="bg-BG" w:eastAsia="bg-BG"/>
        </w:rPr>
        <w:t xml:space="preserve"> </w:t>
      </w:r>
      <w:r w:rsidR="009763F2" w:rsidRPr="006541A3">
        <w:rPr>
          <w:lang w:val="bg-BG" w:eastAsia="bg-BG"/>
        </w:rPr>
        <w:t>Допуснатите за разглеждане</w:t>
      </w:r>
      <w:r w:rsidR="00FA3588" w:rsidRPr="006541A3">
        <w:rPr>
          <w:lang w:val="bg-BG" w:eastAsia="bg-BG"/>
        </w:rPr>
        <w:t xml:space="preserve"> </w:t>
      </w:r>
      <w:r w:rsidR="00517787">
        <w:rPr>
          <w:lang w:val="bg-BG" w:eastAsia="bg-BG"/>
        </w:rPr>
        <w:t xml:space="preserve">проекти </w:t>
      </w:r>
      <w:r w:rsidR="008453E9" w:rsidRPr="006541A3">
        <w:rPr>
          <w:lang w:val="bg-BG" w:eastAsia="bg-BG"/>
        </w:rPr>
        <w:t>се оценяват</w:t>
      </w:r>
      <w:r w:rsidR="009763F2" w:rsidRPr="006541A3">
        <w:rPr>
          <w:lang w:val="bg-BG" w:eastAsia="bg-BG"/>
        </w:rPr>
        <w:t xml:space="preserve"> от </w:t>
      </w:r>
      <w:r w:rsidR="00517787">
        <w:rPr>
          <w:lang w:val="bg-BG" w:eastAsia="bg-BG"/>
        </w:rPr>
        <w:t>експертната комисия</w:t>
      </w:r>
      <w:r w:rsidR="008453E9" w:rsidRPr="006541A3">
        <w:rPr>
          <w:lang w:val="bg-BG" w:eastAsia="bg-BG"/>
        </w:rPr>
        <w:t xml:space="preserve"> по следните основни критерии:</w:t>
      </w:r>
    </w:p>
    <w:p w:rsidR="006541A3" w:rsidRDefault="00611680" w:rsidP="006541A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firstLine="270"/>
        <w:jc w:val="both"/>
        <w:rPr>
          <w:lang w:val="bg-BG" w:eastAsia="bg-BG"/>
        </w:rPr>
      </w:pPr>
      <w:r w:rsidRPr="006541A3">
        <w:rPr>
          <w:lang w:val="bg-BG" w:eastAsia="bg-BG"/>
        </w:rPr>
        <w:t>художествена или научна стойност на предложението;</w:t>
      </w:r>
      <w:r w:rsidR="006541A3">
        <w:rPr>
          <w:lang w:val="bg-BG" w:eastAsia="bg-BG"/>
        </w:rPr>
        <w:t xml:space="preserve"> </w:t>
      </w:r>
    </w:p>
    <w:p w:rsidR="006541A3" w:rsidRPr="006541A3" w:rsidRDefault="008453E9" w:rsidP="00824B2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993"/>
        <w:jc w:val="both"/>
        <w:rPr>
          <w:lang w:val="bg-BG" w:eastAsia="bg-BG"/>
        </w:rPr>
      </w:pPr>
      <w:r w:rsidRPr="006541A3">
        <w:rPr>
          <w:lang w:val="bg-BG" w:eastAsia="bg-BG"/>
        </w:rPr>
        <w:t>степен на значимост на проекта от гледна точка на обществения ефект</w:t>
      </w:r>
      <w:r w:rsidR="00824B2F">
        <w:rPr>
          <w:color w:val="FF0000"/>
          <w:lang w:val="en-US" w:eastAsia="bg-BG"/>
        </w:rPr>
        <w:t xml:space="preserve"> </w:t>
      </w:r>
      <w:r w:rsidR="006541A3" w:rsidRPr="006541A3">
        <w:rPr>
          <w:lang w:val="en-US" w:eastAsia="bg-BG"/>
        </w:rPr>
        <w:t>(</w:t>
      </w:r>
      <w:r w:rsidR="00611680" w:rsidRPr="006541A3">
        <w:rPr>
          <w:lang w:val="bg-BG" w:eastAsia="bg-BG"/>
        </w:rPr>
        <w:t>предложенията</w:t>
      </w:r>
      <w:r w:rsidRPr="006541A3">
        <w:rPr>
          <w:lang w:val="bg-BG" w:eastAsia="bg-BG"/>
        </w:rPr>
        <w:t xml:space="preserve"> да са инова</w:t>
      </w:r>
      <w:r w:rsidR="00611680" w:rsidRPr="006541A3">
        <w:rPr>
          <w:lang w:val="bg-BG" w:eastAsia="bg-BG"/>
        </w:rPr>
        <w:t>тивни за българския книжен пазар;</w:t>
      </w:r>
      <w:r w:rsidRPr="006541A3">
        <w:rPr>
          <w:lang w:val="bg-BG" w:eastAsia="bg-BG"/>
        </w:rPr>
        <w:t xml:space="preserve"> да представят български автори пред непозната аудитория;</w:t>
      </w:r>
      <w:r w:rsidR="006541A3" w:rsidRPr="006541A3">
        <w:rPr>
          <w:color w:val="FF0000"/>
          <w:lang w:val="en-US" w:eastAsia="bg-BG"/>
        </w:rPr>
        <w:t xml:space="preserve"> </w:t>
      </w:r>
      <w:r w:rsidR="00611680" w:rsidRPr="006541A3">
        <w:rPr>
          <w:lang w:val="bg-BG" w:eastAsia="bg-BG"/>
        </w:rPr>
        <w:t xml:space="preserve">да представят </w:t>
      </w:r>
      <w:r w:rsidRPr="006541A3">
        <w:rPr>
          <w:lang w:val="bg-BG" w:eastAsia="bg-BG"/>
        </w:rPr>
        <w:t>издания, ориентирани към детскат</w:t>
      </w:r>
      <w:r w:rsidR="00611680" w:rsidRPr="006541A3">
        <w:rPr>
          <w:lang w:val="bg-BG" w:eastAsia="bg-BG"/>
        </w:rPr>
        <w:t>а и младежка аудитория</w:t>
      </w:r>
      <w:r w:rsidR="006541A3" w:rsidRPr="006541A3">
        <w:rPr>
          <w:lang w:val="bg-BG" w:eastAsia="bg-BG"/>
        </w:rPr>
        <w:t xml:space="preserve">; </w:t>
      </w:r>
      <w:r w:rsidR="00AA786D" w:rsidRPr="006541A3">
        <w:rPr>
          <w:lang w:val="bg-BG" w:eastAsia="bg-BG"/>
        </w:rPr>
        <w:t>предложението да е насочено</w:t>
      </w:r>
      <w:r w:rsidR="000F103F">
        <w:rPr>
          <w:lang w:val="bg-BG" w:eastAsia="bg-BG"/>
        </w:rPr>
        <w:t xml:space="preserve"> към</w:t>
      </w:r>
      <w:r w:rsidRPr="006541A3">
        <w:rPr>
          <w:lang w:val="bg-BG" w:eastAsia="bg-BG"/>
        </w:rPr>
        <w:t xml:space="preserve"> чит</w:t>
      </w:r>
      <w:r w:rsidR="006541A3" w:rsidRPr="006541A3">
        <w:rPr>
          <w:lang w:val="bg-BG" w:eastAsia="bg-BG"/>
        </w:rPr>
        <w:t>атели в неравностойно положение</w:t>
      </w:r>
      <w:r w:rsidR="006541A3" w:rsidRPr="006541A3">
        <w:rPr>
          <w:lang w:val="en-US" w:eastAsia="bg-BG"/>
        </w:rPr>
        <w:t>)</w:t>
      </w:r>
      <w:r w:rsidR="00E670A6">
        <w:rPr>
          <w:lang w:val="bg-BG" w:eastAsia="bg-BG"/>
        </w:rPr>
        <w:t>;</w:t>
      </w:r>
      <w:r w:rsidR="006541A3" w:rsidRPr="006541A3">
        <w:rPr>
          <w:color w:val="FF0000"/>
          <w:lang w:val="bg-BG" w:eastAsia="bg-BG"/>
        </w:rPr>
        <w:t xml:space="preserve"> </w:t>
      </w:r>
    </w:p>
    <w:p w:rsidR="00FA3588" w:rsidRPr="006541A3" w:rsidRDefault="0099024D" w:rsidP="00824B2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990"/>
        <w:jc w:val="both"/>
        <w:rPr>
          <w:lang w:val="bg-BG" w:eastAsia="bg-BG"/>
        </w:rPr>
      </w:pPr>
      <w:r>
        <w:rPr>
          <w:lang w:val="bg-BG" w:eastAsia="bg-BG"/>
        </w:rPr>
        <w:t xml:space="preserve">реалистичност на бюджета </w:t>
      </w:r>
      <w:r>
        <w:rPr>
          <w:lang w:val="en-US" w:eastAsia="bg-BG"/>
        </w:rPr>
        <w:t>(</w:t>
      </w:r>
      <w:r w:rsidR="00982CBA">
        <w:rPr>
          <w:lang w:val="bg-BG" w:eastAsia="bg-BG"/>
        </w:rPr>
        <w:t>бюджет</w:t>
      </w:r>
      <w:r w:rsidR="00D14782">
        <w:rPr>
          <w:lang w:val="bg-BG" w:eastAsia="bg-BG"/>
        </w:rPr>
        <w:t>ът</w:t>
      </w:r>
      <w:r w:rsidR="00FA7A2F">
        <w:rPr>
          <w:lang w:val="bg-BG" w:eastAsia="bg-BG"/>
        </w:rPr>
        <w:t xml:space="preserve"> да</w:t>
      </w:r>
      <w:r w:rsidR="00982CBA">
        <w:rPr>
          <w:lang w:val="bg-BG" w:eastAsia="bg-BG"/>
        </w:rPr>
        <w:t xml:space="preserve"> е представен съгласно изискванията, в съответствие с дейностите</w:t>
      </w:r>
      <w:r w:rsidR="005F4EC4">
        <w:rPr>
          <w:lang w:val="en-US" w:eastAsia="bg-BG"/>
        </w:rPr>
        <w:t xml:space="preserve"> </w:t>
      </w:r>
      <w:r w:rsidR="005F4EC4">
        <w:rPr>
          <w:lang w:val="bg-BG" w:eastAsia="bg-BG"/>
        </w:rPr>
        <w:t>по проекта</w:t>
      </w:r>
      <w:r w:rsidR="00982CBA">
        <w:rPr>
          <w:lang w:val="bg-BG" w:eastAsia="bg-BG"/>
        </w:rPr>
        <w:t xml:space="preserve">; </w:t>
      </w:r>
      <w:r w:rsidR="00FA7A2F">
        <w:rPr>
          <w:lang w:val="bg-BG" w:eastAsia="bg-BG"/>
        </w:rPr>
        <w:t xml:space="preserve">да са представени </w:t>
      </w:r>
      <w:r w:rsidR="00982CBA">
        <w:rPr>
          <w:lang w:val="bg-BG" w:eastAsia="bg-BG"/>
        </w:rPr>
        <w:t xml:space="preserve">единични стойности и </w:t>
      </w:r>
      <w:r w:rsidR="00FA7A2F">
        <w:rPr>
          <w:lang w:val="bg-BG" w:eastAsia="bg-BG"/>
        </w:rPr>
        <w:t xml:space="preserve">да </w:t>
      </w:r>
      <w:r w:rsidR="00982CBA">
        <w:rPr>
          <w:lang w:val="bg-BG" w:eastAsia="bg-BG"/>
        </w:rPr>
        <w:t xml:space="preserve">са дадени ясни количествени параметри; заложените стойности в бюджета </w:t>
      </w:r>
      <w:r w:rsidR="00FA7A2F">
        <w:rPr>
          <w:lang w:val="bg-BG" w:eastAsia="bg-BG"/>
        </w:rPr>
        <w:t xml:space="preserve">да </w:t>
      </w:r>
      <w:r w:rsidR="00982CBA">
        <w:rPr>
          <w:lang w:val="bg-BG" w:eastAsia="bg-BG"/>
        </w:rPr>
        <w:t>отговарят на реални пазарни стойности</w:t>
      </w:r>
      <w:r>
        <w:rPr>
          <w:lang w:val="en-US" w:eastAsia="bg-BG"/>
        </w:rPr>
        <w:t>)</w:t>
      </w:r>
      <w:r w:rsidR="00982CBA">
        <w:rPr>
          <w:lang w:val="bg-BG" w:eastAsia="bg-BG"/>
        </w:rPr>
        <w:t>.</w:t>
      </w:r>
    </w:p>
    <w:p w:rsidR="00F63F34" w:rsidRPr="006541A3" w:rsidRDefault="006541A3" w:rsidP="00E4168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lang w:val="bg-BG" w:eastAsia="bg-BG"/>
        </w:rPr>
      </w:pPr>
      <w:r>
        <w:rPr>
          <w:lang w:val="bg-BG" w:eastAsia="bg-BG"/>
        </w:rPr>
        <w:t>Чл. 11</w:t>
      </w:r>
      <w:r w:rsidR="00D8641A" w:rsidRPr="006541A3">
        <w:rPr>
          <w:lang w:val="bg-BG" w:eastAsia="bg-BG"/>
        </w:rPr>
        <w:t>. Комисията може да намалява бюджета</w:t>
      </w:r>
      <w:r w:rsidRPr="006541A3">
        <w:rPr>
          <w:lang w:val="bg-BG" w:eastAsia="bg-BG"/>
        </w:rPr>
        <w:t xml:space="preserve"> </w:t>
      </w:r>
      <w:r w:rsidR="00F90E88">
        <w:rPr>
          <w:lang w:val="bg-BG" w:eastAsia="bg-BG"/>
        </w:rPr>
        <w:t>на проектното предложение, в случай, че при оценката се установи наличие на недопустими дейности и/или разходи, несъответствие между предвидените дейности и видовете заложени разходи, дублиране на разходи и/или завишени стойности.</w:t>
      </w:r>
    </w:p>
    <w:p w:rsidR="00A25F5D" w:rsidRPr="00AA3EB3" w:rsidRDefault="00A53686" w:rsidP="00AA3EB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lang w:val="bg-BG"/>
        </w:rPr>
      </w:pPr>
      <w:r w:rsidRPr="007D375D">
        <w:rPr>
          <w:lang w:val="bg-BG"/>
        </w:rPr>
        <w:t>Чл. 1</w:t>
      </w:r>
      <w:r w:rsidR="006541A3" w:rsidRPr="007D375D">
        <w:rPr>
          <w:lang w:val="bg-BG"/>
        </w:rPr>
        <w:t>2</w:t>
      </w:r>
      <w:r w:rsidRPr="007D375D">
        <w:rPr>
          <w:lang w:val="bg-BG"/>
        </w:rPr>
        <w:t xml:space="preserve">. </w:t>
      </w:r>
      <w:r w:rsidR="007B2388">
        <w:rPr>
          <w:lang w:val="bg-BG"/>
        </w:rPr>
        <w:t xml:space="preserve">Работата </w:t>
      </w:r>
      <w:r w:rsidR="007B2388">
        <w:rPr>
          <w:bCs/>
          <w:lang w:val="bg-BG"/>
        </w:rPr>
        <w:t>на комисията се оформя</w:t>
      </w:r>
      <w:r w:rsidRPr="007D375D">
        <w:rPr>
          <w:bCs/>
          <w:lang w:val="bg-BG"/>
        </w:rPr>
        <w:t xml:space="preserve"> </w:t>
      </w:r>
      <w:r w:rsidR="007B2388">
        <w:rPr>
          <w:bCs/>
          <w:lang w:val="bg-BG"/>
        </w:rPr>
        <w:t>в</w:t>
      </w:r>
      <w:r w:rsidRPr="007D375D">
        <w:rPr>
          <w:bCs/>
          <w:lang w:val="bg-BG"/>
        </w:rPr>
        <w:t xml:space="preserve"> </w:t>
      </w:r>
      <w:r w:rsidR="00D8641A" w:rsidRPr="007D375D">
        <w:rPr>
          <w:bCs/>
          <w:lang w:val="bg-BG"/>
        </w:rPr>
        <w:t xml:space="preserve">протокол, който съдържа </w:t>
      </w:r>
      <w:r w:rsidR="00220158" w:rsidRPr="007D375D">
        <w:rPr>
          <w:bCs/>
          <w:lang w:val="bg-BG"/>
        </w:rPr>
        <w:t>до</w:t>
      </w:r>
      <w:r w:rsidR="00B52930" w:rsidRPr="007D375D">
        <w:rPr>
          <w:bCs/>
          <w:lang w:val="bg-BG"/>
        </w:rPr>
        <w:t xml:space="preserve">пуснатите и </w:t>
      </w:r>
      <w:r w:rsidR="00504B9F" w:rsidRPr="007D375D">
        <w:rPr>
          <w:bCs/>
          <w:lang w:val="bg-BG"/>
        </w:rPr>
        <w:t>не</w:t>
      </w:r>
      <w:r w:rsidR="00B52930" w:rsidRPr="007D375D">
        <w:rPr>
          <w:bCs/>
          <w:lang w:val="bg-BG"/>
        </w:rPr>
        <w:t>допуснатите</w:t>
      </w:r>
      <w:r w:rsidR="00504B9F" w:rsidRPr="007D375D">
        <w:rPr>
          <w:bCs/>
          <w:lang w:val="bg-BG"/>
        </w:rPr>
        <w:t xml:space="preserve"> </w:t>
      </w:r>
      <w:r w:rsidR="00220158" w:rsidRPr="007D375D">
        <w:rPr>
          <w:bCs/>
          <w:lang w:val="bg-BG"/>
        </w:rPr>
        <w:t>проектни</w:t>
      </w:r>
      <w:r w:rsidRPr="007D375D">
        <w:rPr>
          <w:bCs/>
          <w:lang w:val="bg-BG"/>
        </w:rPr>
        <w:t xml:space="preserve"> предложения, размера на финансовата подкрепа на одобрените </w:t>
      </w:r>
      <w:r w:rsidR="007B2388" w:rsidRPr="007D375D">
        <w:rPr>
          <w:bCs/>
          <w:lang w:val="bg-BG"/>
        </w:rPr>
        <w:t>проектни предложения</w:t>
      </w:r>
      <w:r w:rsidRPr="007D375D">
        <w:rPr>
          <w:bCs/>
          <w:lang w:val="bg-BG"/>
        </w:rPr>
        <w:t xml:space="preserve"> и мотиви за взетите решения. Протоколът се подписва от всички членове на комисията и се представя за утвърждаване на министъра на културат</w:t>
      </w:r>
      <w:r w:rsidR="00D74EFA" w:rsidRPr="007D375D">
        <w:rPr>
          <w:bCs/>
          <w:lang w:val="bg-BG"/>
        </w:rPr>
        <w:t>а</w:t>
      </w:r>
      <w:r w:rsidRPr="007D375D">
        <w:rPr>
          <w:bCs/>
          <w:lang w:val="bg-BG"/>
        </w:rPr>
        <w:t>.</w:t>
      </w:r>
      <w:r w:rsidR="003A56A8" w:rsidRPr="003A56A8">
        <w:rPr>
          <w:color w:val="000000"/>
        </w:rPr>
        <w:t xml:space="preserve"> </w:t>
      </w:r>
      <w:r w:rsidR="003A56A8" w:rsidRPr="007E50E1">
        <w:rPr>
          <w:color w:val="000000"/>
          <w:lang w:val="bg-BG"/>
        </w:rPr>
        <w:t>К</w:t>
      </w:r>
      <w:r w:rsidR="003A56A8" w:rsidRPr="007E50E1">
        <w:rPr>
          <w:lang w:val="bg-BG"/>
        </w:rPr>
        <w:t xml:space="preserve">огато </w:t>
      </w:r>
      <w:r w:rsidR="003A56A8" w:rsidRPr="00AA3EB3">
        <w:rPr>
          <w:lang w:val="bg-BG"/>
        </w:rPr>
        <w:t xml:space="preserve">член на </w:t>
      </w:r>
      <w:r w:rsidR="003A56A8" w:rsidRPr="00AA3EB3">
        <w:rPr>
          <w:bdr w:val="none" w:sz="0" w:space="0" w:color="auto" w:frame="1"/>
          <w:shd w:val="clear" w:color="auto" w:fill="FFFFFF"/>
          <w:lang w:val="bg-BG"/>
        </w:rPr>
        <w:t>комисията</w:t>
      </w:r>
      <w:r w:rsidR="003A56A8" w:rsidRPr="00AA3EB3">
        <w:rPr>
          <w:lang w:val="bg-BG"/>
        </w:rPr>
        <w:t xml:space="preserve"> е против взетото решение, той подписва протокола с особено мнение и писмено излага мотивите си</w:t>
      </w:r>
      <w:r w:rsidR="007B2388">
        <w:rPr>
          <w:lang w:val="bg-BG"/>
        </w:rPr>
        <w:t>.</w:t>
      </w:r>
      <w:r w:rsidR="00F63F34" w:rsidRPr="00AA3EB3">
        <w:rPr>
          <w:color w:val="000000"/>
          <w:highlight w:val="yellow"/>
          <w:lang w:val="bg-BG"/>
        </w:rPr>
        <w:t xml:space="preserve"> </w:t>
      </w:r>
      <w:r w:rsidR="00A25F5D" w:rsidRPr="00AA3EB3">
        <w:rPr>
          <w:color w:val="000000"/>
          <w:lang w:val="bg-BG"/>
        </w:rPr>
        <w:t xml:space="preserve"> </w:t>
      </w:r>
    </w:p>
    <w:p w:rsidR="00A53686" w:rsidRPr="007D375D" w:rsidRDefault="00A53686" w:rsidP="00BA019D">
      <w:pPr>
        <w:spacing w:line="360" w:lineRule="auto"/>
        <w:ind w:firstLine="709"/>
        <w:jc w:val="both"/>
        <w:rPr>
          <w:lang w:val="bg-BG"/>
        </w:rPr>
      </w:pPr>
      <w:r w:rsidRPr="007D375D">
        <w:rPr>
          <w:lang w:val="bg-BG"/>
        </w:rPr>
        <w:t>Чл. 1</w:t>
      </w:r>
      <w:r w:rsidR="006541A3" w:rsidRPr="007D375D">
        <w:rPr>
          <w:lang w:val="bg-BG"/>
        </w:rPr>
        <w:t>3</w:t>
      </w:r>
      <w:r w:rsidRPr="007D375D">
        <w:rPr>
          <w:lang w:val="bg-BG"/>
        </w:rPr>
        <w:t xml:space="preserve">. </w:t>
      </w:r>
      <w:r w:rsidRPr="007D375D">
        <w:rPr>
          <w:bCs/>
          <w:lang w:val="bg-BG"/>
        </w:rPr>
        <w:t xml:space="preserve">Министърът на културата утвърждава със заповед протокола на комисията и определя размера на финансовото подпомагане </w:t>
      </w:r>
      <w:r w:rsidR="0027280C">
        <w:rPr>
          <w:bCs/>
          <w:lang w:val="bg-BG"/>
        </w:rPr>
        <w:t>з</w:t>
      </w:r>
      <w:r w:rsidRPr="007D375D">
        <w:rPr>
          <w:bCs/>
          <w:lang w:val="bg-BG"/>
        </w:rPr>
        <w:t xml:space="preserve">а всеки от одобрените проекти. </w:t>
      </w:r>
    </w:p>
    <w:p w:rsidR="00A53686" w:rsidRPr="007D375D" w:rsidRDefault="00A53686" w:rsidP="00294DD6">
      <w:pPr>
        <w:spacing w:line="360" w:lineRule="auto"/>
        <w:ind w:firstLine="709"/>
        <w:jc w:val="both"/>
        <w:rPr>
          <w:lang w:val="bg-BG"/>
        </w:rPr>
      </w:pPr>
      <w:r w:rsidRPr="007D375D">
        <w:rPr>
          <w:lang w:val="bg-BG"/>
        </w:rPr>
        <w:t>Чл. 1</w:t>
      </w:r>
      <w:r w:rsidR="006541A3" w:rsidRPr="007D375D">
        <w:rPr>
          <w:lang w:val="bg-BG"/>
        </w:rPr>
        <w:t>4</w:t>
      </w:r>
      <w:r w:rsidRPr="007D375D">
        <w:rPr>
          <w:lang w:val="bg-BG"/>
        </w:rPr>
        <w:t xml:space="preserve">. Резултатите от конкурсните сесии се обявяват на </w:t>
      </w:r>
      <w:r w:rsidR="007A2813">
        <w:rPr>
          <w:lang w:val="bg-BG"/>
        </w:rPr>
        <w:t xml:space="preserve">интернет страницата </w:t>
      </w:r>
      <w:r w:rsidRPr="007D375D">
        <w:rPr>
          <w:lang w:val="bg-BG"/>
        </w:rPr>
        <w:t>на Министерството на културата</w:t>
      </w:r>
      <w:r w:rsidR="008A6E5D" w:rsidRPr="007D375D">
        <w:rPr>
          <w:lang w:val="bg-BG"/>
        </w:rPr>
        <w:t xml:space="preserve"> в</w:t>
      </w:r>
      <w:r w:rsidR="008A6E5D" w:rsidRPr="007D375D">
        <w:rPr>
          <w:rFonts w:eastAsia="Calibri"/>
          <w:lang w:val="bg-BG" w:eastAsia="bg-BG"/>
        </w:rPr>
        <w:t xml:space="preserve"> тридневен срок от датата на заповедта по чл.</w:t>
      </w:r>
      <w:r w:rsidR="006A5C79" w:rsidRPr="007D375D">
        <w:rPr>
          <w:rFonts w:eastAsia="Calibri"/>
          <w:lang w:val="bg-BG" w:eastAsia="bg-BG"/>
        </w:rPr>
        <w:t xml:space="preserve"> </w:t>
      </w:r>
      <w:r w:rsidR="004956DA" w:rsidRPr="007D375D">
        <w:rPr>
          <w:rFonts w:eastAsia="Calibri"/>
          <w:lang w:val="bg-BG" w:eastAsia="bg-BG"/>
        </w:rPr>
        <w:t>13</w:t>
      </w:r>
      <w:r w:rsidRPr="007D375D">
        <w:rPr>
          <w:lang w:val="bg-BG"/>
        </w:rPr>
        <w:t>.</w:t>
      </w:r>
    </w:p>
    <w:p w:rsidR="008453E9" w:rsidRPr="007D375D" w:rsidRDefault="008453E9" w:rsidP="004C2DE3">
      <w:pPr>
        <w:spacing w:line="360" w:lineRule="auto"/>
        <w:ind w:firstLine="708"/>
        <w:jc w:val="both"/>
        <w:rPr>
          <w:lang w:val="bg-BG"/>
        </w:rPr>
      </w:pPr>
      <w:r w:rsidRPr="007D375D">
        <w:rPr>
          <w:lang w:val="bg-BG"/>
        </w:rPr>
        <w:t>Чл. 1</w:t>
      </w:r>
      <w:r w:rsidR="006541A3" w:rsidRPr="007D375D">
        <w:rPr>
          <w:lang w:val="bg-BG"/>
        </w:rPr>
        <w:t>5</w:t>
      </w:r>
      <w:r w:rsidRPr="007D375D">
        <w:rPr>
          <w:lang w:val="bg-BG"/>
        </w:rPr>
        <w:t>.</w:t>
      </w:r>
      <w:r w:rsidRPr="007D375D">
        <w:rPr>
          <w:b/>
          <w:lang w:val="bg-BG"/>
        </w:rPr>
        <w:t xml:space="preserve"> </w:t>
      </w:r>
      <w:r w:rsidRPr="007D375D">
        <w:rPr>
          <w:lang w:val="bg-BG"/>
        </w:rPr>
        <w:t>(1)</w:t>
      </w:r>
      <w:r w:rsidRPr="007D375D">
        <w:rPr>
          <w:b/>
          <w:lang w:val="bg-BG"/>
        </w:rPr>
        <w:t xml:space="preserve"> </w:t>
      </w:r>
      <w:r w:rsidRPr="007D375D">
        <w:rPr>
          <w:lang w:val="bg-BG"/>
        </w:rPr>
        <w:t xml:space="preserve">Въз основа на заповедта по чл. </w:t>
      </w:r>
      <w:r w:rsidR="004956DA" w:rsidRPr="007D375D">
        <w:rPr>
          <w:lang w:val="bg-BG"/>
        </w:rPr>
        <w:t>13</w:t>
      </w:r>
      <w:r w:rsidRPr="007D375D">
        <w:rPr>
          <w:lang w:val="bg-BG"/>
        </w:rPr>
        <w:t>, министърът на културата сключва до</w:t>
      </w:r>
      <w:r w:rsidR="007A2813">
        <w:rPr>
          <w:lang w:val="bg-BG"/>
        </w:rPr>
        <w:t>говори за отпускане на финансово подпомагате</w:t>
      </w:r>
      <w:r w:rsidRPr="007D375D">
        <w:rPr>
          <w:lang w:val="bg-BG"/>
        </w:rPr>
        <w:t>.</w:t>
      </w:r>
    </w:p>
    <w:p w:rsidR="008453E9" w:rsidRPr="00332B15" w:rsidRDefault="008453E9" w:rsidP="006E465F">
      <w:pPr>
        <w:spacing w:line="360" w:lineRule="auto"/>
        <w:ind w:firstLine="708"/>
        <w:jc w:val="both"/>
        <w:rPr>
          <w:bCs/>
        </w:rPr>
      </w:pPr>
      <w:r w:rsidRPr="00332B15">
        <w:rPr>
          <w:bCs/>
          <w:lang w:val="en-US"/>
        </w:rPr>
        <w:t xml:space="preserve">(2) </w:t>
      </w:r>
      <w:r w:rsidRPr="00404F1E">
        <w:rPr>
          <w:bCs/>
          <w:lang w:val="bg-BG"/>
        </w:rPr>
        <w:t>Договорите</w:t>
      </w:r>
      <w:r w:rsidRPr="00332B15">
        <w:rPr>
          <w:bCs/>
        </w:rPr>
        <w:t xml:space="preserve"> </w:t>
      </w:r>
      <w:r w:rsidRPr="00404F1E">
        <w:rPr>
          <w:bCs/>
          <w:lang w:val="bg-BG"/>
        </w:rPr>
        <w:t>се</w:t>
      </w:r>
      <w:r w:rsidRPr="00332B15">
        <w:rPr>
          <w:bCs/>
        </w:rPr>
        <w:t xml:space="preserve"> </w:t>
      </w:r>
      <w:r w:rsidRPr="00404F1E">
        <w:rPr>
          <w:bCs/>
          <w:lang w:val="bg-BG"/>
        </w:rPr>
        <w:t>изготвят</w:t>
      </w:r>
      <w:r w:rsidRPr="00332B15">
        <w:rPr>
          <w:bCs/>
        </w:rPr>
        <w:t xml:space="preserve"> </w:t>
      </w:r>
      <w:r w:rsidRPr="00404F1E">
        <w:rPr>
          <w:bCs/>
          <w:lang w:val="bg-BG"/>
        </w:rPr>
        <w:t>от</w:t>
      </w:r>
      <w:r w:rsidRPr="00332B15">
        <w:rPr>
          <w:bCs/>
        </w:rPr>
        <w:t xml:space="preserve"> </w:t>
      </w:r>
      <w:r w:rsidRPr="00404F1E">
        <w:rPr>
          <w:bCs/>
          <w:lang w:val="bg-BG"/>
        </w:rPr>
        <w:t>специализираната</w:t>
      </w:r>
      <w:r w:rsidRPr="004C6A53">
        <w:rPr>
          <w:bCs/>
        </w:rPr>
        <w:t xml:space="preserve"> </w:t>
      </w:r>
      <w:r w:rsidRPr="00404F1E">
        <w:rPr>
          <w:bCs/>
          <w:lang w:val="bg-BG"/>
        </w:rPr>
        <w:t>дирекция</w:t>
      </w:r>
      <w:r w:rsidRPr="004C6A53">
        <w:rPr>
          <w:bCs/>
        </w:rPr>
        <w:t xml:space="preserve">, </w:t>
      </w:r>
      <w:r w:rsidRPr="00404F1E">
        <w:rPr>
          <w:bCs/>
          <w:lang w:val="bg-BG"/>
        </w:rPr>
        <w:t>отговаряща</w:t>
      </w:r>
      <w:r w:rsidRPr="004C6A53">
        <w:rPr>
          <w:bCs/>
        </w:rPr>
        <w:t xml:space="preserve"> </w:t>
      </w:r>
      <w:r w:rsidRPr="00404F1E">
        <w:rPr>
          <w:bCs/>
          <w:lang w:val="bg-BG"/>
        </w:rPr>
        <w:t>за</w:t>
      </w:r>
      <w:r w:rsidRPr="004C6A53">
        <w:rPr>
          <w:bCs/>
        </w:rPr>
        <w:t xml:space="preserve"> </w:t>
      </w:r>
      <w:r w:rsidRPr="004C6A53">
        <w:rPr>
          <w:bCs/>
          <w:lang w:val="bg-BG"/>
        </w:rPr>
        <w:t>книжния</w:t>
      </w:r>
      <w:r w:rsidRPr="004C6A53">
        <w:rPr>
          <w:bCs/>
        </w:rPr>
        <w:t xml:space="preserve"> </w:t>
      </w:r>
      <w:r w:rsidRPr="00404F1E">
        <w:rPr>
          <w:bCs/>
          <w:lang w:val="bg-BG"/>
        </w:rPr>
        <w:t>сектор</w:t>
      </w:r>
      <w:r w:rsidR="00662382">
        <w:rPr>
          <w:bCs/>
          <w:lang w:val="bg-BG"/>
        </w:rPr>
        <w:t>,</w:t>
      </w:r>
      <w:r w:rsidRPr="004C6A53">
        <w:rPr>
          <w:bCs/>
        </w:rPr>
        <w:t xml:space="preserve"> </w:t>
      </w:r>
      <w:r w:rsidRPr="00332B15">
        <w:rPr>
          <w:bCs/>
        </w:rPr>
        <w:t xml:space="preserve">и </w:t>
      </w:r>
      <w:r w:rsidRPr="00404F1E">
        <w:rPr>
          <w:bCs/>
          <w:lang w:val="bg-BG"/>
        </w:rPr>
        <w:t>задължително</w:t>
      </w:r>
      <w:r w:rsidRPr="00332B15">
        <w:rPr>
          <w:bCs/>
        </w:rPr>
        <w:t xml:space="preserve"> </w:t>
      </w:r>
      <w:r w:rsidRPr="00404F1E">
        <w:rPr>
          <w:bCs/>
          <w:lang w:val="bg-BG"/>
        </w:rPr>
        <w:t>съдържат</w:t>
      </w:r>
      <w:r w:rsidRPr="00332B15">
        <w:rPr>
          <w:bCs/>
        </w:rPr>
        <w:t xml:space="preserve">: </w:t>
      </w:r>
    </w:p>
    <w:p w:rsidR="008453E9" w:rsidRPr="007D375D" w:rsidRDefault="008453E9" w:rsidP="004C2DE3">
      <w:pPr>
        <w:spacing w:line="360" w:lineRule="auto"/>
        <w:ind w:left="720"/>
        <w:jc w:val="both"/>
        <w:rPr>
          <w:bCs/>
          <w:lang w:val="bg-BG"/>
        </w:rPr>
      </w:pPr>
      <w:r w:rsidRPr="00332B15">
        <w:rPr>
          <w:bCs/>
        </w:rPr>
        <w:t xml:space="preserve">1. </w:t>
      </w:r>
      <w:r w:rsidRPr="007D375D">
        <w:rPr>
          <w:bCs/>
          <w:lang w:val="bg-BG"/>
        </w:rPr>
        <w:t>предмет, вид и обем на дейността и резултатите, които ще се постигнат;</w:t>
      </w:r>
    </w:p>
    <w:p w:rsidR="008453E9" w:rsidRPr="007D375D" w:rsidRDefault="008453E9" w:rsidP="004C2DE3">
      <w:pPr>
        <w:spacing w:line="360" w:lineRule="auto"/>
        <w:ind w:left="720"/>
        <w:jc w:val="both"/>
        <w:rPr>
          <w:bCs/>
          <w:lang w:val="bg-BG"/>
        </w:rPr>
      </w:pPr>
      <w:r w:rsidRPr="007D375D">
        <w:rPr>
          <w:bCs/>
          <w:lang w:val="bg-BG"/>
        </w:rPr>
        <w:t>2. срок за изпълнение и отчитане;</w:t>
      </w:r>
    </w:p>
    <w:p w:rsidR="008453E9" w:rsidRPr="007D375D" w:rsidRDefault="008453E9" w:rsidP="004C2DE3">
      <w:pPr>
        <w:spacing w:line="360" w:lineRule="auto"/>
        <w:ind w:left="720"/>
        <w:jc w:val="both"/>
        <w:rPr>
          <w:bCs/>
          <w:lang w:val="bg-BG"/>
        </w:rPr>
      </w:pPr>
      <w:r w:rsidRPr="007D375D">
        <w:rPr>
          <w:bCs/>
          <w:lang w:val="bg-BG"/>
        </w:rPr>
        <w:lastRenderedPageBreak/>
        <w:t>3. права и задължения на страните;</w:t>
      </w:r>
    </w:p>
    <w:p w:rsidR="008453E9" w:rsidRPr="007D375D" w:rsidRDefault="008453E9" w:rsidP="004C2DE3">
      <w:pPr>
        <w:spacing w:line="360" w:lineRule="auto"/>
        <w:ind w:firstLine="720"/>
        <w:jc w:val="both"/>
        <w:rPr>
          <w:bCs/>
          <w:lang w:val="bg-BG"/>
        </w:rPr>
      </w:pPr>
      <w:r w:rsidRPr="007D375D">
        <w:rPr>
          <w:bCs/>
          <w:lang w:val="bg-BG"/>
        </w:rPr>
        <w:t>4. размер на средствата, условия и ред за тяхното възстановяване при неизпълнение на договора;</w:t>
      </w:r>
    </w:p>
    <w:p w:rsidR="006E465F" w:rsidRPr="007D375D" w:rsidRDefault="008453E9" w:rsidP="006E465F">
      <w:pPr>
        <w:spacing w:line="360" w:lineRule="auto"/>
        <w:ind w:firstLine="720"/>
        <w:jc w:val="both"/>
        <w:rPr>
          <w:bCs/>
          <w:lang w:val="bg-BG"/>
        </w:rPr>
      </w:pPr>
      <w:r w:rsidRPr="007D375D">
        <w:rPr>
          <w:bCs/>
          <w:lang w:val="bg-BG"/>
        </w:rPr>
        <w:t>5.  начин на отчитане и контрол по осъществяване на дейността и отчитането на средствата.</w:t>
      </w:r>
    </w:p>
    <w:p w:rsidR="006E465F" w:rsidRPr="007D375D" w:rsidRDefault="006E465F" w:rsidP="006E465F">
      <w:pPr>
        <w:spacing w:line="360" w:lineRule="auto"/>
        <w:ind w:firstLine="720"/>
        <w:jc w:val="both"/>
        <w:rPr>
          <w:bCs/>
          <w:lang w:val="bg-BG"/>
        </w:rPr>
      </w:pPr>
      <w:r w:rsidRPr="007D375D">
        <w:rPr>
          <w:bCs/>
          <w:lang w:val="bg-BG"/>
        </w:rPr>
        <w:t>6. п</w:t>
      </w:r>
      <w:r w:rsidRPr="007D375D">
        <w:rPr>
          <w:rFonts w:eastAsia="Calibri"/>
          <w:lang w:val="bg-BG" w:eastAsia="bg-BG"/>
        </w:rPr>
        <w:t>опуляризиране на участието на Министерството на културата.</w:t>
      </w:r>
    </w:p>
    <w:p w:rsidR="006E465F" w:rsidRPr="007D375D" w:rsidRDefault="006E465F" w:rsidP="006E465F">
      <w:pPr>
        <w:spacing w:line="360" w:lineRule="auto"/>
        <w:ind w:firstLine="720"/>
        <w:jc w:val="both"/>
        <w:rPr>
          <w:bCs/>
          <w:lang w:val="bg-BG"/>
        </w:rPr>
      </w:pPr>
      <w:r w:rsidRPr="007D375D">
        <w:rPr>
          <w:bCs/>
          <w:lang w:val="bg-BG"/>
        </w:rPr>
        <w:t>7. к</w:t>
      </w:r>
      <w:r w:rsidRPr="007D375D">
        <w:rPr>
          <w:rFonts w:eastAsia="Calibri"/>
          <w:lang w:val="bg-BG" w:eastAsia="bg-BG"/>
        </w:rPr>
        <w:t xml:space="preserve">омпетентен служител от съответната специализирана дирекция, който наблюдава и приема изпълнението, съгласно </w:t>
      </w:r>
      <w:r w:rsidR="00662382">
        <w:rPr>
          <w:rFonts w:eastAsia="Calibri"/>
          <w:lang w:val="bg-BG" w:eastAsia="bg-BG"/>
        </w:rPr>
        <w:t>заложените условия</w:t>
      </w:r>
      <w:r w:rsidRPr="007D375D">
        <w:rPr>
          <w:rFonts w:eastAsia="Calibri"/>
          <w:lang w:val="bg-BG" w:eastAsia="bg-BG"/>
        </w:rPr>
        <w:t xml:space="preserve"> и срокове. </w:t>
      </w:r>
    </w:p>
    <w:p w:rsidR="008453E9" w:rsidRPr="007D375D" w:rsidRDefault="008453E9" w:rsidP="00FA3FB3">
      <w:pPr>
        <w:spacing w:line="360" w:lineRule="auto"/>
        <w:ind w:firstLine="708"/>
        <w:jc w:val="both"/>
        <w:rPr>
          <w:bCs/>
          <w:lang w:val="bg-BG"/>
        </w:rPr>
      </w:pPr>
      <w:r w:rsidRPr="007D375D">
        <w:rPr>
          <w:bCs/>
          <w:lang w:val="bg-BG"/>
        </w:rPr>
        <w:t xml:space="preserve">(3) Неразделна част от договора е проектното предложение и приложенията към него. Условията за </w:t>
      </w:r>
      <w:r w:rsidR="00F6145A">
        <w:rPr>
          <w:bCs/>
          <w:lang w:val="bg-BG"/>
        </w:rPr>
        <w:t>финансово подпомагане</w:t>
      </w:r>
      <w:r w:rsidRPr="007D375D">
        <w:rPr>
          <w:bCs/>
          <w:lang w:val="bg-BG"/>
        </w:rPr>
        <w:t>, правата и отговорностите, разходването и отчитането на предоставените средства се уреждат с договора.</w:t>
      </w:r>
    </w:p>
    <w:p w:rsidR="00FA3FB3" w:rsidRPr="00AA3EB3" w:rsidRDefault="00FA3FB3" w:rsidP="00F63F34">
      <w:pPr>
        <w:spacing w:line="360" w:lineRule="auto"/>
        <w:ind w:firstLine="720"/>
        <w:jc w:val="both"/>
        <w:rPr>
          <w:rFonts w:eastAsia="Calibri"/>
          <w:lang w:val="bg-BG" w:eastAsia="bg-BG"/>
        </w:rPr>
      </w:pPr>
      <w:r w:rsidRPr="00F63F34">
        <w:rPr>
          <w:rFonts w:eastAsia="Calibri"/>
          <w:lang w:eastAsia="bg-BG"/>
        </w:rPr>
        <w:t>(</w:t>
      </w:r>
      <w:r w:rsidRPr="00F63F34">
        <w:rPr>
          <w:rFonts w:eastAsia="Calibri"/>
          <w:lang w:val="bg-BG" w:eastAsia="bg-BG"/>
        </w:rPr>
        <w:t>4</w:t>
      </w:r>
      <w:r w:rsidRPr="00F63F34">
        <w:rPr>
          <w:rFonts w:eastAsia="Calibri"/>
          <w:lang w:eastAsia="bg-BG"/>
        </w:rPr>
        <w:t xml:space="preserve">) </w:t>
      </w:r>
      <w:r w:rsidRPr="00F63F34">
        <w:rPr>
          <w:rFonts w:eastAsia="Calibri"/>
          <w:lang w:val="bg-BG" w:eastAsia="bg-BG"/>
        </w:rPr>
        <w:t>Цялата</w:t>
      </w:r>
      <w:r w:rsidRPr="00F63F34">
        <w:rPr>
          <w:rFonts w:eastAsia="Calibri"/>
          <w:lang w:eastAsia="bg-BG"/>
        </w:rPr>
        <w:t xml:space="preserve"> </w:t>
      </w:r>
      <w:r w:rsidRPr="00F63F34">
        <w:rPr>
          <w:rFonts w:eastAsia="Calibri"/>
          <w:lang w:val="bg-BG" w:eastAsia="bg-BG"/>
        </w:rPr>
        <w:t>документация</w:t>
      </w:r>
      <w:r w:rsidRPr="00F63F34">
        <w:rPr>
          <w:rFonts w:eastAsia="Calibri"/>
          <w:lang w:eastAsia="bg-BG"/>
        </w:rPr>
        <w:t xml:space="preserve"> </w:t>
      </w:r>
      <w:r w:rsidRPr="00F63F34">
        <w:rPr>
          <w:rFonts w:eastAsia="Calibri"/>
          <w:lang w:val="bg-BG" w:eastAsia="bg-BG"/>
        </w:rPr>
        <w:t>на</w:t>
      </w:r>
      <w:r w:rsidRPr="00F63F34">
        <w:rPr>
          <w:rFonts w:eastAsia="Calibri"/>
          <w:lang w:eastAsia="bg-BG"/>
        </w:rPr>
        <w:t xml:space="preserve"> </w:t>
      </w:r>
      <w:r w:rsidRPr="00F63F34">
        <w:rPr>
          <w:rFonts w:eastAsia="Calibri"/>
          <w:lang w:val="bg-BG" w:eastAsia="bg-BG"/>
        </w:rPr>
        <w:t>одобреното</w:t>
      </w:r>
      <w:r w:rsidRPr="00F63F34">
        <w:rPr>
          <w:rFonts w:eastAsia="Calibri"/>
          <w:lang w:eastAsia="bg-BG"/>
        </w:rPr>
        <w:t xml:space="preserve"> </w:t>
      </w:r>
      <w:r w:rsidRPr="00F63F34">
        <w:rPr>
          <w:rFonts w:eastAsia="Calibri"/>
          <w:lang w:val="bg-BG" w:eastAsia="bg-BG"/>
        </w:rPr>
        <w:t>предложение</w:t>
      </w:r>
      <w:r w:rsidRPr="00F63F34">
        <w:rPr>
          <w:rFonts w:eastAsia="Calibri"/>
          <w:lang w:eastAsia="bg-BG"/>
        </w:rPr>
        <w:t xml:space="preserve"> и </w:t>
      </w:r>
      <w:r w:rsidRPr="00F63F34">
        <w:rPr>
          <w:rFonts w:eastAsia="Calibri"/>
          <w:lang w:val="bg-BG" w:eastAsia="bg-BG"/>
        </w:rPr>
        <w:t>копие</w:t>
      </w:r>
      <w:r w:rsidRPr="00F63F34">
        <w:rPr>
          <w:rFonts w:eastAsia="Calibri"/>
          <w:lang w:eastAsia="bg-BG"/>
        </w:rPr>
        <w:t xml:space="preserve"> </w:t>
      </w:r>
      <w:r w:rsidRPr="00F63F34">
        <w:rPr>
          <w:rFonts w:eastAsia="Calibri"/>
          <w:lang w:val="bg-BG" w:eastAsia="bg-BG"/>
        </w:rPr>
        <w:t>от</w:t>
      </w:r>
      <w:r w:rsidRPr="00F63F34">
        <w:rPr>
          <w:rFonts w:eastAsia="Calibri"/>
          <w:lang w:eastAsia="bg-BG"/>
        </w:rPr>
        <w:t xml:space="preserve"> </w:t>
      </w:r>
      <w:r w:rsidRPr="00F63F34">
        <w:rPr>
          <w:rFonts w:eastAsia="Calibri"/>
          <w:lang w:val="bg-BG" w:eastAsia="bg-BG"/>
        </w:rPr>
        <w:t>договора</w:t>
      </w:r>
      <w:r w:rsidRPr="00F63F34">
        <w:rPr>
          <w:rFonts w:eastAsia="Calibri"/>
          <w:lang w:eastAsia="bg-BG"/>
        </w:rPr>
        <w:t xml:space="preserve"> </w:t>
      </w:r>
      <w:r w:rsidRPr="00F63F34">
        <w:rPr>
          <w:rFonts w:eastAsia="Calibri"/>
          <w:lang w:val="bg-BG" w:eastAsia="bg-BG"/>
        </w:rPr>
        <w:t>се</w:t>
      </w:r>
      <w:r w:rsidRPr="00F63F34">
        <w:rPr>
          <w:rFonts w:eastAsia="Calibri"/>
          <w:lang w:eastAsia="bg-BG"/>
        </w:rPr>
        <w:t xml:space="preserve"> </w:t>
      </w:r>
      <w:r w:rsidRPr="00F63F34">
        <w:rPr>
          <w:rFonts w:eastAsia="Calibri"/>
          <w:lang w:val="bg-BG" w:eastAsia="bg-BG"/>
        </w:rPr>
        <w:t>съхранява</w:t>
      </w:r>
      <w:r w:rsidRPr="00F63F34">
        <w:rPr>
          <w:rFonts w:eastAsia="Calibri"/>
          <w:lang w:eastAsia="bg-BG"/>
        </w:rPr>
        <w:t xml:space="preserve"> в </w:t>
      </w:r>
      <w:r w:rsidRPr="00F63F34">
        <w:rPr>
          <w:rFonts w:eastAsia="Calibri"/>
          <w:lang w:val="bg-BG" w:eastAsia="bg-BG"/>
        </w:rPr>
        <w:t>съответната</w:t>
      </w:r>
      <w:r w:rsidRPr="002E7716">
        <w:rPr>
          <w:rFonts w:eastAsia="Calibri"/>
          <w:lang w:eastAsia="bg-BG"/>
        </w:rPr>
        <w:t xml:space="preserve"> </w:t>
      </w:r>
      <w:r w:rsidRPr="00A20BBA">
        <w:rPr>
          <w:rFonts w:eastAsia="Calibri"/>
          <w:lang w:val="bg-BG" w:eastAsia="bg-BG"/>
        </w:rPr>
        <w:t>специализирана</w:t>
      </w:r>
      <w:r w:rsidRPr="003A56A8">
        <w:rPr>
          <w:rFonts w:eastAsia="Calibri"/>
          <w:lang w:eastAsia="bg-BG"/>
        </w:rPr>
        <w:t xml:space="preserve"> </w:t>
      </w:r>
      <w:r w:rsidRPr="005D5115">
        <w:rPr>
          <w:rFonts w:eastAsia="Calibri"/>
          <w:lang w:val="bg-BG" w:eastAsia="bg-BG"/>
        </w:rPr>
        <w:t>дирекция</w:t>
      </w:r>
      <w:r w:rsidR="00347FC5" w:rsidRPr="00AA3EB3">
        <w:rPr>
          <w:rFonts w:eastAsia="Calibri"/>
          <w:lang w:val="bg-BG" w:eastAsia="bg-BG"/>
        </w:rPr>
        <w:t xml:space="preserve"> </w:t>
      </w:r>
      <w:r w:rsidR="00347FC5" w:rsidRPr="00F63F34">
        <w:rPr>
          <w:rFonts w:eastAsia="Calibri"/>
          <w:lang w:val="bg-BG" w:eastAsia="bg-BG"/>
        </w:rPr>
        <w:t>за срок от 5 години</w:t>
      </w:r>
      <w:r w:rsidR="00F63F34" w:rsidRPr="00AA3EB3">
        <w:rPr>
          <w:rFonts w:eastAsia="Calibri"/>
          <w:lang w:val="bg-BG" w:eastAsia="bg-BG"/>
        </w:rPr>
        <w:t>, считано от датата на одобр</w:t>
      </w:r>
      <w:r w:rsidR="005E08F5">
        <w:rPr>
          <w:rFonts w:eastAsia="Calibri"/>
          <w:lang w:val="bg-BG" w:eastAsia="bg-BG"/>
        </w:rPr>
        <w:t xml:space="preserve">яване на </w:t>
      </w:r>
      <w:r w:rsidR="00F63F34" w:rsidRPr="00AA3EB3">
        <w:rPr>
          <w:rFonts w:eastAsia="Calibri"/>
          <w:lang w:val="bg-BG" w:eastAsia="bg-BG"/>
        </w:rPr>
        <w:t xml:space="preserve">отчета по </w:t>
      </w:r>
      <w:r w:rsidR="004B0FB5" w:rsidRPr="00AA3EB3">
        <w:rPr>
          <w:rFonts w:eastAsia="Calibri"/>
          <w:lang w:eastAsia="bg-BG"/>
        </w:rPr>
        <w:t>чл.17, а</w:t>
      </w:r>
      <w:r w:rsidR="004B0FB5" w:rsidRPr="00AA3EB3">
        <w:rPr>
          <w:rFonts w:eastAsia="Calibri"/>
          <w:lang w:val="bg-BG" w:eastAsia="bg-BG"/>
        </w:rPr>
        <w:t>л.1.</w:t>
      </w:r>
    </w:p>
    <w:p w:rsidR="00FA3FB3" w:rsidRPr="00E847A8" w:rsidRDefault="008453E9" w:rsidP="00B72018">
      <w:pPr>
        <w:spacing w:line="360" w:lineRule="auto"/>
        <w:ind w:firstLine="709"/>
        <w:jc w:val="both"/>
        <w:rPr>
          <w:strike/>
          <w:lang w:val="bg-BG"/>
        </w:rPr>
      </w:pPr>
      <w:r w:rsidRPr="00B835FE">
        <w:rPr>
          <w:lang w:val="bg-BG"/>
        </w:rPr>
        <w:t>Чл</w:t>
      </w:r>
      <w:r w:rsidRPr="001804E2">
        <w:t>. 1</w:t>
      </w:r>
      <w:r w:rsidR="006541A3">
        <w:rPr>
          <w:lang w:val="bg-BG"/>
        </w:rPr>
        <w:t>6</w:t>
      </w:r>
      <w:r w:rsidRPr="001804E2">
        <w:t xml:space="preserve">. </w:t>
      </w:r>
      <w:r w:rsidR="007B1856" w:rsidRPr="00E847A8">
        <w:rPr>
          <w:lang w:val="bg-BG"/>
        </w:rPr>
        <w:t xml:space="preserve">Директорът на специализираната дирекция или </w:t>
      </w:r>
      <w:r w:rsidR="004B0FB5" w:rsidRPr="00AA3EB3">
        <w:rPr>
          <w:lang w:val="bg-BG"/>
        </w:rPr>
        <w:t>определено</w:t>
      </w:r>
      <w:r w:rsidR="004B0FB5" w:rsidRPr="005835EB">
        <w:rPr>
          <w:lang w:val="bg-BG"/>
        </w:rPr>
        <w:t xml:space="preserve"> </w:t>
      </w:r>
      <w:r w:rsidR="00B72018" w:rsidRPr="005835EB">
        <w:rPr>
          <w:lang w:val="bg-BG"/>
        </w:rPr>
        <w:t>о</w:t>
      </w:r>
      <w:r w:rsidR="00B72018" w:rsidRPr="00E847A8">
        <w:rPr>
          <w:lang w:val="bg-BG"/>
        </w:rPr>
        <w:t xml:space="preserve">т него </w:t>
      </w:r>
      <w:r w:rsidR="00B72018" w:rsidRPr="004B0FB5">
        <w:rPr>
          <w:lang w:val="bg-BG"/>
        </w:rPr>
        <w:t>лице,</w:t>
      </w:r>
      <w:r w:rsidR="004B0FB5">
        <w:rPr>
          <w:lang w:val="bg-BG"/>
        </w:rPr>
        <w:t xml:space="preserve"> </w:t>
      </w:r>
      <w:r w:rsidR="00FA3FB3" w:rsidRPr="00327BBA">
        <w:rPr>
          <w:rFonts w:eastAsia="Calibri"/>
          <w:lang w:val="bg-BG" w:eastAsia="bg-BG"/>
        </w:rPr>
        <w:t>осъществява</w:t>
      </w:r>
      <w:r w:rsidR="00FA3FB3" w:rsidRPr="00E847A8">
        <w:rPr>
          <w:rFonts w:eastAsia="Calibri"/>
          <w:lang w:eastAsia="bg-BG"/>
        </w:rPr>
        <w:t xml:space="preserve"> </w:t>
      </w:r>
      <w:r w:rsidR="00FA3FB3" w:rsidRPr="00B835FE">
        <w:rPr>
          <w:rFonts w:eastAsia="Calibri"/>
          <w:lang w:val="bg-BG" w:eastAsia="bg-BG"/>
        </w:rPr>
        <w:t>текущ</w:t>
      </w:r>
      <w:r w:rsidR="00FA3FB3" w:rsidRPr="00E847A8">
        <w:rPr>
          <w:rFonts w:eastAsia="Calibri"/>
          <w:lang w:eastAsia="bg-BG"/>
        </w:rPr>
        <w:t xml:space="preserve"> </w:t>
      </w:r>
      <w:r w:rsidR="00FA3FB3" w:rsidRPr="00B835FE">
        <w:rPr>
          <w:rFonts w:eastAsia="Calibri"/>
          <w:lang w:val="bg-BG" w:eastAsia="bg-BG"/>
        </w:rPr>
        <w:t>контрол</w:t>
      </w:r>
      <w:r w:rsidR="00FA3FB3" w:rsidRPr="00E847A8">
        <w:rPr>
          <w:rFonts w:eastAsia="Calibri"/>
          <w:lang w:eastAsia="bg-BG"/>
        </w:rPr>
        <w:t xml:space="preserve"> </w:t>
      </w:r>
      <w:r w:rsidR="00FA3FB3" w:rsidRPr="00B835FE">
        <w:rPr>
          <w:rFonts w:eastAsia="Calibri"/>
          <w:lang w:val="bg-BG" w:eastAsia="bg-BG"/>
        </w:rPr>
        <w:t>на изпълнението на договорите</w:t>
      </w:r>
      <w:r w:rsidR="00FA3FB3" w:rsidRPr="00E847A8">
        <w:rPr>
          <w:rFonts w:eastAsia="Calibri"/>
          <w:lang w:eastAsia="bg-BG"/>
        </w:rPr>
        <w:t xml:space="preserve">, </w:t>
      </w:r>
      <w:r w:rsidR="00FA3FB3" w:rsidRPr="00B835FE">
        <w:rPr>
          <w:rFonts w:eastAsia="Calibri"/>
          <w:lang w:val="bg-BG" w:eastAsia="bg-BG"/>
        </w:rPr>
        <w:t>съгласно условията</w:t>
      </w:r>
      <w:r w:rsidR="00FA3FB3" w:rsidRPr="00E847A8">
        <w:rPr>
          <w:rFonts w:eastAsia="Calibri"/>
          <w:lang w:eastAsia="bg-BG"/>
        </w:rPr>
        <w:t xml:space="preserve"> и </w:t>
      </w:r>
      <w:r w:rsidR="00FA3FB3" w:rsidRPr="00B835FE">
        <w:rPr>
          <w:rFonts w:eastAsia="Calibri"/>
          <w:lang w:val="bg-BG" w:eastAsia="bg-BG"/>
        </w:rPr>
        <w:t>сроковете</w:t>
      </w:r>
      <w:r w:rsidR="00FA3FB3" w:rsidRPr="00E847A8">
        <w:rPr>
          <w:rFonts w:eastAsia="Calibri"/>
          <w:lang w:eastAsia="bg-BG"/>
        </w:rPr>
        <w:t xml:space="preserve">, </w:t>
      </w:r>
      <w:r w:rsidR="00FA3FB3" w:rsidRPr="00B835FE">
        <w:rPr>
          <w:rFonts w:eastAsia="Calibri"/>
          <w:lang w:val="bg-BG" w:eastAsia="bg-BG"/>
        </w:rPr>
        <w:t>посочени</w:t>
      </w:r>
      <w:r w:rsidR="00FA3FB3" w:rsidRPr="00E847A8">
        <w:rPr>
          <w:rFonts w:eastAsia="Calibri"/>
          <w:lang w:eastAsia="bg-BG"/>
        </w:rPr>
        <w:t xml:space="preserve"> в </w:t>
      </w:r>
      <w:r w:rsidR="00FA3FB3" w:rsidRPr="00B835FE">
        <w:rPr>
          <w:rFonts w:eastAsia="Calibri"/>
          <w:lang w:val="bg-BG" w:eastAsia="bg-BG"/>
        </w:rPr>
        <w:t>тях</w:t>
      </w:r>
      <w:r w:rsidR="00FA3FB3" w:rsidRPr="00E847A8">
        <w:rPr>
          <w:rFonts w:eastAsia="Calibri"/>
          <w:lang w:eastAsia="bg-BG"/>
        </w:rPr>
        <w:t>.</w:t>
      </w:r>
    </w:p>
    <w:p w:rsidR="002B1768" w:rsidRDefault="00FA3FB3" w:rsidP="002B1768">
      <w:pPr>
        <w:spacing w:line="360" w:lineRule="auto"/>
        <w:ind w:firstLine="708"/>
        <w:jc w:val="both"/>
        <w:rPr>
          <w:rFonts w:eastAsia="Calibri"/>
          <w:lang w:val="bg-BG" w:eastAsia="bg-BG"/>
        </w:rPr>
      </w:pPr>
      <w:r w:rsidRPr="00B835FE">
        <w:rPr>
          <w:lang w:val="bg-BG"/>
        </w:rPr>
        <w:t>Чл</w:t>
      </w:r>
      <w:r w:rsidRPr="00DB09FC">
        <w:t xml:space="preserve">. </w:t>
      </w:r>
      <w:r w:rsidR="006541A3">
        <w:rPr>
          <w:lang w:val="bg-BG"/>
        </w:rPr>
        <w:t>17</w:t>
      </w:r>
      <w:r w:rsidR="00045028">
        <w:rPr>
          <w:lang w:val="bg-BG"/>
        </w:rPr>
        <w:t>.</w:t>
      </w:r>
      <w:r w:rsidRPr="00DB09FC">
        <w:rPr>
          <w:rFonts w:eastAsia="Calibri"/>
          <w:b/>
          <w:lang w:eastAsia="bg-BG"/>
        </w:rPr>
        <w:t xml:space="preserve"> </w:t>
      </w:r>
      <w:r w:rsidRPr="00DB09FC">
        <w:rPr>
          <w:rFonts w:eastAsia="Calibri"/>
          <w:lang w:eastAsia="bg-BG"/>
        </w:rPr>
        <w:t>(1)</w:t>
      </w:r>
      <w:r w:rsidRPr="00DB09FC">
        <w:rPr>
          <w:rFonts w:eastAsia="Calibri"/>
          <w:b/>
          <w:lang w:eastAsia="bg-BG"/>
        </w:rPr>
        <w:t xml:space="preserve"> </w:t>
      </w:r>
      <w:r w:rsidRPr="00B835FE">
        <w:rPr>
          <w:rFonts w:eastAsia="Calibri"/>
          <w:lang w:val="bg-BG" w:eastAsia="bg-BG"/>
        </w:rPr>
        <w:t>Отчитането на полученото финансиране се извършва чрез изготвяне</w:t>
      </w:r>
      <w:r w:rsidRPr="00DB09FC">
        <w:rPr>
          <w:rFonts w:eastAsia="Calibri"/>
          <w:lang w:eastAsia="bg-BG"/>
        </w:rPr>
        <w:t xml:space="preserve"> и </w:t>
      </w:r>
      <w:r w:rsidRPr="00B835FE">
        <w:rPr>
          <w:rFonts w:eastAsia="Calibri"/>
          <w:lang w:val="bg-BG" w:eastAsia="bg-BG"/>
        </w:rPr>
        <w:t>представяне на финансов</w:t>
      </w:r>
      <w:r w:rsidRPr="00DB09FC">
        <w:rPr>
          <w:rFonts w:eastAsia="Calibri"/>
          <w:lang w:eastAsia="bg-BG"/>
        </w:rPr>
        <w:t xml:space="preserve"> и </w:t>
      </w:r>
      <w:r w:rsidRPr="00B835FE">
        <w:rPr>
          <w:rFonts w:eastAsia="Calibri"/>
          <w:lang w:val="bg-BG" w:eastAsia="bg-BG"/>
        </w:rPr>
        <w:t>съдържателен отчет при следните</w:t>
      </w:r>
      <w:r w:rsidRPr="00DB09FC">
        <w:rPr>
          <w:rFonts w:eastAsia="Calibri"/>
          <w:lang w:eastAsia="bg-BG"/>
        </w:rPr>
        <w:t xml:space="preserve"> </w:t>
      </w:r>
      <w:r w:rsidRPr="009F3F8F">
        <w:rPr>
          <w:rFonts w:eastAsia="Calibri"/>
          <w:lang w:val="bg-BG" w:eastAsia="bg-BG"/>
        </w:rPr>
        <w:t>условия:</w:t>
      </w:r>
    </w:p>
    <w:p w:rsidR="00EB57F6" w:rsidRPr="00F12021" w:rsidRDefault="00EB57F6" w:rsidP="00EB57F6">
      <w:pPr>
        <w:spacing w:line="360" w:lineRule="auto"/>
        <w:ind w:firstLine="708"/>
        <w:jc w:val="both"/>
        <w:rPr>
          <w:rFonts w:eastAsia="Calibri"/>
          <w:lang w:val="bg-BG" w:eastAsia="bg-BG"/>
        </w:rPr>
      </w:pPr>
      <w:r w:rsidRPr="00F12021">
        <w:rPr>
          <w:rFonts w:eastAsia="Calibri"/>
          <w:lang w:val="bg-BG" w:eastAsia="bg-BG"/>
        </w:rPr>
        <w:t xml:space="preserve">1. </w:t>
      </w:r>
      <w:r w:rsidR="0019158C">
        <w:rPr>
          <w:rFonts w:eastAsia="Calibri"/>
          <w:lang w:val="bg-BG" w:eastAsia="bg-BG"/>
        </w:rPr>
        <w:t>с</w:t>
      </w:r>
      <w:r w:rsidRPr="00F12021">
        <w:rPr>
          <w:rFonts w:eastAsia="Calibri"/>
          <w:lang w:val="bg-BG" w:eastAsia="bg-BG"/>
        </w:rPr>
        <w:t>ъдържателният отчет включва описание на изпълнението на дейностите по договора и се представя по образец – Приложение № 7.</w:t>
      </w:r>
    </w:p>
    <w:p w:rsidR="00EB57F6" w:rsidRPr="00F12021" w:rsidRDefault="00EB57F6" w:rsidP="00EB57F6">
      <w:pPr>
        <w:spacing w:line="360" w:lineRule="auto"/>
        <w:ind w:firstLine="708"/>
        <w:jc w:val="both"/>
        <w:rPr>
          <w:rFonts w:eastAsia="Calibri"/>
          <w:lang w:val="bg-BG" w:eastAsia="bg-BG"/>
        </w:rPr>
      </w:pPr>
      <w:r w:rsidRPr="00F12021">
        <w:rPr>
          <w:rFonts w:eastAsia="Calibri"/>
          <w:lang w:val="bg-BG" w:eastAsia="bg-BG"/>
        </w:rPr>
        <w:t>2.</w:t>
      </w:r>
      <w:r w:rsidRPr="00F12021">
        <w:rPr>
          <w:rFonts w:eastAsia="Calibri"/>
          <w:lang w:eastAsia="bg-BG"/>
        </w:rPr>
        <w:t xml:space="preserve"> </w:t>
      </w:r>
      <w:r w:rsidR="0019158C">
        <w:rPr>
          <w:rFonts w:eastAsia="Calibri"/>
          <w:lang w:val="bg-BG" w:eastAsia="bg-BG"/>
        </w:rPr>
        <w:t>ф</w:t>
      </w:r>
      <w:r w:rsidRPr="00F12021">
        <w:rPr>
          <w:rFonts w:eastAsia="Calibri"/>
          <w:lang w:val="bg-BG" w:eastAsia="bg-BG"/>
        </w:rPr>
        <w:t>инансовият отчет включва отчитането на всички одобрени по проекта разходи</w:t>
      </w:r>
      <w:r w:rsidRPr="00F12021">
        <w:rPr>
          <w:rFonts w:eastAsia="Calibri"/>
          <w:lang w:eastAsia="bg-BG"/>
        </w:rPr>
        <w:t xml:space="preserve">. </w:t>
      </w:r>
      <w:r w:rsidRPr="00F12021">
        <w:rPr>
          <w:rFonts w:eastAsia="Calibri"/>
          <w:lang w:val="bg-BG" w:eastAsia="bg-BG"/>
        </w:rPr>
        <w:t>Същият</w:t>
      </w:r>
      <w:r w:rsidRPr="00F12021">
        <w:rPr>
          <w:rFonts w:eastAsia="Calibri"/>
          <w:lang w:eastAsia="bg-BG"/>
        </w:rPr>
        <w:t xml:space="preserve"> в </w:t>
      </w:r>
      <w:r w:rsidRPr="00F12021">
        <w:rPr>
          <w:rFonts w:eastAsia="Calibri"/>
          <w:lang w:val="bg-BG" w:eastAsia="bg-BG"/>
        </w:rPr>
        <w:t>табличен вид показва изпълнението на бюджета по бюджетни раздели</w:t>
      </w:r>
      <w:r w:rsidRPr="00F12021">
        <w:rPr>
          <w:rFonts w:eastAsia="Calibri"/>
          <w:lang w:eastAsia="bg-BG"/>
        </w:rPr>
        <w:t xml:space="preserve"> и </w:t>
      </w:r>
      <w:r w:rsidRPr="00F12021">
        <w:rPr>
          <w:rFonts w:eastAsia="Calibri"/>
          <w:lang w:val="bg-BG" w:eastAsia="bg-BG"/>
        </w:rPr>
        <w:t>дейности</w:t>
      </w:r>
      <w:r w:rsidRPr="00F12021">
        <w:rPr>
          <w:rFonts w:eastAsia="Calibri"/>
          <w:lang w:eastAsia="bg-BG"/>
        </w:rPr>
        <w:t xml:space="preserve">, </w:t>
      </w:r>
      <w:r w:rsidRPr="00F12021">
        <w:rPr>
          <w:rFonts w:eastAsia="Calibri"/>
          <w:lang w:val="bg-BG" w:eastAsia="bg-BG"/>
        </w:rPr>
        <w:t>съгласно</w:t>
      </w:r>
      <w:r w:rsidRPr="00F12021">
        <w:rPr>
          <w:rFonts w:eastAsia="Calibri"/>
          <w:lang w:eastAsia="bg-BG"/>
        </w:rPr>
        <w:t xml:space="preserve"> </w:t>
      </w:r>
      <w:r w:rsidRPr="00F12021">
        <w:rPr>
          <w:rFonts w:eastAsia="Calibri"/>
          <w:lang w:val="bg-BG" w:eastAsia="bg-BG"/>
        </w:rPr>
        <w:t>договорените</w:t>
      </w:r>
      <w:r w:rsidRPr="00F12021">
        <w:rPr>
          <w:rFonts w:eastAsia="Calibri"/>
          <w:lang w:eastAsia="bg-BG"/>
        </w:rPr>
        <w:t xml:space="preserve"> </w:t>
      </w:r>
      <w:r w:rsidRPr="00327BBA">
        <w:rPr>
          <w:rFonts w:eastAsia="Calibri"/>
          <w:lang w:val="bg-BG" w:eastAsia="bg-BG"/>
        </w:rPr>
        <w:t>условия</w:t>
      </w:r>
      <w:r w:rsidRPr="00F12021">
        <w:rPr>
          <w:rFonts w:eastAsia="Calibri"/>
          <w:lang w:val="bg-BG" w:eastAsia="bg-BG"/>
        </w:rPr>
        <w:t xml:space="preserve"> – Приложение № 8</w:t>
      </w:r>
      <w:r w:rsidRPr="00F12021">
        <w:rPr>
          <w:rFonts w:eastAsia="Calibri"/>
          <w:lang w:eastAsia="bg-BG"/>
        </w:rPr>
        <w:t>.</w:t>
      </w:r>
    </w:p>
    <w:p w:rsidR="00EB57F6" w:rsidRPr="00F12021" w:rsidRDefault="00EB57F6" w:rsidP="00EB57F6">
      <w:pPr>
        <w:spacing w:line="360" w:lineRule="auto"/>
        <w:ind w:firstLine="708"/>
        <w:jc w:val="both"/>
        <w:rPr>
          <w:strike/>
          <w:lang w:val="bg-BG"/>
        </w:rPr>
      </w:pPr>
      <w:r w:rsidRPr="00F12021">
        <w:rPr>
          <w:rFonts w:eastAsia="Calibri"/>
          <w:lang w:val="bg-BG" w:eastAsia="bg-BG"/>
        </w:rPr>
        <w:t>3.</w:t>
      </w:r>
      <w:r w:rsidRPr="00F12021">
        <w:rPr>
          <w:rFonts w:eastAsia="Calibri"/>
          <w:lang w:eastAsia="bg-BG"/>
        </w:rPr>
        <w:t xml:space="preserve"> </w:t>
      </w:r>
      <w:r w:rsidR="0019158C">
        <w:rPr>
          <w:rFonts w:eastAsia="Calibri"/>
          <w:lang w:val="bg-BG" w:eastAsia="bg-BG"/>
        </w:rPr>
        <w:t>и</w:t>
      </w:r>
      <w:r w:rsidRPr="00F12021">
        <w:rPr>
          <w:rFonts w:eastAsia="Calibri"/>
          <w:lang w:val="bg-BG" w:eastAsia="bg-BG"/>
        </w:rPr>
        <w:t>зпълнителят представя разходооправдателни документи за всички действително извършени разходи ведно</w:t>
      </w:r>
      <w:r w:rsidRPr="00F12021">
        <w:rPr>
          <w:rFonts w:eastAsia="Calibri"/>
          <w:lang w:eastAsia="bg-BG"/>
        </w:rPr>
        <w:t xml:space="preserve"> с </w:t>
      </w:r>
      <w:r w:rsidRPr="00F12021">
        <w:rPr>
          <w:rFonts w:eastAsia="Calibri"/>
          <w:lang w:val="bg-BG" w:eastAsia="bg-BG"/>
        </w:rPr>
        <w:t>необходимата</w:t>
      </w:r>
      <w:r w:rsidRPr="00F12021">
        <w:rPr>
          <w:rFonts w:eastAsia="Calibri"/>
          <w:lang w:eastAsia="bg-BG"/>
        </w:rPr>
        <w:t xml:space="preserve"> </w:t>
      </w:r>
      <w:r w:rsidRPr="00F12021">
        <w:rPr>
          <w:rFonts w:eastAsia="Calibri"/>
          <w:lang w:val="bg-BG" w:eastAsia="bg-BG"/>
        </w:rPr>
        <w:t>документация</w:t>
      </w:r>
      <w:r w:rsidRPr="00F12021">
        <w:rPr>
          <w:rFonts w:eastAsia="Calibri"/>
          <w:lang w:eastAsia="bg-BG"/>
        </w:rPr>
        <w:t xml:space="preserve">, </w:t>
      </w:r>
      <w:r w:rsidRPr="00F12021">
        <w:rPr>
          <w:rFonts w:eastAsia="Calibri"/>
          <w:lang w:val="bg-BG" w:eastAsia="bg-BG"/>
        </w:rPr>
        <w:t>доказваща</w:t>
      </w:r>
      <w:r w:rsidRPr="00F12021">
        <w:rPr>
          <w:rFonts w:eastAsia="Calibri"/>
          <w:lang w:eastAsia="bg-BG"/>
        </w:rPr>
        <w:t xml:space="preserve"> </w:t>
      </w:r>
      <w:r w:rsidRPr="00327BBA">
        <w:rPr>
          <w:rFonts w:eastAsia="Calibri"/>
          <w:lang w:val="bg-BG" w:eastAsia="bg-BG"/>
        </w:rPr>
        <w:t>разхода</w:t>
      </w:r>
      <w:r w:rsidRPr="00F12021">
        <w:rPr>
          <w:rFonts w:eastAsia="Calibri"/>
          <w:lang w:eastAsia="bg-BG"/>
        </w:rPr>
        <w:t>.</w:t>
      </w:r>
    </w:p>
    <w:p w:rsidR="00093834" w:rsidRPr="00DB09FC" w:rsidRDefault="00FA3FB3" w:rsidP="00093834">
      <w:pPr>
        <w:spacing w:line="360" w:lineRule="auto"/>
        <w:ind w:firstLine="708"/>
        <w:jc w:val="both"/>
        <w:rPr>
          <w:rFonts w:eastAsia="Calibri"/>
          <w:b/>
          <w:lang w:val="bg-BG" w:eastAsia="bg-BG"/>
        </w:rPr>
      </w:pPr>
      <w:r w:rsidRPr="00DB09FC">
        <w:rPr>
          <w:rFonts w:eastAsia="Calibri"/>
          <w:lang w:eastAsia="bg-BG"/>
        </w:rPr>
        <w:t>(2)</w:t>
      </w:r>
      <w:r w:rsidRPr="00DB09FC">
        <w:rPr>
          <w:rFonts w:eastAsia="Calibri"/>
          <w:b/>
          <w:lang w:eastAsia="bg-BG"/>
        </w:rPr>
        <w:t xml:space="preserve"> </w:t>
      </w:r>
      <w:r w:rsidRPr="00A44F8E">
        <w:rPr>
          <w:rFonts w:eastAsia="Calibri"/>
          <w:lang w:val="bg-BG" w:eastAsia="bg-BG"/>
        </w:rPr>
        <w:t>Полученото финансиране се отчита със заверени копия на първичните счетоводни документи</w:t>
      </w:r>
      <w:r w:rsidRPr="00DB09FC">
        <w:rPr>
          <w:rFonts w:eastAsia="Calibri"/>
          <w:lang w:eastAsia="bg-BG"/>
        </w:rPr>
        <w:t xml:space="preserve"> с „</w:t>
      </w:r>
      <w:r w:rsidRPr="00A44F8E">
        <w:rPr>
          <w:rFonts w:eastAsia="Calibri"/>
          <w:lang w:val="bg-BG" w:eastAsia="bg-BG"/>
        </w:rPr>
        <w:t>Вярно</w:t>
      </w:r>
      <w:r w:rsidRPr="00DB09FC">
        <w:rPr>
          <w:rFonts w:eastAsia="Calibri"/>
          <w:lang w:eastAsia="bg-BG"/>
        </w:rPr>
        <w:t xml:space="preserve"> с </w:t>
      </w:r>
      <w:r w:rsidRPr="00A44F8E">
        <w:rPr>
          <w:rFonts w:eastAsia="Calibri"/>
          <w:lang w:val="bg-BG" w:eastAsia="bg-BG"/>
        </w:rPr>
        <w:t>оригинала</w:t>
      </w:r>
      <w:r w:rsidRPr="00DB09FC">
        <w:rPr>
          <w:rFonts w:eastAsia="Calibri"/>
          <w:lang w:eastAsia="bg-BG"/>
        </w:rPr>
        <w:t xml:space="preserve">”, </w:t>
      </w:r>
      <w:r w:rsidRPr="00A44F8E">
        <w:rPr>
          <w:rFonts w:eastAsia="Calibri"/>
          <w:lang w:val="bg-BG" w:eastAsia="bg-BG"/>
        </w:rPr>
        <w:t xml:space="preserve">като на фактурите за извършените разходи по проекта изрично </w:t>
      </w:r>
      <w:r w:rsidR="00CA1C46" w:rsidRPr="00AA3EB3">
        <w:rPr>
          <w:rFonts w:eastAsia="Calibri"/>
          <w:lang w:val="bg-BG" w:eastAsia="bg-BG"/>
        </w:rPr>
        <w:t>трябва</w:t>
      </w:r>
      <w:r w:rsidR="00CA1C46" w:rsidRPr="00F63F34">
        <w:rPr>
          <w:rFonts w:eastAsia="Calibri"/>
          <w:lang w:val="bg-BG" w:eastAsia="bg-BG"/>
        </w:rPr>
        <w:t xml:space="preserve"> </w:t>
      </w:r>
      <w:r w:rsidRPr="00F63F34">
        <w:rPr>
          <w:rFonts w:eastAsia="Calibri"/>
          <w:lang w:val="bg-BG" w:eastAsia="bg-BG"/>
        </w:rPr>
        <w:t>да</w:t>
      </w:r>
      <w:r w:rsidRPr="00F63F34">
        <w:rPr>
          <w:rFonts w:eastAsia="Calibri"/>
          <w:lang w:eastAsia="bg-BG"/>
        </w:rPr>
        <w:t xml:space="preserve"> е</w:t>
      </w:r>
      <w:r w:rsidRPr="00DB09FC">
        <w:rPr>
          <w:rFonts w:eastAsia="Calibri"/>
          <w:lang w:eastAsia="bg-BG"/>
        </w:rPr>
        <w:t xml:space="preserve"> </w:t>
      </w:r>
      <w:r w:rsidRPr="00A44F8E">
        <w:rPr>
          <w:rFonts w:eastAsia="Calibri"/>
          <w:lang w:val="bg-BG" w:eastAsia="bg-BG"/>
        </w:rPr>
        <w:t>записан следния текст</w:t>
      </w:r>
      <w:r w:rsidRPr="00DB09FC">
        <w:rPr>
          <w:rFonts w:eastAsia="Calibri"/>
          <w:lang w:eastAsia="bg-BG"/>
        </w:rPr>
        <w:t>; „</w:t>
      </w:r>
      <w:r w:rsidRPr="00A44F8E">
        <w:rPr>
          <w:rFonts w:eastAsia="Calibri"/>
          <w:lang w:val="bg-BG" w:eastAsia="bg-BG"/>
        </w:rPr>
        <w:t>Разходите са извършени по проект</w:t>
      </w:r>
      <w:r w:rsidRPr="00DB09FC">
        <w:rPr>
          <w:rFonts w:eastAsia="Calibri"/>
          <w:lang w:eastAsia="bg-BG"/>
        </w:rPr>
        <w:t xml:space="preserve"> / </w:t>
      </w:r>
      <w:r w:rsidRPr="00A44F8E">
        <w:rPr>
          <w:rFonts w:eastAsia="Calibri"/>
          <w:lang w:val="bg-BG" w:eastAsia="bg-BG"/>
        </w:rPr>
        <w:t>име на проекта</w:t>
      </w:r>
      <w:r w:rsidRPr="00DB09FC">
        <w:rPr>
          <w:rFonts w:eastAsia="Calibri"/>
          <w:lang w:eastAsia="bg-BG"/>
        </w:rPr>
        <w:t>/”.</w:t>
      </w:r>
    </w:p>
    <w:p w:rsidR="00CF087C" w:rsidRPr="005248C0" w:rsidRDefault="00093834" w:rsidP="00093834">
      <w:pPr>
        <w:spacing w:line="360" w:lineRule="auto"/>
        <w:ind w:firstLine="708"/>
        <w:jc w:val="both"/>
        <w:rPr>
          <w:rFonts w:eastAsia="Calibri"/>
          <w:lang w:val="bg-BG" w:eastAsia="bg-BG"/>
        </w:rPr>
      </w:pPr>
      <w:r w:rsidRPr="00DB09FC">
        <w:t>(</w:t>
      </w:r>
      <w:r w:rsidRPr="00DB09FC">
        <w:rPr>
          <w:lang w:val="bg-BG"/>
        </w:rPr>
        <w:t>3</w:t>
      </w:r>
      <w:r w:rsidRPr="00DB09FC">
        <w:t xml:space="preserve">) </w:t>
      </w:r>
      <w:r w:rsidR="00CF087C" w:rsidRPr="00E6492B">
        <w:rPr>
          <w:lang w:val="bg-BG"/>
        </w:rPr>
        <w:t xml:space="preserve">Финансовият отчет се предава в дирекция „Бюджет и финансово-счетоводни </w:t>
      </w:r>
      <w:r w:rsidR="00CF087C" w:rsidRPr="005248C0">
        <w:rPr>
          <w:rFonts w:eastAsia="Calibri"/>
          <w:lang w:val="bg-BG" w:eastAsia="bg-BG"/>
        </w:rPr>
        <w:t>дейности“</w:t>
      </w:r>
      <w:r w:rsidR="00A45A5C" w:rsidRPr="005248C0">
        <w:rPr>
          <w:rFonts w:eastAsia="Calibri"/>
          <w:lang w:val="bg-BG" w:eastAsia="bg-BG"/>
        </w:rPr>
        <w:t xml:space="preserve"> </w:t>
      </w:r>
      <w:r w:rsidR="00CF087C" w:rsidRPr="005248C0">
        <w:rPr>
          <w:rFonts w:eastAsia="Calibri"/>
          <w:lang w:val="bg-BG" w:eastAsia="bg-BG"/>
        </w:rPr>
        <w:t>за последващи действия.</w:t>
      </w:r>
    </w:p>
    <w:p w:rsidR="008453E9" w:rsidRPr="005248C0" w:rsidRDefault="008453E9" w:rsidP="00A11108">
      <w:pPr>
        <w:pStyle w:val="NoSpacing1"/>
        <w:spacing w:line="36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bg-BG"/>
        </w:rPr>
      </w:pPr>
      <w:r w:rsidRPr="005248C0">
        <w:rPr>
          <w:rFonts w:ascii="Times New Roman" w:eastAsia="Calibri" w:hAnsi="Times New Roman"/>
          <w:sz w:val="24"/>
          <w:szCs w:val="24"/>
          <w:lang w:eastAsia="bg-BG"/>
        </w:rPr>
        <w:t>Чл. 1</w:t>
      </w:r>
      <w:r w:rsidR="006541A3" w:rsidRPr="005248C0">
        <w:rPr>
          <w:rFonts w:ascii="Times New Roman" w:eastAsia="Calibri" w:hAnsi="Times New Roman"/>
          <w:sz w:val="24"/>
          <w:szCs w:val="24"/>
          <w:lang w:eastAsia="bg-BG"/>
        </w:rPr>
        <w:t>8</w:t>
      </w:r>
      <w:r w:rsidRPr="005248C0">
        <w:rPr>
          <w:rFonts w:ascii="Times New Roman" w:eastAsia="Calibri" w:hAnsi="Times New Roman"/>
          <w:sz w:val="24"/>
          <w:szCs w:val="24"/>
          <w:lang w:eastAsia="bg-BG"/>
        </w:rPr>
        <w:t xml:space="preserve">. (1) </w:t>
      </w:r>
      <w:r w:rsidR="00903DE6" w:rsidRPr="005248C0">
        <w:rPr>
          <w:rFonts w:ascii="Times New Roman" w:eastAsia="Calibri" w:hAnsi="Times New Roman"/>
          <w:sz w:val="24"/>
          <w:szCs w:val="24"/>
          <w:lang w:eastAsia="bg-BG"/>
        </w:rPr>
        <w:t>Лицата</w:t>
      </w:r>
      <w:r w:rsidR="00F63F34" w:rsidRPr="005248C0">
        <w:rPr>
          <w:rFonts w:ascii="Times New Roman" w:eastAsia="Calibri" w:hAnsi="Times New Roman"/>
          <w:sz w:val="24"/>
          <w:szCs w:val="24"/>
          <w:lang w:eastAsia="bg-BG"/>
        </w:rPr>
        <w:t>, п</w:t>
      </w:r>
      <w:r w:rsidR="006B71A7" w:rsidRPr="005248C0">
        <w:rPr>
          <w:rFonts w:ascii="Times New Roman" w:eastAsia="Calibri" w:hAnsi="Times New Roman"/>
          <w:sz w:val="24"/>
          <w:szCs w:val="24"/>
          <w:lang w:eastAsia="bg-BG"/>
        </w:rPr>
        <w:t xml:space="preserve">олучили </w:t>
      </w:r>
      <w:r w:rsidR="00F6145A" w:rsidRPr="005248C0">
        <w:rPr>
          <w:rFonts w:ascii="Times New Roman" w:eastAsia="Calibri" w:hAnsi="Times New Roman"/>
          <w:sz w:val="24"/>
          <w:szCs w:val="24"/>
          <w:lang w:eastAsia="bg-BG"/>
        </w:rPr>
        <w:t>финансово подпомагане</w:t>
      </w:r>
      <w:r w:rsidR="00F63F34" w:rsidRPr="005248C0">
        <w:rPr>
          <w:rFonts w:ascii="Times New Roman" w:eastAsia="Calibri" w:hAnsi="Times New Roman"/>
          <w:sz w:val="24"/>
          <w:szCs w:val="24"/>
          <w:lang w:eastAsia="bg-BG"/>
        </w:rPr>
        <w:t>,</w:t>
      </w:r>
      <w:r w:rsidRPr="005248C0">
        <w:rPr>
          <w:rFonts w:ascii="Times New Roman" w:eastAsia="Calibri" w:hAnsi="Times New Roman"/>
          <w:sz w:val="24"/>
          <w:szCs w:val="24"/>
          <w:lang w:eastAsia="bg-BG"/>
        </w:rPr>
        <w:t xml:space="preserve"> са длъжни да изразходват предоставените средства съгласно </w:t>
      </w:r>
      <w:r w:rsidR="00A11108" w:rsidRPr="005248C0">
        <w:rPr>
          <w:rFonts w:ascii="Times New Roman" w:eastAsia="Calibri" w:hAnsi="Times New Roman"/>
          <w:sz w:val="24"/>
          <w:szCs w:val="24"/>
          <w:lang w:eastAsia="bg-BG"/>
        </w:rPr>
        <w:t>условията на договора</w:t>
      </w:r>
      <w:r w:rsidRPr="005248C0">
        <w:rPr>
          <w:rFonts w:ascii="Times New Roman" w:eastAsia="Calibri" w:hAnsi="Times New Roman"/>
          <w:sz w:val="24"/>
          <w:szCs w:val="24"/>
          <w:lang w:eastAsia="bg-BG"/>
        </w:rPr>
        <w:t xml:space="preserve">. </w:t>
      </w:r>
    </w:p>
    <w:p w:rsidR="005D5C07" w:rsidRPr="005248C0" w:rsidRDefault="008453E9" w:rsidP="00FA3FB3">
      <w:pPr>
        <w:spacing w:line="360" w:lineRule="auto"/>
        <w:ind w:firstLine="708"/>
        <w:jc w:val="both"/>
        <w:rPr>
          <w:rFonts w:eastAsia="Calibri"/>
          <w:lang w:val="bg-BG" w:eastAsia="bg-BG"/>
        </w:rPr>
      </w:pPr>
      <w:r w:rsidRPr="005248C0">
        <w:rPr>
          <w:rFonts w:eastAsia="Calibri"/>
          <w:lang w:val="bg-BG" w:eastAsia="bg-BG"/>
        </w:rPr>
        <w:t>(2) Предоставените по реда на тези правила средства се възстановяват по бюджета на Министерство на културата</w:t>
      </w:r>
      <w:r w:rsidR="00057C04" w:rsidRPr="005248C0">
        <w:rPr>
          <w:rFonts w:eastAsia="Calibri"/>
          <w:lang w:val="bg-BG" w:eastAsia="bg-BG"/>
        </w:rPr>
        <w:t>,</w:t>
      </w:r>
      <w:r w:rsidRPr="005248C0">
        <w:rPr>
          <w:rFonts w:eastAsia="Calibri"/>
          <w:lang w:val="bg-BG" w:eastAsia="bg-BG"/>
        </w:rPr>
        <w:t xml:space="preserve"> когато: </w:t>
      </w:r>
    </w:p>
    <w:p w:rsidR="005D5C07" w:rsidRPr="005248C0" w:rsidRDefault="008453E9" w:rsidP="00FA3FB3">
      <w:pPr>
        <w:spacing w:line="360" w:lineRule="auto"/>
        <w:ind w:firstLine="708"/>
        <w:jc w:val="both"/>
        <w:rPr>
          <w:rFonts w:eastAsia="Calibri"/>
          <w:lang w:val="bg-BG" w:eastAsia="bg-BG"/>
        </w:rPr>
      </w:pPr>
      <w:r w:rsidRPr="005248C0">
        <w:rPr>
          <w:rFonts w:eastAsia="Calibri"/>
          <w:lang w:val="bg-BG" w:eastAsia="bg-BG"/>
        </w:rPr>
        <w:lastRenderedPageBreak/>
        <w:t xml:space="preserve">1. </w:t>
      </w:r>
      <w:r w:rsidR="00ED5560" w:rsidRPr="005248C0">
        <w:rPr>
          <w:rFonts w:eastAsia="Calibri"/>
          <w:lang w:val="bg-BG" w:eastAsia="bg-BG"/>
        </w:rPr>
        <w:t>не</w:t>
      </w:r>
      <w:r w:rsidRPr="005248C0">
        <w:rPr>
          <w:rFonts w:eastAsia="Calibri"/>
          <w:lang w:val="bg-BG" w:eastAsia="bg-BG"/>
        </w:rPr>
        <w:t xml:space="preserve"> са разходвани по предназначение; </w:t>
      </w:r>
    </w:p>
    <w:p w:rsidR="005D5C07" w:rsidRPr="005248C0" w:rsidRDefault="008453E9" w:rsidP="00FA3FB3">
      <w:pPr>
        <w:spacing w:line="360" w:lineRule="auto"/>
        <w:ind w:firstLine="708"/>
        <w:jc w:val="both"/>
        <w:rPr>
          <w:rFonts w:eastAsia="Calibri"/>
          <w:lang w:val="bg-BG" w:eastAsia="bg-BG"/>
        </w:rPr>
      </w:pPr>
      <w:r w:rsidRPr="005248C0">
        <w:rPr>
          <w:rFonts w:eastAsia="Calibri"/>
          <w:lang w:val="bg-BG" w:eastAsia="bg-BG"/>
        </w:rPr>
        <w:t xml:space="preserve">2. не са отчетени съгласно изискванията на правилата и </w:t>
      </w:r>
      <w:r w:rsidR="00147F86" w:rsidRPr="005248C0">
        <w:rPr>
          <w:rFonts w:eastAsia="Calibri"/>
          <w:lang w:val="bg-BG" w:eastAsia="bg-BG"/>
        </w:rPr>
        <w:t xml:space="preserve">сключения </w:t>
      </w:r>
      <w:r w:rsidRPr="005248C0">
        <w:rPr>
          <w:rFonts w:eastAsia="Calibri"/>
          <w:lang w:val="bg-BG" w:eastAsia="bg-BG"/>
        </w:rPr>
        <w:t>договор;</w:t>
      </w:r>
    </w:p>
    <w:p w:rsidR="00FA3FB3" w:rsidRPr="005248C0" w:rsidRDefault="008453E9" w:rsidP="00FA3FB3">
      <w:pPr>
        <w:spacing w:line="360" w:lineRule="auto"/>
        <w:ind w:firstLine="708"/>
        <w:jc w:val="both"/>
        <w:rPr>
          <w:rFonts w:eastAsia="Calibri"/>
          <w:lang w:val="bg-BG" w:eastAsia="bg-BG"/>
        </w:rPr>
      </w:pPr>
      <w:r w:rsidRPr="005248C0">
        <w:rPr>
          <w:rFonts w:eastAsia="Calibri"/>
          <w:lang w:val="bg-BG" w:eastAsia="bg-BG"/>
        </w:rPr>
        <w:t>3. отчитането им не е прието</w:t>
      </w:r>
      <w:r w:rsidR="00147F86" w:rsidRPr="005248C0">
        <w:rPr>
          <w:rFonts w:eastAsia="Calibri"/>
          <w:lang w:val="bg-BG" w:eastAsia="bg-BG"/>
        </w:rPr>
        <w:t>;</w:t>
      </w:r>
    </w:p>
    <w:p w:rsidR="00FA3FB3" w:rsidRPr="00B03FD9" w:rsidRDefault="00FA3FB3" w:rsidP="0090435E">
      <w:pPr>
        <w:spacing w:line="360" w:lineRule="auto"/>
        <w:ind w:firstLine="708"/>
        <w:jc w:val="both"/>
        <w:rPr>
          <w:rFonts w:eastAsia="Calibri"/>
          <w:lang w:val="bg-BG" w:eastAsia="bg-BG"/>
        </w:rPr>
      </w:pPr>
      <w:r w:rsidRPr="005248C0">
        <w:rPr>
          <w:rFonts w:eastAsia="Calibri"/>
          <w:lang w:val="bg-BG" w:eastAsia="bg-BG"/>
        </w:rPr>
        <w:t xml:space="preserve">(3) </w:t>
      </w:r>
      <w:r w:rsidRPr="000D6D8B">
        <w:rPr>
          <w:rFonts w:eastAsia="Calibri"/>
          <w:lang w:val="bg-BG" w:eastAsia="bg-BG"/>
        </w:rPr>
        <w:t xml:space="preserve">Получателят на </w:t>
      </w:r>
      <w:r w:rsidR="0027280C" w:rsidRPr="005248C0">
        <w:rPr>
          <w:rFonts w:eastAsia="Calibri"/>
          <w:lang w:val="bg-BG" w:eastAsia="bg-BG"/>
        </w:rPr>
        <w:t>финансово подпомагане</w:t>
      </w:r>
      <w:r w:rsidRPr="00651F99">
        <w:rPr>
          <w:rFonts w:eastAsia="Calibri"/>
          <w:lang w:val="bg-BG" w:eastAsia="bg-BG"/>
        </w:rPr>
        <w:t xml:space="preserve"> отговаря за цялостната подготовка</w:t>
      </w:r>
      <w:r w:rsidRPr="005248C0">
        <w:rPr>
          <w:rFonts w:eastAsia="Calibri"/>
          <w:lang w:val="bg-BG" w:eastAsia="bg-BG"/>
        </w:rPr>
        <w:t xml:space="preserve"> и </w:t>
      </w:r>
      <w:r w:rsidRPr="00651F99">
        <w:rPr>
          <w:rFonts w:eastAsia="Calibri"/>
          <w:lang w:val="bg-BG" w:eastAsia="bg-BG"/>
        </w:rPr>
        <w:t>изпълнение</w:t>
      </w:r>
      <w:r w:rsidRPr="005248C0">
        <w:rPr>
          <w:rFonts w:eastAsia="Calibri"/>
          <w:lang w:val="bg-BG" w:eastAsia="bg-BG"/>
        </w:rPr>
        <w:t xml:space="preserve">, </w:t>
      </w:r>
      <w:r w:rsidRPr="00651F99">
        <w:rPr>
          <w:rFonts w:eastAsia="Calibri"/>
          <w:lang w:val="bg-BG" w:eastAsia="bg-BG"/>
        </w:rPr>
        <w:t>съгласно клаузите на сключения по реда на предходните разпоредби договор</w:t>
      </w:r>
      <w:r w:rsidRPr="005248C0">
        <w:rPr>
          <w:rFonts w:eastAsia="Calibri"/>
          <w:lang w:val="bg-BG" w:eastAsia="bg-BG"/>
        </w:rPr>
        <w:t xml:space="preserve">. </w:t>
      </w:r>
      <w:r w:rsidR="0090435E" w:rsidRPr="005248C0">
        <w:rPr>
          <w:rFonts w:eastAsia="Calibri"/>
          <w:lang w:val="bg-BG" w:eastAsia="bg-BG"/>
        </w:rPr>
        <w:t>При настъпила промяна</w:t>
      </w:r>
      <w:r w:rsidR="00F63F34" w:rsidRPr="005248C0">
        <w:rPr>
          <w:rFonts w:eastAsia="Calibri"/>
          <w:lang w:val="bg-BG" w:eastAsia="bg-BG"/>
        </w:rPr>
        <w:t>,</w:t>
      </w:r>
      <w:r w:rsidR="0090435E" w:rsidRPr="005248C0">
        <w:rPr>
          <w:rFonts w:eastAsia="Calibri"/>
          <w:lang w:val="bg-BG" w:eastAsia="bg-BG"/>
        </w:rPr>
        <w:t xml:space="preserve"> поради </w:t>
      </w:r>
      <w:r w:rsidR="00F63F34" w:rsidRPr="005248C0">
        <w:rPr>
          <w:rFonts w:eastAsia="Calibri"/>
          <w:lang w:val="bg-BG" w:eastAsia="bg-BG"/>
        </w:rPr>
        <w:t xml:space="preserve">причина, която не може да се вмени във вина на получателя на финансирането, </w:t>
      </w:r>
      <w:r w:rsidR="0090435E" w:rsidRPr="005248C0">
        <w:rPr>
          <w:rFonts w:eastAsia="Calibri"/>
          <w:lang w:val="bg-BG" w:eastAsia="bg-BG"/>
        </w:rPr>
        <w:t xml:space="preserve">в датите за реализиране на проекта, </w:t>
      </w:r>
      <w:r w:rsidRPr="005248C0">
        <w:rPr>
          <w:rFonts w:eastAsia="Calibri"/>
          <w:lang w:val="bg-BG" w:eastAsia="bg-BG"/>
        </w:rPr>
        <w:t>изпълнителят подава писмено искане за промяна на срока за изпълнение, респективно отчитане на сключения договор, до Министерство</w:t>
      </w:r>
      <w:r w:rsidR="002E1A90" w:rsidRPr="005248C0">
        <w:rPr>
          <w:rFonts w:eastAsia="Calibri"/>
          <w:lang w:val="bg-BG" w:eastAsia="bg-BG"/>
        </w:rPr>
        <w:t>то</w:t>
      </w:r>
      <w:r w:rsidRPr="005248C0">
        <w:rPr>
          <w:rFonts w:eastAsia="Calibri"/>
          <w:lang w:val="bg-BG" w:eastAsia="bg-BG"/>
        </w:rPr>
        <w:t xml:space="preserve"> на културата  не по-късно от </w:t>
      </w:r>
      <w:r w:rsidR="00F63F34" w:rsidRPr="005248C0">
        <w:rPr>
          <w:rFonts w:eastAsia="Calibri"/>
          <w:lang w:val="bg-BG" w:eastAsia="bg-BG"/>
        </w:rPr>
        <w:t xml:space="preserve">45 </w:t>
      </w:r>
      <w:r w:rsidRPr="005248C0">
        <w:rPr>
          <w:rFonts w:eastAsia="Calibri"/>
          <w:lang w:val="bg-BG" w:eastAsia="bg-BG"/>
        </w:rPr>
        <w:t xml:space="preserve">дни </w:t>
      </w:r>
      <w:r w:rsidR="00F63F34" w:rsidRPr="005248C0">
        <w:rPr>
          <w:rFonts w:eastAsia="Calibri"/>
          <w:lang w:val="bg-BG" w:eastAsia="bg-BG"/>
        </w:rPr>
        <w:t xml:space="preserve"> </w:t>
      </w:r>
      <w:r w:rsidRPr="005248C0">
        <w:rPr>
          <w:rFonts w:eastAsia="Calibri"/>
          <w:lang w:val="bg-BG" w:eastAsia="bg-BG"/>
        </w:rPr>
        <w:t>преди крайната дата за приключване на проекта.</w:t>
      </w:r>
      <w:r w:rsidR="00B03FD9" w:rsidRPr="005248C0">
        <w:rPr>
          <w:rFonts w:eastAsia="Calibri"/>
          <w:lang w:val="bg-BG" w:eastAsia="bg-BG"/>
        </w:rPr>
        <w:t xml:space="preserve"> </w:t>
      </w:r>
      <w:r w:rsidR="000369A5" w:rsidRPr="005248C0">
        <w:rPr>
          <w:rFonts w:eastAsia="Calibri"/>
          <w:lang w:val="bg-BG" w:eastAsia="bg-BG"/>
        </w:rPr>
        <w:t xml:space="preserve">Срокът може да бъде изменен с допълнително споразумение към сключения по реда </w:t>
      </w:r>
      <w:r w:rsidR="002E1A90" w:rsidRPr="005248C0">
        <w:rPr>
          <w:rFonts w:eastAsia="Calibri"/>
          <w:lang w:val="bg-BG" w:eastAsia="bg-BG"/>
        </w:rPr>
        <w:t xml:space="preserve">на чл. 15 договор след изготвяне на </w:t>
      </w:r>
      <w:r w:rsidR="000369A5" w:rsidRPr="005248C0">
        <w:rPr>
          <w:rFonts w:eastAsia="Calibri"/>
          <w:lang w:val="bg-BG" w:eastAsia="bg-BG"/>
        </w:rPr>
        <w:t>докла</w:t>
      </w:r>
      <w:r w:rsidR="004F5DF3" w:rsidRPr="005248C0">
        <w:rPr>
          <w:rFonts w:eastAsia="Calibri"/>
          <w:lang w:val="bg-BG" w:eastAsia="bg-BG"/>
        </w:rPr>
        <w:t>д от специализираната дирекция,</w:t>
      </w:r>
      <w:r w:rsidR="000369A5" w:rsidRPr="005248C0">
        <w:rPr>
          <w:rFonts w:eastAsia="Calibri"/>
          <w:lang w:val="bg-BG" w:eastAsia="bg-BG"/>
        </w:rPr>
        <w:t xml:space="preserve"> одобрен от министъра на културата</w:t>
      </w:r>
      <w:r w:rsidR="00F63F34" w:rsidRPr="005248C0">
        <w:rPr>
          <w:rFonts w:eastAsia="Calibri"/>
          <w:lang w:val="bg-BG" w:eastAsia="bg-BG"/>
        </w:rPr>
        <w:t>, и проект на допълнително споразумение</w:t>
      </w:r>
      <w:r w:rsidR="000369A5" w:rsidRPr="005248C0">
        <w:rPr>
          <w:rFonts w:eastAsia="Calibri"/>
          <w:lang w:val="bg-BG" w:eastAsia="bg-BG"/>
        </w:rPr>
        <w:t>.</w:t>
      </w:r>
    </w:p>
    <w:p w:rsidR="00B203D1" w:rsidRPr="000D6D8B" w:rsidRDefault="00FA3FB3" w:rsidP="00B203D1">
      <w:pPr>
        <w:spacing w:line="360" w:lineRule="auto"/>
        <w:ind w:firstLine="708"/>
        <w:jc w:val="both"/>
        <w:rPr>
          <w:bCs/>
          <w:lang w:val="bg-BG"/>
        </w:rPr>
      </w:pPr>
      <w:r w:rsidRPr="00DB09FC">
        <w:rPr>
          <w:rFonts w:eastAsia="Calibri"/>
          <w:lang w:val="bg-BG" w:eastAsia="bg-BG"/>
        </w:rPr>
        <w:t xml:space="preserve">(4) </w:t>
      </w:r>
      <w:r w:rsidRPr="00651F99">
        <w:rPr>
          <w:rFonts w:eastAsia="Calibri"/>
          <w:lang w:val="bg-BG" w:eastAsia="bg-BG"/>
        </w:rPr>
        <w:t xml:space="preserve">Получателите на </w:t>
      </w:r>
      <w:r w:rsidR="0027280C">
        <w:rPr>
          <w:rFonts w:eastAsia="Calibri"/>
          <w:lang w:val="bg-BG" w:eastAsia="bg-BG"/>
        </w:rPr>
        <w:t>финансово подпомагане</w:t>
      </w:r>
      <w:r w:rsidRPr="00651F99">
        <w:rPr>
          <w:rFonts w:eastAsia="Calibri"/>
          <w:lang w:val="bg-BG" w:eastAsia="bg-BG"/>
        </w:rPr>
        <w:t xml:space="preserve"> се задължават във всички рекламни</w:t>
      </w:r>
      <w:r w:rsidRPr="005248C0">
        <w:rPr>
          <w:rFonts w:eastAsia="Calibri"/>
          <w:lang w:val="bg-BG" w:eastAsia="bg-BG"/>
        </w:rPr>
        <w:t xml:space="preserve"> (</w:t>
      </w:r>
      <w:r w:rsidRPr="00651F99">
        <w:rPr>
          <w:rFonts w:eastAsia="Calibri"/>
          <w:lang w:val="bg-BG" w:eastAsia="bg-BG"/>
        </w:rPr>
        <w:t>печатни</w:t>
      </w:r>
      <w:r w:rsidRPr="005248C0">
        <w:rPr>
          <w:rFonts w:eastAsia="Calibri"/>
          <w:lang w:val="bg-BG" w:eastAsia="bg-BG"/>
        </w:rPr>
        <w:t xml:space="preserve"> и </w:t>
      </w:r>
      <w:r w:rsidRPr="00651F99">
        <w:rPr>
          <w:rFonts w:eastAsia="Calibri"/>
          <w:lang w:val="bg-BG" w:eastAsia="bg-BG"/>
        </w:rPr>
        <w:t>аудио-визуални</w:t>
      </w:r>
      <w:r w:rsidRPr="005248C0">
        <w:rPr>
          <w:rFonts w:eastAsia="Calibri"/>
          <w:lang w:val="bg-BG" w:eastAsia="bg-BG"/>
        </w:rPr>
        <w:t xml:space="preserve">) </w:t>
      </w:r>
      <w:r w:rsidRPr="00651F99">
        <w:rPr>
          <w:rFonts w:eastAsia="Calibri"/>
          <w:lang w:val="bg-BG" w:eastAsia="bg-BG"/>
        </w:rPr>
        <w:t>материали</w:t>
      </w:r>
      <w:r w:rsidRPr="005248C0">
        <w:rPr>
          <w:rFonts w:eastAsia="Calibri"/>
          <w:lang w:val="bg-BG" w:eastAsia="bg-BG"/>
        </w:rPr>
        <w:t xml:space="preserve">, </w:t>
      </w:r>
      <w:r w:rsidRPr="00651F99">
        <w:rPr>
          <w:rFonts w:eastAsia="Calibri"/>
          <w:lang w:val="bg-BG" w:eastAsia="bg-BG"/>
        </w:rPr>
        <w:t>печатни</w:t>
      </w:r>
      <w:r w:rsidRPr="005248C0">
        <w:rPr>
          <w:rFonts w:eastAsia="Calibri"/>
          <w:lang w:val="bg-BG" w:eastAsia="bg-BG"/>
        </w:rPr>
        <w:t xml:space="preserve"> и </w:t>
      </w:r>
      <w:r w:rsidRPr="00651F99">
        <w:rPr>
          <w:rFonts w:eastAsia="Calibri"/>
          <w:lang w:val="bg-BG" w:eastAsia="bg-BG"/>
        </w:rPr>
        <w:t>електронни информационни текстове</w:t>
      </w:r>
      <w:r w:rsidRPr="005248C0">
        <w:rPr>
          <w:rFonts w:eastAsia="Calibri"/>
          <w:lang w:val="bg-BG" w:eastAsia="bg-BG"/>
        </w:rPr>
        <w:t xml:space="preserve"> (</w:t>
      </w:r>
      <w:r w:rsidRPr="00651F99">
        <w:rPr>
          <w:rFonts w:eastAsia="Calibri"/>
          <w:lang w:val="bg-BG" w:eastAsia="bg-BG"/>
        </w:rPr>
        <w:t>вкл</w:t>
      </w:r>
      <w:r w:rsidRPr="005248C0">
        <w:rPr>
          <w:rFonts w:eastAsia="Calibri"/>
          <w:lang w:val="bg-BG" w:eastAsia="bg-BG"/>
        </w:rPr>
        <w:t xml:space="preserve">. </w:t>
      </w:r>
      <w:r w:rsidRPr="00651F99">
        <w:rPr>
          <w:rFonts w:eastAsia="Calibri"/>
          <w:lang w:val="bg-BG" w:eastAsia="bg-BG"/>
        </w:rPr>
        <w:t>социални мрежи</w:t>
      </w:r>
      <w:r w:rsidRPr="000D6D8B">
        <w:rPr>
          <w:rFonts w:eastAsia="Calibri"/>
          <w:lang w:val="bg-BG" w:eastAsia="bg-BG"/>
        </w:rPr>
        <w:t>), прес-съобщения и медийни изяви, и всички реализирани художествени / културни п</w:t>
      </w:r>
      <w:bookmarkStart w:id="0" w:name="_GoBack"/>
      <w:bookmarkEnd w:id="0"/>
      <w:r w:rsidRPr="000D6D8B">
        <w:rPr>
          <w:rFonts w:eastAsia="Calibri"/>
          <w:lang w:val="bg-BG" w:eastAsia="bg-BG"/>
        </w:rPr>
        <w:t>родукти по проекта да популяризира</w:t>
      </w:r>
      <w:r w:rsidR="0046124D" w:rsidRPr="000D6D8B">
        <w:rPr>
          <w:rFonts w:eastAsia="Calibri"/>
          <w:lang w:val="bg-BG" w:eastAsia="bg-BG"/>
        </w:rPr>
        <w:t>т</w:t>
      </w:r>
      <w:r w:rsidRPr="000D6D8B">
        <w:rPr>
          <w:rFonts w:eastAsia="Calibri"/>
          <w:lang w:val="bg-BG" w:eastAsia="bg-BG"/>
        </w:rPr>
        <w:t xml:space="preserve"> участието и подкрепата на Министерство</w:t>
      </w:r>
      <w:r w:rsidR="0046124D" w:rsidRPr="000D6D8B">
        <w:rPr>
          <w:rFonts w:eastAsia="Calibri"/>
          <w:lang w:val="bg-BG" w:eastAsia="bg-BG"/>
        </w:rPr>
        <w:t>то</w:t>
      </w:r>
      <w:r w:rsidRPr="000D6D8B">
        <w:rPr>
          <w:rFonts w:eastAsia="Calibri"/>
          <w:lang w:val="bg-BG" w:eastAsia="bg-BG"/>
        </w:rPr>
        <w:t xml:space="preserve"> на културата.</w:t>
      </w:r>
      <w:r w:rsidRPr="000D6D8B">
        <w:rPr>
          <w:rFonts w:eastAsia="Calibri"/>
          <w:b/>
          <w:lang w:val="bg-BG" w:eastAsia="bg-BG"/>
        </w:rPr>
        <w:t xml:space="preserve"> </w:t>
      </w:r>
    </w:p>
    <w:p w:rsidR="00290BAA" w:rsidRPr="000D6D8B" w:rsidRDefault="008453E9" w:rsidP="00B203D1">
      <w:pPr>
        <w:spacing w:line="360" w:lineRule="auto"/>
        <w:ind w:firstLine="708"/>
        <w:jc w:val="both"/>
        <w:rPr>
          <w:bCs/>
          <w:lang w:val="bg-BG"/>
        </w:rPr>
      </w:pPr>
      <w:r w:rsidRPr="000D6D8B">
        <w:rPr>
          <w:bCs/>
          <w:lang w:val="bg-BG"/>
        </w:rPr>
        <w:t xml:space="preserve">Чл. </w:t>
      </w:r>
      <w:r w:rsidR="006541A3" w:rsidRPr="000D6D8B">
        <w:rPr>
          <w:bCs/>
          <w:lang w:val="bg-BG"/>
        </w:rPr>
        <w:t>19</w:t>
      </w:r>
      <w:r w:rsidRPr="000D6D8B">
        <w:rPr>
          <w:bCs/>
          <w:lang w:val="bg-BG"/>
        </w:rPr>
        <w:t>. Министерство</w:t>
      </w:r>
      <w:r w:rsidR="0046124D" w:rsidRPr="000D6D8B">
        <w:rPr>
          <w:bCs/>
          <w:lang w:val="bg-BG"/>
        </w:rPr>
        <w:t>то</w:t>
      </w:r>
      <w:r w:rsidRPr="000D6D8B">
        <w:rPr>
          <w:bCs/>
          <w:lang w:val="bg-BG"/>
        </w:rPr>
        <w:t xml:space="preserve"> на културата прекратява едностранно договора за </w:t>
      </w:r>
      <w:r w:rsidR="00F6145A" w:rsidRPr="000D6D8B">
        <w:rPr>
          <w:bCs/>
          <w:lang w:val="bg-BG"/>
        </w:rPr>
        <w:t xml:space="preserve">финансово подпомагане </w:t>
      </w:r>
      <w:r w:rsidRPr="000D6D8B">
        <w:rPr>
          <w:bCs/>
          <w:lang w:val="bg-BG"/>
        </w:rPr>
        <w:t xml:space="preserve"> като уведомява писмено изпълнителя в следните случаи: </w:t>
      </w:r>
    </w:p>
    <w:p w:rsidR="00290BAA" w:rsidRPr="000D6D8B" w:rsidRDefault="008453E9" w:rsidP="00B203D1">
      <w:pPr>
        <w:spacing w:line="360" w:lineRule="auto"/>
        <w:ind w:firstLine="708"/>
        <w:jc w:val="both"/>
        <w:rPr>
          <w:bCs/>
          <w:lang w:val="bg-BG"/>
        </w:rPr>
      </w:pPr>
      <w:r w:rsidRPr="000D6D8B">
        <w:rPr>
          <w:bCs/>
          <w:lang w:val="bg-BG"/>
        </w:rPr>
        <w:t>1. при непредставяне на съдържателен и/или финансов отчет;</w:t>
      </w:r>
    </w:p>
    <w:p w:rsidR="00290BAA" w:rsidRPr="000D6D8B" w:rsidRDefault="008453E9" w:rsidP="00B203D1">
      <w:pPr>
        <w:spacing w:line="360" w:lineRule="auto"/>
        <w:ind w:firstLine="708"/>
        <w:jc w:val="both"/>
        <w:rPr>
          <w:bCs/>
          <w:lang w:val="bg-BG"/>
        </w:rPr>
      </w:pPr>
      <w:r w:rsidRPr="000D6D8B">
        <w:rPr>
          <w:bCs/>
          <w:lang w:val="bg-BG"/>
        </w:rPr>
        <w:t xml:space="preserve">2. при установяване, че средствата се разходват в нарушение на изискванията на правилата и/или по начин различен от посочения в договора; </w:t>
      </w:r>
    </w:p>
    <w:p w:rsidR="008453E9" w:rsidRPr="00A557BD" w:rsidRDefault="008453E9" w:rsidP="00B203D1">
      <w:pPr>
        <w:spacing w:line="360" w:lineRule="auto"/>
        <w:ind w:firstLine="708"/>
        <w:jc w:val="both"/>
        <w:rPr>
          <w:bCs/>
          <w:lang w:val="bg-BG"/>
        </w:rPr>
      </w:pPr>
      <w:r w:rsidRPr="000D6D8B">
        <w:rPr>
          <w:bCs/>
          <w:lang w:val="bg-BG"/>
        </w:rPr>
        <w:t>3. при невъзможност изпълнителят да изпълни проекта.</w:t>
      </w:r>
      <w:r w:rsidRPr="00A11108">
        <w:rPr>
          <w:bCs/>
        </w:rPr>
        <w:t xml:space="preserve"> </w:t>
      </w:r>
      <w:r w:rsidRPr="00A557BD">
        <w:rPr>
          <w:bCs/>
          <w:lang w:val="bg-BG"/>
        </w:rPr>
        <w:t>В тези случаи изпълнителят възстановява на Министерство</w:t>
      </w:r>
      <w:r w:rsidR="00A83055">
        <w:rPr>
          <w:bCs/>
          <w:lang w:val="bg-BG"/>
        </w:rPr>
        <w:t>то</w:t>
      </w:r>
      <w:r w:rsidRPr="00A557BD">
        <w:rPr>
          <w:bCs/>
          <w:lang w:val="bg-BG"/>
        </w:rPr>
        <w:t xml:space="preserve"> на културата получените средства ведно със законната лихва от датата на превеждането им по банков път.</w:t>
      </w:r>
    </w:p>
    <w:p w:rsidR="008453E9" w:rsidRPr="001E1E61" w:rsidRDefault="008453E9" w:rsidP="008453E9">
      <w:pPr>
        <w:pStyle w:val="NoSpacing1"/>
        <w:jc w:val="both"/>
        <w:rPr>
          <w:rFonts w:ascii="Times New Roman" w:hAnsi="Times New Roman"/>
          <w:sz w:val="24"/>
          <w:szCs w:val="24"/>
        </w:rPr>
      </w:pPr>
    </w:p>
    <w:p w:rsidR="002E471F" w:rsidRPr="0077744D" w:rsidRDefault="002E471F" w:rsidP="002E471F">
      <w:pPr>
        <w:pStyle w:val="Heading2"/>
        <w:jc w:val="center"/>
        <w:rPr>
          <w:b/>
          <w:sz w:val="24"/>
          <w:u w:val="none"/>
        </w:rPr>
      </w:pPr>
      <w:r w:rsidRPr="0077744D">
        <w:rPr>
          <w:b/>
          <w:sz w:val="24"/>
          <w:u w:val="none"/>
        </w:rPr>
        <w:t>Заключителни разпоредби</w:t>
      </w:r>
    </w:p>
    <w:p w:rsidR="002E471F" w:rsidRPr="0077744D" w:rsidRDefault="002E471F" w:rsidP="002E471F">
      <w:pPr>
        <w:jc w:val="both"/>
        <w:rPr>
          <w:lang w:val="bg-BG"/>
        </w:rPr>
      </w:pPr>
    </w:p>
    <w:p w:rsidR="002E471F" w:rsidRPr="0077744D" w:rsidRDefault="002E471F" w:rsidP="00A11108">
      <w:pPr>
        <w:pStyle w:val="BodyTextIndent"/>
        <w:spacing w:line="360" w:lineRule="auto"/>
        <w:ind w:left="0"/>
        <w:jc w:val="both"/>
      </w:pPr>
      <w:r w:rsidRPr="0077744D">
        <w:rPr>
          <w:b/>
        </w:rPr>
        <w:t xml:space="preserve">Параграф единствен. </w:t>
      </w:r>
      <w:r w:rsidRPr="0077744D">
        <w:t>Правилата се издават на основание на чл. 14, ал.</w:t>
      </w:r>
      <w:r w:rsidR="00E10FDB">
        <w:t xml:space="preserve"> </w:t>
      </w:r>
      <w:r w:rsidRPr="0077744D">
        <w:t>2, т.1 от Закона за закрила и развитие на културата</w:t>
      </w:r>
      <w:r w:rsidR="00F63F34">
        <w:t>.</w:t>
      </w:r>
    </w:p>
    <w:sectPr w:rsidR="002E471F" w:rsidRPr="0077744D" w:rsidSect="000D6D8B">
      <w:footerReference w:type="default" r:id="rId8"/>
      <w:pgSz w:w="11906" w:h="16838"/>
      <w:pgMar w:top="851" w:right="991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D3C" w:rsidRDefault="00817D3C" w:rsidP="005603E8">
      <w:r>
        <w:separator/>
      </w:r>
    </w:p>
  </w:endnote>
  <w:endnote w:type="continuationSeparator" w:id="0">
    <w:p w:rsidR="00817D3C" w:rsidRDefault="00817D3C" w:rsidP="0056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6845495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5603E8" w:rsidRPr="005603E8" w:rsidRDefault="005603E8">
        <w:pPr>
          <w:pStyle w:val="Footer"/>
          <w:jc w:val="right"/>
          <w:rPr>
            <w:sz w:val="22"/>
            <w:szCs w:val="22"/>
          </w:rPr>
        </w:pPr>
        <w:r w:rsidRPr="005603E8">
          <w:rPr>
            <w:sz w:val="22"/>
            <w:szCs w:val="22"/>
          </w:rPr>
          <w:fldChar w:fldCharType="begin"/>
        </w:r>
        <w:r w:rsidRPr="005603E8">
          <w:rPr>
            <w:sz w:val="22"/>
            <w:szCs w:val="22"/>
          </w:rPr>
          <w:instrText>PAGE   \* MERGEFORMAT</w:instrText>
        </w:r>
        <w:r w:rsidRPr="005603E8">
          <w:rPr>
            <w:sz w:val="22"/>
            <w:szCs w:val="22"/>
          </w:rPr>
          <w:fldChar w:fldCharType="separate"/>
        </w:r>
        <w:r w:rsidR="005248C0" w:rsidRPr="005248C0">
          <w:rPr>
            <w:noProof/>
            <w:sz w:val="22"/>
            <w:szCs w:val="22"/>
            <w:lang w:val="bg-BG"/>
          </w:rPr>
          <w:t>1</w:t>
        </w:r>
        <w:r w:rsidRPr="005603E8">
          <w:rPr>
            <w:sz w:val="22"/>
            <w:szCs w:val="22"/>
          </w:rPr>
          <w:fldChar w:fldCharType="end"/>
        </w:r>
      </w:p>
    </w:sdtContent>
  </w:sdt>
  <w:p w:rsidR="005603E8" w:rsidRDefault="00560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D3C" w:rsidRDefault="00817D3C" w:rsidP="005603E8">
      <w:r>
        <w:separator/>
      </w:r>
    </w:p>
  </w:footnote>
  <w:footnote w:type="continuationSeparator" w:id="0">
    <w:p w:rsidR="00817D3C" w:rsidRDefault="00817D3C" w:rsidP="00560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1B6C"/>
    <w:multiLevelType w:val="hybridMultilevel"/>
    <w:tmpl w:val="874872DA"/>
    <w:lvl w:ilvl="0" w:tplc="FFFFFFF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" w15:restartNumberingAfterBreak="0">
    <w:nsid w:val="123775DC"/>
    <w:multiLevelType w:val="multilevel"/>
    <w:tmpl w:val="979243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0671B"/>
    <w:multiLevelType w:val="hybridMultilevel"/>
    <w:tmpl w:val="E5489DE2"/>
    <w:lvl w:ilvl="0" w:tplc="6E1EFB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07B6C"/>
    <w:multiLevelType w:val="hybridMultilevel"/>
    <w:tmpl w:val="42DAF324"/>
    <w:lvl w:ilvl="0" w:tplc="20DCD880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F9E22D5"/>
    <w:multiLevelType w:val="hybridMultilevel"/>
    <w:tmpl w:val="DBB0AB6E"/>
    <w:lvl w:ilvl="0" w:tplc="FFFFFFF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5" w15:restartNumberingAfterBreak="0">
    <w:nsid w:val="52776ADB"/>
    <w:multiLevelType w:val="multilevel"/>
    <w:tmpl w:val="44F49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1F"/>
    <w:rsid w:val="000009F6"/>
    <w:rsid w:val="0001625E"/>
    <w:rsid w:val="000349B8"/>
    <w:rsid w:val="000369A5"/>
    <w:rsid w:val="00045028"/>
    <w:rsid w:val="00057C04"/>
    <w:rsid w:val="000851B8"/>
    <w:rsid w:val="0009087D"/>
    <w:rsid w:val="00093834"/>
    <w:rsid w:val="000B2114"/>
    <w:rsid w:val="000B4C78"/>
    <w:rsid w:val="000C7F87"/>
    <w:rsid w:val="000D48E3"/>
    <w:rsid w:val="000D6D8B"/>
    <w:rsid w:val="000E769C"/>
    <w:rsid w:val="000F103F"/>
    <w:rsid w:val="00137A97"/>
    <w:rsid w:val="00146815"/>
    <w:rsid w:val="001474CB"/>
    <w:rsid w:val="00147F86"/>
    <w:rsid w:val="00160096"/>
    <w:rsid w:val="001715F6"/>
    <w:rsid w:val="0019158C"/>
    <w:rsid w:val="001C146D"/>
    <w:rsid w:val="001C777D"/>
    <w:rsid w:val="001D27EC"/>
    <w:rsid w:val="001D2D70"/>
    <w:rsid w:val="001F1BAE"/>
    <w:rsid w:val="002048C2"/>
    <w:rsid w:val="00204AF1"/>
    <w:rsid w:val="00220158"/>
    <w:rsid w:val="00234106"/>
    <w:rsid w:val="0027280C"/>
    <w:rsid w:val="00290BAA"/>
    <w:rsid w:val="00294DD6"/>
    <w:rsid w:val="002A1D60"/>
    <w:rsid w:val="002B1768"/>
    <w:rsid w:val="002B1D77"/>
    <w:rsid w:val="002C2BC4"/>
    <w:rsid w:val="002C5656"/>
    <w:rsid w:val="002D458D"/>
    <w:rsid w:val="002E1A90"/>
    <w:rsid w:val="002E471F"/>
    <w:rsid w:val="002E7716"/>
    <w:rsid w:val="0030734A"/>
    <w:rsid w:val="00327BBA"/>
    <w:rsid w:val="00332B15"/>
    <w:rsid w:val="00336ACA"/>
    <w:rsid w:val="0034711A"/>
    <w:rsid w:val="003475D3"/>
    <w:rsid w:val="00347FC5"/>
    <w:rsid w:val="00354F3E"/>
    <w:rsid w:val="00381AA2"/>
    <w:rsid w:val="00382E3E"/>
    <w:rsid w:val="00397D3B"/>
    <w:rsid w:val="003A330B"/>
    <w:rsid w:val="003A56A8"/>
    <w:rsid w:val="003A5DAE"/>
    <w:rsid w:val="003E105D"/>
    <w:rsid w:val="00402ABA"/>
    <w:rsid w:val="00404F1E"/>
    <w:rsid w:val="004353C8"/>
    <w:rsid w:val="00452D9A"/>
    <w:rsid w:val="004540FB"/>
    <w:rsid w:val="0046124D"/>
    <w:rsid w:val="00485CF0"/>
    <w:rsid w:val="004956DA"/>
    <w:rsid w:val="004A3AAC"/>
    <w:rsid w:val="004B0FB5"/>
    <w:rsid w:val="004B5AE7"/>
    <w:rsid w:val="004C2DE3"/>
    <w:rsid w:val="004C6A53"/>
    <w:rsid w:val="004D3D10"/>
    <w:rsid w:val="004E7D4E"/>
    <w:rsid w:val="004F496F"/>
    <w:rsid w:val="004F5DF3"/>
    <w:rsid w:val="00501E58"/>
    <w:rsid w:val="00504B9F"/>
    <w:rsid w:val="00517787"/>
    <w:rsid w:val="005247DD"/>
    <w:rsid w:val="005248C0"/>
    <w:rsid w:val="005250A7"/>
    <w:rsid w:val="00542833"/>
    <w:rsid w:val="005444E9"/>
    <w:rsid w:val="00556CEB"/>
    <w:rsid w:val="005603E8"/>
    <w:rsid w:val="0057376B"/>
    <w:rsid w:val="005835EB"/>
    <w:rsid w:val="005A7C75"/>
    <w:rsid w:val="005B4FD5"/>
    <w:rsid w:val="005B5D2F"/>
    <w:rsid w:val="005B7382"/>
    <w:rsid w:val="005D5115"/>
    <w:rsid w:val="005D5C07"/>
    <w:rsid w:val="005E08F5"/>
    <w:rsid w:val="005F2494"/>
    <w:rsid w:val="005F4EC4"/>
    <w:rsid w:val="005F7198"/>
    <w:rsid w:val="00611680"/>
    <w:rsid w:val="00613EA6"/>
    <w:rsid w:val="00623A74"/>
    <w:rsid w:val="00633CDF"/>
    <w:rsid w:val="00647AF6"/>
    <w:rsid w:val="00651F99"/>
    <w:rsid w:val="006541A3"/>
    <w:rsid w:val="00662382"/>
    <w:rsid w:val="00662447"/>
    <w:rsid w:val="00664A19"/>
    <w:rsid w:val="006909DE"/>
    <w:rsid w:val="006A0C24"/>
    <w:rsid w:val="006A5C79"/>
    <w:rsid w:val="006B71A7"/>
    <w:rsid w:val="006C080C"/>
    <w:rsid w:val="006C1B92"/>
    <w:rsid w:val="006D1C18"/>
    <w:rsid w:val="006E465F"/>
    <w:rsid w:val="006F2955"/>
    <w:rsid w:val="00703BEE"/>
    <w:rsid w:val="0071166D"/>
    <w:rsid w:val="00714BD8"/>
    <w:rsid w:val="007263D9"/>
    <w:rsid w:val="00735928"/>
    <w:rsid w:val="00766143"/>
    <w:rsid w:val="0076765D"/>
    <w:rsid w:val="0077069E"/>
    <w:rsid w:val="0077744D"/>
    <w:rsid w:val="007A13A2"/>
    <w:rsid w:val="007A2813"/>
    <w:rsid w:val="007B1856"/>
    <w:rsid w:val="007B2388"/>
    <w:rsid w:val="007D375D"/>
    <w:rsid w:val="007E50E1"/>
    <w:rsid w:val="007F1D01"/>
    <w:rsid w:val="00815EB7"/>
    <w:rsid w:val="00817D3C"/>
    <w:rsid w:val="00824B2F"/>
    <w:rsid w:val="0082655A"/>
    <w:rsid w:val="00837286"/>
    <w:rsid w:val="00844B4A"/>
    <w:rsid w:val="008453E9"/>
    <w:rsid w:val="0087268C"/>
    <w:rsid w:val="00885813"/>
    <w:rsid w:val="00891249"/>
    <w:rsid w:val="00893A72"/>
    <w:rsid w:val="00897F56"/>
    <w:rsid w:val="008A5FD0"/>
    <w:rsid w:val="008A641A"/>
    <w:rsid w:val="008A6E5D"/>
    <w:rsid w:val="008B0AF8"/>
    <w:rsid w:val="008D0A30"/>
    <w:rsid w:val="008D0FC6"/>
    <w:rsid w:val="008E0AE7"/>
    <w:rsid w:val="008E10D2"/>
    <w:rsid w:val="008F1D2C"/>
    <w:rsid w:val="00903DE6"/>
    <w:rsid w:val="0090435E"/>
    <w:rsid w:val="0090533D"/>
    <w:rsid w:val="00911C1A"/>
    <w:rsid w:val="009206C1"/>
    <w:rsid w:val="00951AB9"/>
    <w:rsid w:val="009678F3"/>
    <w:rsid w:val="00971D93"/>
    <w:rsid w:val="009763F2"/>
    <w:rsid w:val="00976EA2"/>
    <w:rsid w:val="00982CBA"/>
    <w:rsid w:val="0099024D"/>
    <w:rsid w:val="009A774F"/>
    <w:rsid w:val="009D6533"/>
    <w:rsid w:val="009D7A10"/>
    <w:rsid w:val="009F3F8F"/>
    <w:rsid w:val="00A032B0"/>
    <w:rsid w:val="00A0639F"/>
    <w:rsid w:val="00A11108"/>
    <w:rsid w:val="00A11E62"/>
    <w:rsid w:val="00A14D9F"/>
    <w:rsid w:val="00A20B68"/>
    <w:rsid w:val="00A20BBA"/>
    <w:rsid w:val="00A2102F"/>
    <w:rsid w:val="00A249E3"/>
    <w:rsid w:val="00A25F5D"/>
    <w:rsid w:val="00A3059C"/>
    <w:rsid w:val="00A44F8E"/>
    <w:rsid w:val="00A45A5C"/>
    <w:rsid w:val="00A53686"/>
    <w:rsid w:val="00A54A53"/>
    <w:rsid w:val="00A557BD"/>
    <w:rsid w:val="00A61638"/>
    <w:rsid w:val="00A641E5"/>
    <w:rsid w:val="00A71C39"/>
    <w:rsid w:val="00A81BF9"/>
    <w:rsid w:val="00A83055"/>
    <w:rsid w:val="00AA3EB3"/>
    <w:rsid w:val="00AA6032"/>
    <w:rsid w:val="00AA786D"/>
    <w:rsid w:val="00AB1110"/>
    <w:rsid w:val="00AB3DA3"/>
    <w:rsid w:val="00AC2091"/>
    <w:rsid w:val="00AC7F62"/>
    <w:rsid w:val="00AE26DD"/>
    <w:rsid w:val="00AE3BB5"/>
    <w:rsid w:val="00B03FD9"/>
    <w:rsid w:val="00B203D1"/>
    <w:rsid w:val="00B207C7"/>
    <w:rsid w:val="00B52930"/>
    <w:rsid w:val="00B72018"/>
    <w:rsid w:val="00B835FE"/>
    <w:rsid w:val="00B873A7"/>
    <w:rsid w:val="00BA019D"/>
    <w:rsid w:val="00BD3967"/>
    <w:rsid w:val="00C0202F"/>
    <w:rsid w:val="00C373B1"/>
    <w:rsid w:val="00C5052C"/>
    <w:rsid w:val="00C50C4E"/>
    <w:rsid w:val="00C715D9"/>
    <w:rsid w:val="00C84277"/>
    <w:rsid w:val="00C8733B"/>
    <w:rsid w:val="00C96BE8"/>
    <w:rsid w:val="00CA1C46"/>
    <w:rsid w:val="00CA4FAE"/>
    <w:rsid w:val="00CB2A0C"/>
    <w:rsid w:val="00CB6837"/>
    <w:rsid w:val="00CC06F1"/>
    <w:rsid w:val="00CF087C"/>
    <w:rsid w:val="00D067F6"/>
    <w:rsid w:val="00D14782"/>
    <w:rsid w:val="00D24C41"/>
    <w:rsid w:val="00D41DA3"/>
    <w:rsid w:val="00D464D0"/>
    <w:rsid w:val="00D523F8"/>
    <w:rsid w:val="00D57E08"/>
    <w:rsid w:val="00D74EFA"/>
    <w:rsid w:val="00D8641A"/>
    <w:rsid w:val="00D86D38"/>
    <w:rsid w:val="00D91E31"/>
    <w:rsid w:val="00DA36B7"/>
    <w:rsid w:val="00DB09FC"/>
    <w:rsid w:val="00DB3E88"/>
    <w:rsid w:val="00DC1AE8"/>
    <w:rsid w:val="00DE6763"/>
    <w:rsid w:val="00DE7749"/>
    <w:rsid w:val="00DF1EFF"/>
    <w:rsid w:val="00DF6E5A"/>
    <w:rsid w:val="00DF7A72"/>
    <w:rsid w:val="00E03011"/>
    <w:rsid w:val="00E04064"/>
    <w:rsid w:val="00E06544"/>
    <w:rsid w:val="00E10F9B"/>
    <w:rsid w:val="00E10FDB"/>
    <w:rsid w:val="00E2517B"/>
    <w:rsid w:val="00E309B1"/>
    <w:rsid w:val="00E33A50"/>
    <w:rsid w:val="00E41681"/>
    <w:rsid w:val="00E4481D"/>
    <w:rsid w:val="00E63223"/>
    <w:rsid w:val="00E670A6"/>
    <w:rsid w:val="00E847A8"/>
    <w:rsid w:val="00EA1A8E"/>
    <w:rsid w:val="00EB037B"/>
    <w:rsid w:val="00EB57F6"/>
    <w:rsid w:val="00EC1F52"/>
    <w:rsid w:val="00EC7F74"/>
    <w:rsid w:val="00ED5560"/>
    <w:rsid w:val="00ED5B0B"/>
    <w:rsid w:val="00EE6D45"/>
    <w:rsid w:val="00EF20B4"/>
    <w:rsid w:val="00F12021"/>
    <w:rsid w:val="00F1333A"/>
    <w:rsid w:val="00F23BEA"/>
    <w:rsid w:val="00F36FFE"/>
    <w:rsid w:val="00F4412A"/>
    <w:rsid w:val="00F46F89"/>
    <w:rsid w:val="00F6145A"/>
    <w:rsid w:val="00F63F34"/>
    <w:rsid w:val="00F64825"/>
    <w:rsid w:val="00F7335A"/>
    <w:rsid w:val="00F90E88"/>
    <w:rsid w:val="00FA3588"/>
    <w:rsid w:val="00FA3FB3"/>
    <w:rsid w:val="00FA7A2F"/>
    <w:rsid w:val="00FB2131"/>
    <w:rsid w:val="00FB3605"/>
    <w:rsid w:val="00FC3131"/>
    <w:rsid w:val="00FD1610"/>
    <w:rsid w:val="00FD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22DE83A-C0E4-43FC-BA93-49EE1C32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71F"/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qFormat/>
    <w:rsid w:val="002E471F"/>
    <w:pPr>
      <w:keepNext/>
      <w:outlineLvl w:val="1"/>
    </w:pPr>
    <w:rPr>
      <w:sz w:val="28"/>
      <w:u w:val="single"/>
      <w:lang w:val="bg-BG"/>
    </w:rPr>
  </w:style>
  <w:style w:type="paragraph" w:styleId="Heading3">
    <w:name w:val="heading 3"/>
    <w:basedOn w:val="Normal"/>
    <w:next w:val="Normal"/>
    <w:qFormat/>
    <w:rsid w:val="002E471F"/>
    <w:pPr>
      <w:keepNext/>
      <w:outlineLvl w:val="2"/>
    </w:pPr>
    <w:rPr>
      <w:sz w:val="28"/>
      <w:lang w:val="bg-BG"/>
    </w:rPr>
  </w:style>
  <w:style w:type="paragraph" w:styleId="Heading5">
    <w:name w:val="heading 5"/>
    <w:basedOn w:val="Normal"/>
    <w:next w:val="Normal"/>
    <w:qFormat/>
    <w:rsid w:val="002E471F"/>
    <w:pPr>
      <w:keepNext/>
      <w:outlineLvl w:val="4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E471F"/>
    <w:pPr>
      <w:jc w:val="center"/>
    </w:pPr>
    <w:rPr>
      <w:sz w:val="28"/>
      <w:lang w:val="bg-BG"/>
    </w:rPr>
  </w:style>
  <w:style w:type="paragraph" w:styleId="BodyTextIndent">
    <w:name w:val="Body Text Indent"/>
    <w:basedOn w:val="Normal"/>
    <w:rsid w:val="002E471F"/>
    <w:pPr>
      <w:ind w:left="720" w:firstLine="720"/>
      <w:jc w:val="center"/>
    </w:pPr>
    <w:rPr>
      <w:lang w:val="bg-BG"/>
    </w:rPr>
  </w:style>
  <w:style w:type="paragraph" w:customStyle="1" w:styleId="NoSpacing1">
    <w:name w:val="No Spacing1"/>
    <w:rsid w:val="00A53686"/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AA7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786D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nhideWhenUsed/>
    <w:rsid w:val="005603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603E8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5603E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3E8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0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99D58-CCFF-4245-8E50-D64533F5D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1708</Words>
  <Characters>9740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към т</vt:lpstr>
      <vt:lpstr>Приложение към т</vt:lpstr>
    </vt:vector>
  </TitlesOfParts>
  <Company>MC</Company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към т</dc:title>
  <dc:creator>luizina_sa</dc:creator>
  <cp:lastModifiedBy>user</cp:lastModifiedBy>
  <cp:revision>8</cp:revision>
  <cp:lastPrinted>2020-04-02T09:08:00Z</cp:lastPrinted>
  <dcterms:created xsi:type="dcterms:W3CDTF">2020-07-07T07:11:00Z</dcterms:created>
  <dcterms:modified xsi:type="dcterms:W3CDTF">2022-07-01T10:42:00Z</dcterms:modified>
</cp:coreProperties>
</file>