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1F9D" w:rsidRPr="00625BD7" w:rsidRDefault="008C1F9D" w:rsidP="008C1F9D">
      <w:pPr>
        <w:tabs>
          <w:tab w:val="center" w:pos="4680"/>
          <w:tab w:val="right" w:pos="9360"/>
        </w:tabs>
        <w:jc w:val="center"/>
        <w:rPr>
          <w:rFonts w:eastAsia="Calibri"/>
          <w:lang w:val="bg-BG"/>
        </w:rPr>
      </w:pPr>
      <w:r w:rsidRPr="00625BD7">
        <w:rPr>
          <w:rFonts w:eastAsia="Calibri"/>
          <w:noProof/>
        </w:rPr>
        <w:drawing>
          <wp:inline distT="0" distB="0" distL="0" distR="0">
            <wp:extent cx="904875" cy="762000"/>
            <wp:effectExtent l="0" t="0" r="9525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16F" w:rsidRPr="00E0616F" w:rsidRDefault="00E0616F" w:rsidP="00E0616F">
      <w:pPr>
        <w:widowControl w:val="0"/>
        <w:suppressLineNumbers/>
        <w:tabs>
          <w:tab w:val="center" w:pos="4819"/>
          <w:tab w:val="right" w:pos="9638"/>
        </w:tabs>
        <w:suppressAutoHyphens/>
        <w:jc w:val="center"/>
        <w:rPr>
          <w:rFonts w:eastAsia="SimSun" w:cs="Mangal"/>
          <w:kern w:val="1"/>
          <w:sz w:val="28"/>
          <w:szCs w:val="28"/>
          <w:lang w:val="x-none" w:eastAsia="hi-IN" w:bidi="hi-IN"/>
        </w:rPr>
      </w:pPr>
      <w:r w:rsidRPr="00E0616F">
        <w:rPr>
          <w:rFonts w:eastAsia="SimSun" w:cs="Mangal"/>
          <w:kern w:val="1"/>
          <w:sz w:val="28"/>
          <w:szCs w:val="28"/>
          <w:lang w:val="ru-RU" w:eastAsia="hi-IN" w:bidi="hi-IN"/>
        </w:rPr>
        <w:t>РЕПУБЛИКА БЪЛГАРИЯ</w:t>
      </w:r>
    </w:p>
    <w:p w:rsidR="00E0616F" w:rsidRPr="00E0616F" w:rsidRDefault="00E0616F" w:rsidP="00E0616F">
      <w:pPr>
        <w:widowControl w:val="0"/>
        <w:suppressLineNumbers/>
        <w:tabs>
          <w:tab w:val="center" w:pos="4819"/>
          <w:tab w:val="right" w:pos="9638"/>
        </w:tabs>
        <w:suppressAutoHyphens/>
        <w:jc w:val="center"/>
        <w:rPr>
          <w:rFonts w:eastAsia="SimSun" w:cs="Mangal"/>
          <w:kern w:val="1"/>
          <w:sz w:val="28"/>
          <w:szCs w:val="28"/>
          <w:lang w:val="ru-RU" w:eastAsia="hi-IN" w:bidi="hi-IN"/>
        </w:rPr>
      </w:pPr>
      <w:proofErr w:type="spellStart"/>
      <w:r w:rsidRPr="00E0616F">
        <w:rPr>
          <w:rFonts w:eastAsia="SimSun" w:cs="Mangal"/>
          <w:kern w:val="1"/>
          <w:sz w:val="28"/>
          <w:szCs w:val="28"/>
          <w:lang w:val="ru-RU" w:eastAsia="hi-IN" w:bidi="hi-IN"/>
        </w:rPr>
        <w:t>Минист</w:t>
      </w:r>
      <w:r w:rsidRPr="00E0616F">
        <w:rPr>
          <w:rFonts w:eastAsia="SimSun" w:cs="Mangal"/>
          <w:kern w:val="1"/>
          <w:sz w:val="28"/>
          <w:szCs w:val="28"/>
          <w:lang w:val="bg-BG" w:eastAsia="hi-IN" w:bidi="hi-IN"/>
        </w:rPr>
        <w:t>ерство</w:t>
      </w:r>
      <w:proofErr w:type="spellEnd"/>
      <w:r w:rsidRPr="00E0616F">
        <w:rPr>
          <w:rFonts w:eastAsia="SimSun" w:cs="Mangal"/>
          <w:kern w:val="1"/>
          <w:sz w:val="28"/>
          <w:szCs w:val="28"/>
          <w:lang w:val="ru-RU" w:eastAsia="hi-IN" w:bidi="hi-IN"/>
        </w:rPr>
        <w:t xml:space="preserve"> на </w:t>
      </w:r>
      <w:proofErr w:type="spellStart"/>
      <w:r w:rsidRPr="00E0616F">
        <w:rPr>
          <w:rFonts w:eastAsia="SimSun" w:cs="Mangal"/>
          <w:kern w:val="1"/>
          <w:sz w:val="28"/>
          <w:szCs w:val="28"/>
          <w:lang w:val="ru-RU" w:eastAsia="hi-IN" w:bidi="hi-IN"/>
        </w:rPr>
        <w:t>културата</w:t>
      </w:r>
      <w:proofErr w:type="spellEnd"/>
    </w:p>
    <w:p w:rsidR="00E0616F" w:rsidRPr="00E0616F" w:rsidRDefault="00E0616F" w:rsidP="00E0616F">
      <w:pPr>
        <w:widowControl w:val="0"/>
        <w:suppressAutoHyphens/>
        <w:spacing w:after="120"/>
        <w:rPr>
          <w:rFonts w:eastAsia="SimSun" w:cs="Mangal"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uppressAutoHyphens/>
        <w:spacing w:after="120"/>
        <w:rPr>
          <w:rFonts w:eastAsia="SimSun" w:cs="Mangal"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uppressAutoHyphens/>
        <w:spacing w:after="120"/>
        <w:rPr>
          <w:rFonts w:eastAsia="SimSun" w:cs="Mangal"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lang w:val="bg-BG" w:eastAsia="hi-IN" w:bidi="hi-IN"/>
        </w:rPr>
      </w:pPr>
      <w:r w:rsidRPr="00E0616F">
        <w:rPr>
          <w:rFonts w:eastAsia="SimSun" w:cs="Mangal"/>
          <w:b/>
          <w:kern w:val="1"/>
          <w:lang w:val="bg-BG" w:eastAsia="hi-IN" w:bidi="hi-IN"/>
        </w:rPr>
        <w:t>З А П О В Е Д</w:t>
      </w:r>
    </w:p>
    <w:p w:rsidR="00E0616F" w:rsidRPr="00E0616F" w:rsidRDefault="00E0616F" w:rsidP="00E0616F">
      <w:pPr>
        <w:widowControl w:val="0"/>
        <w:suppressAutoHyphens/>
        <w:spacing w:after="120"/>
        <w:rPr>
          <w:rFonts w:eastAsia="SimSun" w:cs="Mangal"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uppressAutoHyphens/>
        <w:spacing w:after="120"/>
        <w:jc w:val="center"/>
        <w:rPr>
          <w:rFonts w:eastAsia="SimSun" w:cs="Mangal"/>
          <w:kern w:val="1"/>
          <w:lang w:val="bg-BG" w:eastAsia="hi-IN" w:bidi="hi-IN"/>
        </w:rPr>
      </w:pPr>
      <w:r w:rsidRPr="00E0616F">
        <w:rPr>
          <w:rFonts w:eastAsia="SimSun" w:cs="Mangal"/>
          <w:b/>
          <w:kern w:val="1"/>
          <w:lang w:val="bg-BG" w:eastAsia="hi-IN" w:bidi="hi-IN"/>
        </w:rPr>
        <w:t xml:space="preserve">№  РД 09 – </w:t>
      </w:r>
      <w:r w:rsidRPr="00E0616F">
        <w:rPr>
          <w:rFonts w:eastAsia="SimSun" w:cs="Mangal"/>
          <w:kern w:val="1"/>
          <w:lang w:eastAsia="hi-IN" w:bidi="hi-IN"/>
        </w:rPr>
        <w:t>………</w:t>
      </w:r>
      <w:r w:rsidRPr="00E0616F">
        <w:rPr>
          <w:rFonts w:eastAsia="SimSun" w:cs="Mangal"/>
          <w:kern w:val="1"/>
          <w:lang w:val="bg-BG" w:eastAsia="hi-IN" w:bidi="hi-IN"/>
        </w:rPr>
        <w:t>………</w:t>
      </w:r>
      <w:r w:rsidRPr="00E0616F">
        <w:rPr>
          <w:rFonts w:eastAsia="SimSun" w:cs="Mangal"/>
          <w:kern w:val="1"/>
          <w:lang w:eastAsia="hi-IN" w:bidi="hi-IN"/>
        </w:rPr>
        <w:t>………..</w:t>
      </w:r>
      <w:r w:rsidRPr="00E0616F">
        <w:rPr>
          <w:rFonts w:eastAsia="SimSun" w:cs="Mangal"/>
          <w:kern w:val="1"/>
          <w:lang w:val="bg-BG" w:eastAsia="hi-IN" w:bidi="hi-IN"/>
        </w:rPr>
        <w:t xml:space="preserve"> </w:t>
      </w:r>
      <w:r w:rsidRPr="00E0616F">
        <w:rPr>
          <w:rFonts w:eastAsia="SimSun" w:cs="Mangal"/>
          <w:b/>
          <w:kern w:val="1"/>
          <w:lang w:val="bg-BG" w:eastAsia="hi-IN" w:bidi="hi-IN"/>
        </w:rPr>
        <w:t>г.</w:t>
      </w:r>
    </w:p>
    <w:p w:rsidR="00E0616F" w:rsidRPr="00E0616F" w:rsidRDefault="00E0616F" w:rsidP="00E0616F">
      <w:pPr>
        <w:widowControl w:val="0"/>
        <w:suppressAutoHyphens/>
        <w:spacing w:after="120"/>
        <w:ind w:firstLine="720"/>
        <w:jc w:val="both"/>
        <w:rPr>
          <w:rFonts w:eastAsia="SimSun" w:cs="Mangal"/>
          <w:b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uppressAutoHyphens/>
        <w:spacing w:after="120"/>
        <w:ind w:firstLine="720"/>
        <w:jc w:val="both"/>
        <w:rPr>
          <w:rFonts w:eastAsia="SimSun" w:cs="Mangal"/>
          <w:b/>
          <w:kern w:val="1"/>
          <w:lang w:val="bg-BG" w:eastAsia="hi-IN" w:bidi="hi-IN"/>
        </w:rPr>
      </w:pPr>
    </w:p>
    <w:p w:rsidR="00E0616F" w:rsidRPr="00D01652" w:rsidRDefault="00D01652" w:rsidP="00E0616F">
      <w:pPr>
        <w:widowControl w:val="0"/>
        <w:spacing w:after="160" w:line="360" w:lineRule="auto"/>
        <w:ind w:firstLine="720"/>
        <w:jc w:val="both"/>
        <w:rPr>
          <w:rFonts w:eastAsia="Calibri"/>
          <w:lang w:val="bg-BG"/>
        </w:rPr>
      </w:pPr>
      <w:r w:rsidRPr="00D01652">
        <w:rPr>
          <w:rFonts w:eastAsia="Calibri"/>
          <w:lang w:val="bg-BG"/>
        </w:rPr>
        <w:t xml:space="preserve">На основание чл. 13д, ал. 2, т. 2 от Закона за професионалното образование и обучение, при спазване изискванията на чл. 66, ал. 1 и 2 от </w:t>
      </w:r>
      <w:proofErr w:type="spellStart"/>
      <w:r w:rsidRPr="00D01652">
        <w:rPr>
          <w:rFonts w:eastAsia="Calibri"/>
          <w:lang w:val="bg-BG"/>
        </w:rPr>
        <w:t>Административнопроцесуалния</w:t>
      </w:r>
      <w:proofErr w:type="spellEnd"/>
      <w:r w:rsidRPr="00D01652">
        <w:rPr>
          <w:rFonts w:eastAsia="Calibri"/>
          <w:lang w:val="bg-BG"/>
        </w:rPr>
        <w:t xml:space="preserve"> кодекс и във връзка с осигуряване на обучението по учебен предмет</w:t>
      </w:r>
    </w:p>
    <w:p w:rsidR="00D01652" w:rsidRPr="00E0616F" w:rsidRDefault="00D01652" w:rsidP="00E0616F">
      <w:pPr>
        <w:widowControl w:val="0"/>
        <w:spacing w:after="160" w:line="360" w:lineRule="auto"/>
        <w:ind w:firstLine="720"/>
        <w:jc w:val="both"/>
        <w:rPr>
          <w:rFonts w:eastAsia="Calibri"/>
          <w:lang w:val="bg-BG"/>
        </w:rPr>
      </w:pPr>
    </w:p>
    <w:p w:rsidR="00E0616F" w:rsidRPr="00E0616F" w:rsidRDefault="00E0616F" w:rsidP="00E0616F">
      <w:pPr>
        <w:widowControl w:val="0"/>
        <w:suppressAutoHyphens/>
        <w:spacing w:after="120"/>
        <w:jc w:val="center"/>
        <w:rPr>
          <w:rFonts w:eastAsia="SimSun" w:cs="Mangal"/>
          <w:b/>
          <w:kern w:val="1"/>
          <w:lang w:val="bg-BG" w:eastAsia="hi-IN" w:bidi="hi-IN"/>
        </w:rPr>
      </w:pPr>
      <w:r w:rsidRPr="00E0616F">
        <w:rPr>
          <w:rFonts w:eastAsia="SimSun" w:cs="Mangal"/>
          <w:b/>
          <w:kern w:val="1"/>
          <w:lang w:val="bg-BG" w:eastAsia="hi-IN" w:bidi="hi-IN"/>
        </w:rPr>
        <w:t>У Т В Ъ Р Ж Д А В А М</w:t>
      </w:r>
    </w:p>
    <w:p w:rsidR="00E0616F" w:rsidRPr="00E0616F" w:rsidRDefault="00E0616F" w:rsidP="00E0616F">
      <w:pPr>
        <w:widowControl w:val="0"/>
        <w:suppressAutoHyphens/>
        <w:spacing w:after="120" w:line="360" w:lineRule="auto"/>
        <w:ind w:left="2160"/>
        <w:rPr>
          <w:rFonts w:eastAsia="SimSun" w:cs="Mangal"/>
          <w:b/>
          <w:kern w:val="1"/>
          <w:lang w:val="bg-BG" w:eastAsia="hi-IN" w:bidi="hi-IN"/>
        </w:rPr>
      </w:pPr>
    </w:p>
    <w:p w:rsidR="00E0616F" w:rsidRPr="00E0616F" w:rsidRDefault="00E0616F" w:rsidP="00E0616F">
      <w:pPr>
        <w:widowControl w:val="0"/>
        <w:spacing w:line="360" w:lineRule="auto"/>
        <w:ind w:firstLine="720"/>
        <w:jc w:val="both"/>
        <w:rPr>
          <w:b/>
          <w:lang w:val="bg-BG" w:eastAsia="bg-BG"/>
        </w:rPr>
      </w:pPr>
      <w:r w:rsidRPr="00E0616F">
        <w:rPr>
          <w:lang w:val="bg-BG" w:eastAsia="bg-BG"/>
        </w:rPr>
        <w:t>Учебна програма за специфична</w:t>
      </w:r>
      <w:r w:rsidRPr="00E0616F">
        <w:rPr>
          <w:lang w:val="ru-RU" w:eastAsia="bg-BG"/>
        </w:rPr>
        <w:t xml:space="preserve"> </w:t>
      </w:r>
      <w:r w:rsidRPr="00E0616F">
        <w:rPr>
          <w:lang w:val="bg-BG" w:eastAsia="bg-BG"/>
        </w:rPr>
        <w:t xml:space="preserve">професионална подготовка по учебен предмет </w:t>
      </w:r>
      <w:r>
        <w:rPr>
          <w:b/>
          <w:lang w:val="bg-BG"/>
        </w:rPr>
        <w:t>Графично и техническо чертане</w:t>
      </w:r>
      <w:r w:rsidRPr="00E0616F">
        <w:rPr>
          <w:b/>
          <w:lang w:val="bg-BG" w:eastAsia="bg-BG"/>
        </w:rPr>
        <w:t xml:space="preserve"> </w:t>
      </w:r>
      <w:r w:rsidRPr="00E0616F">
        <w:rPr>
          <w:lang w:val="bg-BG" w:eastAsia="bg-BG"/>
        </w:rPr>
        <w:t xml:space="preserve">за специалност </w:t>
      </w:r>
      <w:r>
        <w:rPr>
          <w:b/>
          <w:lang w:val="bg-BG"/>
        </w:rPr>
        <w:t>код 21303</w:t>
      </w:r>
      <w:r w:rsidRPr="00B41CBF">
        <w:rPr>
          <w:b/>
          <w:lang w:val="bg-BG"/>
        </w:rPr>
        <w:t>01 „</w:t>
      </w:r>
      <w:r>
        <w:rPr>
          <w:b/>
          <w:lang w:val="bg-BG"/>
        </w:rPr>
        <w:t>Полиграфия</w:t>
      </w:r>
      <w:r w:rsidRPr="00B41CBF">
        <w:rPr>
          <w:b/>
          <w:lang w:val="bg-BG"/>
        </w:rPr>
        <w:t>“</w:t>
      </w:r>
      <w:r w:rsidRPr="00E0616F">
        <w:rPr>
          <w:lang w:val="bg-BG" w:eastAsia="bg-BG"/>
        </w:rPr>
        <w:t xml:space="preserve">, професия </w:t>
      </w:r>
      <w:r w:rsidRPr="004B4D20">
        <w:rPr>
          <w:b/>
          <w:lang w:val="bg-BG"/>
        </w:rPr>
        <w:t>код 213030 „</w:t>
      </w:r>
      <w:proofErr w:type="spellStart"/>
      <w:r>
        <w:rPr>
          <w:b/>
          <w:lang w:val="bg-BG"/>
        </w:rPr>
        <w:t>Полиграфист</w:t>
      </w:r>
      <w:proofErr w:type="spellEnd"/>
      <w:r w:rsidRPr="004B4D20">
        <w:rPr>
          <w:b/>
          <w:lang w:val="bg-BG"/>
        </w:rPr>
        <w:t>“</w:t>
      </w:r>
      <w:r w:rsidRPr="00625BD7">
        <w:rPr>
          <w:lang w:val="bg-BG"/>
        </w:rPr>
        <w:t xml:space="preserve"> </w:t>
      </w:r>
      <w:r>
        <w:rPr>
          <w:lang w:val="bg-BG" w:eastAsia="bg-BG"/>
        </w:rPr>
        <w:t xml:space="preserve"> </w:t>
      </w:r>
      <w:r w:rsidRPr="00E0616F">
        <w:rPr>
          <w:lang w:val="bg-BG" w:eastAsia="bg-BG"/>
        </w:rPr>
        <w:t xml:space="preserve">от професионално направление </w:t>
      </w:r>
      <w:r w:rsidRPr="00E0616F">
        <w:rPr>
          <w:b/>
          <w:lang w:val="bg-BG" w:eastAsia="bg-BG"/>
        </w:rPr>
        <w:t>код 213 „Аудио-визуални изкуства и техники; производство на медийни продукти“.</w:t>
      </w:r>
    </w:p>
    <w:p w:rsidR="00E0616F" w:rsidRPr="00E0616F" w:rsidRDefault="00E0616F" w:rsidP="00E0616F">
      <w:pPr>
        <w:widowControl w:val="0"/>
        <w:suppressAutoHyphens/>
        <w:spacing w:after="120" w:line="360" w:lineRule="auto"/>
        <w:ind w:right="-51" w:firstLine="720"/>
        <w:jc w:val="both"/>
        <w:rPr>
          <w:rFonts w:eastAsia="SimSun" w:cs="Mangal"/>
          <w:kern w:val="1"/>
          <w:lang w:val="bg-BG" w:eastAsia="hi-IN" w:bidi="hi-IN"/>
        </w:rPr>
      </w:pPr>
      <w:r w:rsidRPr="00E0616F">
        <w:rPr>
          <w:rFonts w:eastAsia="SimSun" w:cs="Mangal"/>
          <w:kern w:val="1"/>
          <w:lang w:val="bg-BG" w:eastAsia="hi-IN" w:bidi="hi-IN"/>
        </w:rPr>
        <w:t>Учебната програма  влиза в сила от учебната 20</w:t>
      </w:r>
      <w:r w:rsidR="00774881">
        <w:rPr>
          <w:rFonts w:eastAsia="SimSun" w:cs="Mangal"/>
          <w:kern w:val="1"/>
          <w:lang w:val="bg-BG" w:eastAsia="hi-IN" w:bidi="hi-IN"/>
        </w:rPr>
        <w:t>21</w:t>
      </w:r>
      <w:r w:rsidRPr="00E0616F">
        <w:rPr>
          <w:rFonts w:eastAsia="SimSun" w:cs="Mangal"/>
          <w:kern w:val="1"/>
          <w:lang w:val="bg-BG" w:eastAsia="hi-IN" w:bidi="hi-IN"/>
        </w:rPr>
        <w:t>/20</w:t>
      </w:r>
      <w:r w:rsidR="00774881">
        <w:rPr>
          <w:rFonts w:eastAsia="SimSun" w:cs="Mangal"/>
          <w:kern w:val="1"/>
          <w:lang w:val="bg-BG" w:eastAsia="hi-IN" w:bidi="hi-IN"/>
        </w:rPr>
        <w:t>22</w:t>
      </w:r>
      <w:r w:rsidRPr="00E0616F">
        <w:rPr>
          <w:rFonts w:eastAsia="SimSun" w:cs="Mangal"/>
          <w:kern w:val="1"/>
          <w:lang w:val="bg-BG" w:eastAsia="hi-IN" w:bidi="hi-IN"/>
        </w:rPr>
        <w:t xml:space="preserve"> година.</w:t>
      </w:r>
    </w:p>
    <w:p w:rsidR="00E0616F" w:rsidRDefault="00E0616F" w:rsidP="00E0616F">
      <w:pPr>
        <w:widowControl w:val="0"/>
        <w:spacing w:line="360" w:lineRule="auto"/>
        <w:ind w:firstLine="720"/>
        <w:jc w:val="both"/>
        <w:rPr>
          <w:lang w:val="bg-BG" w:eastAsia="bg-BG"/>
        </w:rPr>
      </w:pPr>
    </w:p>
    <w:p w:rsidR="00D01652" w:rsidRDefault="00D01652" w:rsidP="00E0616F">
      <w:pPr>
        <w:widowControl w:val="0"/>
        <w:spacing w:line="360" w:lineRule="auto"/>
        <w:ind w:firstLine="720"/>
        <w:jc w:val="both"/>
        <w:rPr>
          <w:lang w:val="bg-BG" w:eastAsia="bg-BG"/>
        </w:rPr>
      </w:pPr>
    </w:p>
    <w:p w:rsidR="00D01652" w:rsidRPr="00E0616F" w:rsidRDefault="00D01652" w:rsidP="00E0616F">
      <w:pPr>
        <w:widowControl w:val="0"/>
        <w:spacing w:line="360" w:lineRule="auto"/>
        <w:ind w:firstLine="720"/>
        <w:jc w:val="both"/>
        <w:rPr>
          <w:lang w:val="bg-BG" w:eastAsia="bg-BG"/>
        </w:rPr>
      </w:pPr>
    </w:p>
    <w:p w:rsidR="00774881" w:rsidRDefault="00774881" w:rsidP="00E0616F">
      <w:pPr>
        <w:widowControl w:val="0"/>
        <w:spacing w:after="80"/>
        <w:rPr>
          <w:rFonts w:eastAsia="Calibri"/>
          <w:b/>
          <w:i/>
          <w:sz w:val="22"/>
          <w:lang w:val="ru-RU"/>
        </w:rPr>
      </w:pPr>
      <w:r>
        <w:rPr>
          <w:rFonts w:eastAsia="Calibri"/>
          <w:b/>
          <w:lang w:val="ru-RU"/>
        </w:rPr>
        <w:t>ПРОФ. ВЕЛИСЛАВ</w:t>
      </w:r>
      <w:r w:rsidRPr="00A62CEB">
        <w:rPr>
          <w:rFonts w:eastAsia="Calibri"/>
          <w:b/>
          <w:lang w:val="ru-RU"/>
        </w:rPr>
        <w:t xml:space="preserve">  </w:t>
      </w:r>
      <w:r>
        <w:rPr>
          <w:rFonts w:eastAsia="Calibri"/>
          <w:b/>
          <w:lang w:val="ru-RU"/>
        </w:rPr>
        <w:t>МИНЕКОВ</w:t>
      </w:r>
      <w:r w:rsidRPr="00E0616F">
        <w:rPr>
          <w:rFonts w:eastAsia="Calibri"/>
          <w:b/>
          <w:i/>
          <w:sz w:val="22"/>
          <w:lang w:val="ru-RU"/>
        </w:rPr>
        <w:t xml:space="preserve"> </w:t>
      </w:r>
    </w:p>
    <w:p w:rsidR="00E0616F" w:rsidRPr="00E0616F" w:rsidRDefault="00E0616F" w:rsidP="00E0616F">
      <w:pPr>
        <w:widowControl w:val="0"/>
        <w:spacing w:after="80"/>
        <w:rPr>
          <w:rFonts w:eastAsia="Calibri"/>
          <w:b/>
          <w:i/>
          <w:sz w:val="22"/>
          <w:lang w:val="ru-RU"/>
        </w:rPr>
      </w:pPr>
      <w:proofErr w:type="spellStart"/>
      <w:r w:rsidRPr="00E0616F">
        <w:rPr>
          <w:rFonts w:eastAsia="Calibri"/>
          <w:b/>
          <w:i/>
          <w:sz w:val="22"/>
          <w:lang w:val="ru-RU"/>
        </w:rPr>
        <w:t>Министър</w:t>
      </w:r>
      <w:proofErr w:type="spellEnd"/>
      <w:r w:rsidRPr="00E0616F">
        <w:rPr>
          <w:rFonts w:eastAsia="Calibri"/>
          <w:b/>
          <w:i/>
          <w:sz w:val="22"/>
          <w:lang w:val="ru-RU"/>
        </w:rPr>
        <w:t xml:space="preserve"> на  </w:t>
      </w:r>
      <w:proofErr w:type="spellStart"/>
      <w:r w:rsidRPr="00E0616F">
        <w:rPr>
          <w:rFonts w:eastAsia="Calibri"/>
          <w:b/>
          <w:i/>
          <w:sz w:val="22"/>
          <w:lang w:val="ru-RU"/>
        </w:rPr>
        <w:t>културата</w:t>
      </w:r>
      <w:proofErr w:type="spellEnd"/>
    </w:p>
    <w:p w:rsidR="00E0616F" w:rsidRDefault="00E0616F" w:rsidP="00E0616F">
      <w:pPr>
        <w:widowControl w:val="0"/>
        <w:spacing w:after="80"/>
        <w:rPr>
          <w:rFonts w:eastAsia="Calibri"/>
          <w:b/>
          <w:i/>
          <w:sz w:val="22"/>
          <w:lang w:val="ru-RU"/>
        </w:rPr>
      </w:pPr>
    </w:p>
    <w:p w:rsidR="00D01652" w:rsidRPr="00E0616F" w:rsidRDefault="00D01652" w:rsidP="00E0616F">
      <w:pPr>
        <w:widowControl w:val="0"/>
        <w:spacing w:after="80"/>
        <w:rPr>
          <w:rFonts w:eastAsia="Calibri"/>
          <w:b/>
          <w:i/>
          <w:sz w:val="22"/>
          <w:lang w:val="ru-RU"/>
        </w:rPr>
      </w:pPr>
    </w:p>
    <w:p w:rsidR="00716AD8" w:rsidRDefault="00716AD8" w:rsidP="00ED2CC4">
      <w:pPr>
        <w:widowControl w:val="0"/>
        <w:spacing w:after="200" w:line="360" w:lineRule="auto"/>
        <w:jc w:val="right"/>
        <w:rPr>
          <w:b/>
          <w:i/>
          <w:lang w:val="bg-BG" w:eastAsia="bg-BG"/>
        </w:rPr>
      </w:pPr>
    </w:p>
    <w:p w:rsidR="00716AD8" w:rsidRDefault="00716AD8" w:rsidP="00ED2CC4">
      <w:pPr>
        <w:widowControl w:val="0"/>
        <w:spacing w:after="200" w:line="360" w:lineRule="auto"/>
        <w:jc w:val="right"/>
        <w:rPr>
          <w:b/>
          <w:i/>
          <w:lang w:val="bg-BG" w:eastAsia="bg-BG"/>
        </w:rPr>
      </w:pPr>
    </w:p>
    <w:p w:rsidR="00716AD8" w:rsidRDefault="00716AD8" w:rsidP="00ED2CC4">
      <w:pPr>
        <w:widowControl w:val="0"/>
        <w:spacing w:after="200" w:line="360" w:lineRule="auto"/>
        <w:jc w:val="right"/>
        <w:rPr>
          <w:b/>
          <w:i/>
          <w:lang w:val="bg-BG" w:eastAsia="bg-BG"/>
        </w:rPr>
      </w:pPr>
    </w:p>
    <w:p w:rsidR="00716AD8" w:rsidRDefault="00716AD8" w:rsidP="00ED2CC4">
      <w:pPr>
        <w:widowControl w:val="0"/>
        <w:spacing w:after="200" w:line="360" w:lineRule="auto"/>
        <w:jc w:val="right"/>
        <w:rPr>
          <w:b/>
          <w:i/>
          <w:lang w:val="bg-BG" w:eastAsia="bg-BG"/>
        </w:rPr>
      </w:pPr>
    </w:p>
    <w:p w:rsidR="00ED2CC4" w:rsidRPr="00ED2CC4" w:rsidRDefault="00ED2CC4" w:rsidP="00ED2CC4">
      <w:pPr>
        <w:widowControl w:val="0"/>
        <w:spacing w:after="200" w:line="360" w:lineRule="auto"/>
        <w:jc w:val="right"/>
        <w:rPr>
          <w:u w:val="single"/>
          <w:lang w:val="bg-BG" w:eastAsia="bg-BG"/>
        </w:rPr>
      </w:pPr>
      <w:bookmarkStart w:id="0" w:name="_GoBack"/>
      <w:bookmarkEnd w:id="0"/>
      <w:r w:rsidRPr="00ED2CC4">
        <w:rPr>
          <w:b/>
          <w:i/>
          <w:lang w:val="bg-BG" w:eastAsia="bg-BG"/>
        </w:rPr>
        <w:lastRenderedPageBreak/>
        <w:t>Приложение</w:t>
      </w:r>
    </w:p>
    <w:p w:rsidR="00ED2CC4" w:rsidRPr="00ED2CC4" w:rsidRDefault="00ED2CC4" w:rsidP="00ED2CC4">
      <w:pPr>
        <w:widowControl w:val="0"/>
        <w:spacing w:after="200" w:line="276" w:lineRule="auto"/>
        <w:jc w:val="center"/>
        <w:rPr>
          <w:sz w:val="28"/>
          <w:szCs w:val="28"/>
          <w:lang w:val="bg-BG" w:eastAsia="bg-BG"/>
        </w:rPr>
      </w:pPr>
      <w:r w:rsidRPr="00ED2CC4">
        <w:rPr>
          <w:b/>
          <w:sz w:val="28"/>
          <w:szCs w:val="28"/>
          <w:lang w:val="bg-BG" w:eastAsia="bg-BG"/>
        </w:rPr>
        <w:t>МИНИСТЕРСТВО НА КУЛТУРАТА</w:t>
      </w:r>
    </w:p>
    <w:p w:rsidR="00ED2CC4" w:rsidRPr="00ED2CC4" w:rsidRDefault="00ED2CC4" w:rsidP="00ED2CC4">
      <w:pPr>
        <w:widowControl w:val="0"/>
        <w:spacing w:after="200" w:line="276" w:lineRule="auto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after="200" w:line="276" w:lineRule="auto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after="200" w:line="276" w:lineRule="auto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sz w:val="40"/>
          <w:szCs w:val="40"/>
          <w:lang w:val="bg-BG" w:eastAsia="bg-BG"/>
        </w:rPr>
      </w:pPr>
      <w:r w:rsidRPr="00ED2CC4">
        <w:rPr>
          <w:b/>
          <w:sz w:val="40"/>
          <w:szCs w:val="40"/>
          <w:lang w:val="bg-BG" w:eastAsia="bg-BG"/>
        </w:rPr>
        <w:t>У Ч Е Б Н А  П Р О Г Р А М А</w:t>
      </w:r>
    </w:p>
    <w:p w:rsidR="00ED2CC4" w:rsidRPr="00ED2CC4" w:rsidRDefault="00ED2CC4" w:rsidP="00ED2CC4">
      <w:pPr>
        <w:widowControl w:val="0"/>
        <w:spacing w:line="276" w:lineRule="auto"/>
        <w:jc w:val="center"/>
        <w:rPr>
          <w:sz w:val="22"/>
          <w:szCs w:val="2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b/>
          <w:caps/>
          <w:kern w:val="32"/>
          <w:lang w:val="bg-BG" w:eastAsia="bg-BG"/>
        </w:rPr>
      </w:pPr>
      <w:r w:rsidRPr="00ED2CC4">
        <w:rPr>
          <w:b/>
          <w:caps/>
          <w:kern w:val="32"/>
          <w:lang w:val="bg-BG" w:eastAsia="bg-BG"/>
        </w:rPr>
        <w:t>ЗА СПЕЦИФИЧНА ПРОФЕСИОНАЛНА ПОДГОТОВКА</w:t>
      </w:r>
    </w:p>
    <w:p w:rsidR="00ED2CC4" w:rsidRPr="00ED2CC4" w:rsidRDefault="00ED2CC4" w:rsidP="00ED2CC4">
      <w:pPr>
        <w:widowControl w:val="0"/>
        <w:spacing w:line="276" w:lineRule="auto"/>
        <w:jc w:val="center"/>
        <w:rPr>
          <w:b/>
          <w:caps/>
          <w:sz w:val="22"/>
          <w:szCs w:val="2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b/>
          <w:caps/>
          <w:lang w:val="bg-BG" w:eastAsia="bg-BG"/>
        </w:rPr>
      </w:pPr>
      <w:r w:rsidRPr="00ED2CC4">
        <w:rPr>
          <w:b/>
          <w:caps/>
          <w:lang w:val="bg-BG" w:eastAsia="bg-BG"/>
        </w:rPr>
        <w:t>по</w:t>
      </w:r>
    </w:p>
    <w:p w:rsidR="00ED2CC4" w:rsidRPr="00ED2CC4" w:rsidRDefault="00ED2CC4" w:rsidP="00ED2CC4">
      <w:pPr>
        <w:widowControl w:val="0"/>
        <w:spacing w:line="276" w:lineRule="auto"/>
        <w:jc w:val="center"/>
        <w:rPr>
          <w:b/>
          <w:caps/>
          <w:sz w:val="22"/>
          <w:szCs w:val="2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lang w:val="bg-BG" w:eastAsia="bg-BG"/>
        </w:rPr>
      </w:pPr>
      <w:r>
        <w:rPr>
          <w:b/>
          <w:sz w:val="32"/>
          <w:szCs w:val="32"/>
          <w:lang w:val="bg-BG"/>
        </w:rPr>
        <w:t>ГРАФИЧНО И ТЕХНИЧЕСКО ЧЕРТАНЕ</w:t>
      </w:r>
    </w:p>
    <w:p w:rsidR="00ED2CC4" w:rsidRPr="00ED2CC4" w:rsidRDefault="00ED2CC4" w:rsidP="00ED2CC4">
      <w:pPr>
        <w:widowControl w:val="0"/>
        <w:spacing w:line="276" w:lineRule="auto"/>
        <w:jc w:val="center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sz w:val="32"/>
          <w:szCs w:val="32"/>
          <w:lang w:val="bg-BG" w:eastAsia="bg-BG"/>
        </w:rPr>
      </w:pPr>
    </w:p>
    <w:p w:rsidR="00ED2CC4" w:rsidRPr="00ED2CC4" w:rsidRDefault="00ED2CC4" w:rsidP="00ED2CC4">
      <w:pPr>
        <w:widowControl w:val="0"/>
        <w:spacing w:line="276" w:lineRule="auto"/>
        <w:jc w:val="center"/>
        <w:rPr>
          <w:lang w:val="bg-BG" w:eastAsia="bg-BG"/>
        </w:rPr>
      </w:pPr>
      <w:r w:rsidRPr="00ED2CC4">
        <w:rPr>
          <w:b/>
          <w:lang w:val="bg-BG" w:eastAsia="bg-BG"/>
        </w:rPr>
        <w:t xml:space="preserve">УТВЪРДЕНА СЪС ЗАПОВЕД </w:t>
      </w:r>
      <w:r w:rsidRPr="00ED2CC4">
        <w:rPr>
          <w:b/>
          <w:smallCaps/>
          <w:lang w:val="bg-BG" w:eastAsia="bg-BG"/>
        </w:rPr>
        <w:t xml:space="preserve">№ </w:t>
      </w:r>
      <w:r w:rsidRPr="00ED2CC4">
        <w:rPr>
          <w:smallCaps/>
          <w:lang w:val="bg-BG" w:eastAsia="bg-BG"/>
        </w:rPr>
        <w:t>..............................</w:t>
      </w:r>
    </w:p>
    <w:p w:rsidR="00ED2CC4" w:rsidRPr="00ED2CC4" w:rsidRDefault="00ED2CC4" w:rsidP="00ED2CC4">
      <w:pPr>
        <w:widowControl w:val="0"/>
        <w:spacing w:after="200" w:line="276" w:lineRule="auto"/>
        <w:jc w:val="center"/>
        <w:rPr>
          <w:sz w:val="28"/>
          <w:szCs w:val="28"/>
          <w:lang w:val="bg-BG" w:eastAsia="bg-BG"/>
        </w:rPr>
      </w:pPr>
    </w:p>
    <w:p w:rsidR="00ED2CC4" w:rsidRPr="00ED2CC4" w:rsidRDefault="00ED2CC4" w:rsidP="00ED2CC4">
      <w:pPr>
        <w:widowControl w:val="0"/>
        <w:spacing w:after="200" w:line="276" w:lineRule="auto"/>
        <w:jc w:val="center"/>
        <w:rPr>
          <w:sz w:val="28"/>
          <w:szCs w:val="28"/>
          <w:lang w:val="bg-BG" w:eastAsia="bg-BG"/>
        </w:rPr>
      </w:pPr>
    </w:p>
    <w:p w:rsidR="00ED2CC4" w:rsidRPr="00ED2CC4" w:rsidRDefault="00ED2CC4" w:rsidP="00ED2CC4">
      <w:pPr>
        <w:widowControl w:val="0"/>
        <w:spacing w:after="200" w:line="276" w:lineRule="auto"/>
        <w:jc w:val="center"/>
        <w:rPr>
          <w:sz w:val="28"/>
          <w:szCs w:val="28"/>
          <w:lang w:val="bg-BG" w:eastAsia="bg-BG"/>
        </w:rPr>
      </w:pPr>
    </w:p>
    <w:p w:rsidR="00ED2CC4" w:rsidRPr="00ED2CC4" w:rsidRDefault="00ED2CC4" w:rsidP="00ED2CC4">
      <w:pPr>
        <w:widowControl w:val="0"/>
        <w:tabs>
          <w:tab w:val="left" w:pos="2268"/>
          <w:tab w:val="left" w:pos="3828"/>
        </w:tabs>
        <w:spacing w:line="360" w:lineRule="auto"/>
        <w:rPr>
          <w:lang w:val="bg-BG" w:eastAsia="bg-BG"/>
        </w:rPr>
      </w:pPr>
      <w:r w:rsidRPr="00ED2CC4">
        <w:rPr>
          <w:b/>
          <w:lang w:val="bg-BG" w:eastAsia="bg-BG"/>
        </w:rPr>
        <w:t>ПРОФЕСИОНАЛНО НАПРАВЛЕНИЕ:</w:t>
      </w:r>
    </w:p>
    <w:p w:rsidR="00ED2CC4" w:rsidRPr="00ED2CC4" w:rsidRDefault="00ED2CC4" w:rsidP="00ED2CC4">
      <w:pPr>
        <w:widowControl w:val="0"/>
        <w:tabs>
          <w:tab w:val="left" w:pos="2268"/>
          <w:tab w:val="left" w:pos="3828"/>
        </w:tabs>
        <w:spacing w:line="360" w:lineRule="auto"/>
        <w:rPr>
          <w:lang w:val="bg-BG" w:eastAsia="bg-BG"/>
        </w:rPr>
      </w:pPr>
      <w:r w:rsidRPr="00ED2CC4">
        <w:rPr>
          <w:b/>
          <w:lang w:val="bg-BG" w:eastAsia="bg-BG"/>
        </w:rPr>
        <w:tab/>
        <w:t>код 213</w:t>
      </w:r>
      <w:r w:rsidRPr="00ED2CC4">
        <w:rPr>
          <w:b/>
          <w:lang w:val="bg-BG" w:eastAsia="bg-BG"/>
        </w:rPr>
        <w:tab/>
        <w:t>АУДИО-ВИЗУАЛНИ ИЗКУСТВА И ТЕХНИКИ;</w:t>
      </w:r>
    </w:p>
    <w:p w:rsidR="00ED2CC4" w:rsidRPr="00ED2CC4" w:rsidRDefault="00ED2CC4" w:rsidP="00ED2CC4">
      <w:pPr>
        <w:widowControl w:val="0"/>
        <w:tabs>
          <w:tab w:val="left" w:pos="2268"/>
          <w:tab w:val="left" w:pos="3828"/>
        </w:tabs>
        <w:spacing w:line="360" w:lineRule="auto"/>
        <w:rPr>
          <w:lang w:val="bg-BG" w:eastAsia="bg-BG"/>
        </w:rPr>
      </w:pPr>
      <w:r w:rsidRPr="00ED2CC4">
        <w:rPr>
          <w:b/>
          <w:lang w:val="bg-BG" w:eastAsia="bg-BG"/>
        </w:rPr>
        <w:tab/>
      </w:r>
      <w:r w:rsidRPr="00ED2CC4">
        <w:rPr>
          <w:b/>
          <w:lang w:val="bg-BG" w:eastAsia="bg-BG"/>
        </w:rPr>
        <w:tab/>
        <w:t>ПРОИЗВОДСТВО НА МЕДИЙНИ ПРОДУКТИ</w:t>
      </w:r>
    </w:p>
    <w:p w:rsidR="00ED2CC4" w:rsidRPr="00ED2CC4" w:rsidRDefault="00ED2CC4" w:rsidP="00ED2CC4">
      <w:pPr>
        <w:widowControl w:val="0"/>
        <w:tabs>
          <w:tab w:val="left" w:pos="2268"/>
          <w:tab w:val="left" w:pos="3828"/>
        </w:tabs>
        <w:spacing w:line="360" w:lineRule="auto"/>
        <w:rPr>
          <w:lang w:val="bg-BG" w:eastAsia="bg-BG"/>
        </w:rPr>
      </w:pPr>
      <w:r>
        <w:rPr>
          <w:b/>
          <w:lang w:val="bg-BG" w:eastAsia="bg-BG"/>
        </w:rPr>
        <w:t>ПРОФЕСИЯ:</w:t>
      </w:r>
      <w:r>
        <w:rPr>
          <w:b/>
          <w:lang w:val="bg-BG" w:eastAsia="bg-BG"/>
        </w:rPr>
        <w:tab/>
        <w:t>код 21303</w:t>
      </w:r>
      <w:r w:rsidRPr="00ED2CC4">
        <w:rPr>
          <w:b/>
          <w:lang w:val="bg-BG" w:eastAsia="bg-BG"/>
        </w:rPr>
        <w:t>0</w:t>
      </w:r>
      <w:r w:rsidRPr="00ED2CC4">
        <w:rPr>
          <w:b/>
          <w:lang w:val="bg-BG" w:eastAsia="bg-BG"/>
        </w:rPr>
        <w:tab/>
      </w:r>
      <w:r>
        <w:rPr>
          <w:b/>
          <w:lang w:val="bg-BG" w:eastAsia="bg-BG"/>
        </w:rPr>
        <w:t>ПОЛИГРАФИСТ</w:t>
      </w:r>
    </w:p>
    <w:p w:rsidR="00ED2CC4" w:rsidRPr="00ED2CC4" w:rsidRDefault="00ED2CC4" w:rsidP="00ED2CC4">
      <w:pPr>
        <w:widowControl w:val="0"/>
        <w:tabs>
          <w:tab w:val="left" w:pos="2268"/>
          <w:tab w:val="left" w:pos="3828"/>
        </w:tabs>
        <w:spacing w:line="360" w:lineRule="auto"/>
        <w:rPr>
          <w:lang w:val="bg-BG" w:eastAsia="bg-BG"/>
        </w:rPr>
      </w:pPr>
      <w:r>
        <w:rPr>
          <w:b/>
          <w:lang w:val="bg-BG" w:eastAsia="bg-BG"/>
        </w:rPr>
        <w:t>СПЕЦИАЛНОСТ:</w:t>
      </w:r>
      <w:r>
        <w:rPr>
          <w:b/>
          <w:lang w:val="bg-BG" w:eastAsia="bg-BG"/>
        </w:rPr>
        <w:tab/>
        <w:t>код 2130301</w:t>
      </w:r>
      <w:r>
        <w:rPr>
          <w:b/>
          <w:lang w:val="bg-BG" w:eastAsia="bg-BG"/>
        </w:rPr>
        <w:tab/>
        <w:t>ПОЛИ</w:t>
      </w:r>
      <w:r w:rsidRPr="00ED2CC4">
        <w:rPr>
          <w:b/>
          <w:lang w:val="bg-BG" w:eastAsia="bg-BG"/>
        </w:rPr>
        <w:t>ГРАФИЯ</w:t>
      </w:r>
    </w:p>
    <w:p w:rsidR="00E0616F" w:rsidRDefault="00E0616F" w:rsidP="008C1F9D">
      <w:pPr>
        <w:spacing w:after="160" w:line="360" w:lineRule="auto"/>
        <w:ind w:left="2160" w:firstLine="720"/>
        <w:jc w:val="both"/>
        <w:rPr>
          <w:rFonts w:eastAsia="Calibri"/>
          <w:lang w:val="bg-BG"/>
        </w:rPr>
      </w:pPr>
    </w:p>
    <w:p w:rsidR="00E0616F" w:rsidRDefault="00E0616F" w:rsidP="008C1F9D">
      <w:pPr>
        <w:spacing w:after="160" w:line="360" w:lineRule="auto"/>
        <w:ind w:left="2160" w:firstLine="720"/>
        <w:jc w:val="both"/>
        <w:rPr>
          <w:rFonts w:eastAsia="Calibri"/>
          <w:lang w:val="bg-BG"/>
        </w:rPr>
      </w:pPr>
    </w:p>
    <w:p w:rsidR="008C1F9D" w:rsidRPr="00625BD7" w:rsidRDefault="008C1F9D" w:rsidP="008C1F9D">
      <w:pPr>
        <w:tabs>
          <w:tab w:val="right" w:pos="9498"/>
        </w:tabs>
        <w:spacing w:line="360" w:lineRule="auto"/>
        <w:ind w:left="450" w:right="141"/>
        <w:jc w:val="both"/>
        <w:rPr>
          <w:rFonts w:eastAsia="Calibri"/>
          <w:i/>
          <w:lang w:val="bg-BG"/>
        </w:rPr>
      </w:pPr>
      <w:r w:rsidRPr="00625BD7">
        <w:rPr>
          <w:rFonts w:eastAsia="Calibri"/>
          <w:i/>
          <w:lang w:val="bg-BG"/>
        </w:rPr>
        <w:tab/>
      </w:r>
    </w:p>
    <w:p w:rsidR="008C1F9D" w:rsidRPr="00625BD7" w:rsidRDefault="008C1F9D" w:rsidP="008C1F9D">
      <w:pPr>
        <w:jc w:val="center"/>
        <w:rPr>
          <w:b/>
          <w:lang w:val="bg-BG"/>
        </w:rPr>
      </w:pPr>
    </w:p>
    <w:p w:rsidR="008C1F9D" w:rsidRPr="00625BD7" w:rsidRDefault="008C1F9D" w:rsidP="008C1F9D">
      <w:pPr>
        <w:jc w:val="center"/>
        <w:rPr>
          <w:b/>
          <w:lang w:val="bg-BG"/>
        </w:rPr>
      </w:pPr>
    </w:p>
    <w:p w:rsidR="008C1F9D" w:rsidRPr="00625BD7" w:rsidRDefault="008C1F9D" w:rsidP="008C1F9D">
      <w:pPr>
        <w:rPr>
          <w:b/>
          <w:lang w:val="bg-BG"/>
        </w:rPr>
      </w:pPr>
    </w:p>
    <w:p w:rsidR="008C1F9D" w:rsidRPr="00625BD7" w:rsidRDefault="008C1F9D" w:rsidP="008C1F9D">
      <w:pPr>
        <w:jc w:val="center"/>
        <w:rPr>
          <w:b/>
          <w:lang w:val="bg-BG"/>
        </w:rPr>
      </w:pPr>
    </w:p>
    <w:p w:rsidR="008C1F9D" w:rsidRPr="00625BD7" w:rsidRDefault="008C1F9D" w:rsidP="008C1F9D">
      <w:pPr>
        <w:jc w:val="center"/>
        <w:rPr>
          <w:b/>
          <w:lang w:val="bg-BG"/>
        </w:rPr>
      </w:pPr>
    </w:p>
    <w:p w:rsidR="00E528CE" w:rsidRPr="00E528CE" w:rsidRDefault="001606E4" w:rsidP="004C3510">
      <w:pPr>
        <w:pStyle w:val="Style10"/>
        <w:tabs>
          <w:tab w:val="left" w:pos="720"/>
        </w:tabs>
        <w:spacing w:before="24"/>
        <w:ind w:firstLine="0"/>
        <w:jc w:val="center"/>
        <w:rPr>
          <w:b/>
        </w:rPr>
      </w:pPr>
      <w:r>
        <w:rPr>
          <w:b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5974715</wp:posOffset>
            </wp:positionH>
            <wp:positionV relativeFrom="paragraph">
              <wp:posOffset>274320</wp:posOffset>
            </wp:positionV>
            <wp:extent cx="266700" cy="21336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1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2F89" w:rsidRPr="00F04FDB">
        <w:rPr>
          <w:b/>
          <w:sz w:val="22"/>
          <w:szCs w:val="22"/>
        </w:rPr>
        <w:t>София, 20</w:t>
      </w:r>
      <w:r w:rsidR="00774881">
        <w:rPr>
          <w:b/>
          <w:sz w:val="22"/>
          <w:szCs w:val="22"/>
        </w:rPr>
        <w:t>21</w:t>
      </w:r>
      <w:r w:rsidR="00762F89" w:rsidRPr="00F04FDB">
        <w:rPr>
          <w:b/>
          <w:sz w:val="22"/>
          <w:szCs w:val="22"/>
        </w:rPr>
        <w:t xml:space="preserve"> година</w:t>
      </w:r>
    </w:p>
    <w:p w:rsidR="007F42DD" w:rsidRDefault="007F42DD" w:rsidP="00D90F18">
      <w:pPr>
        <w:pStyle w:val="Style10"/>
        <w:spacing w:before="24"/>
        <w:ind w:firstLine="709"/>
        <w:rPr>
          <w:b/>
        </w:rPr>
      </w:pPr>
    </w:p>
    <w:p w:rsidR="00D90F18" w:rsidRDefault="00D90F18" w:rsidP="00D90F18">
      <w:pPr>
        <w:pStyle w:val="Style10"/>
        <w:spacing w:before="24"/>
        <w:ind w:firstLine="709"/>
        <w:rPr>
          <w:b/>
        </w:rPr>
      </w:pPr>
      <w:r>
        <w:rPr>
          <w:b/>
        </w:rPr>
        <w:lastRenderedPageBreak/>
        <w:t>І. ОБЩО ПРЕДСТАВЯНЕ НА УЧЕБНАТА ПРОГРАМА</w:t>
      </w:r>
      <w:r w:rsidRPr="00E528CE">
        <w:rPr>
          <w:b/>
        </w:rPr>
        <w:t xml:space="preserve"> </w:t>
      </w:r>
    </w:p>
    <w:p w:rsidR="00E528CE" w:rsidRDefault="00E528CE" w:rsidP="00E528CE">
      <w:pPr>
        <w:pStyle w:val="Style10"/>
        <w:tabs>
          <w:tab w:val="left" w:pos="720"/>
        </w:tabs>
        <w:spacing w:before="24"/>
        <w:ind w:firstLine="0"/>
        <w:rPr>
          <w:b/>
        </w:rPr>
      </w:pPr>
    </w:p>
    <w:p w:rsidR="00F67510" w:rsidRPr="00F67510" w:rsidRDefault="00F67510" w:rsidP="00F67510">
      <w:pPr>
        <w:spacing w:line="360" w:lineRule="auto"/>
        <w:ind w:firstLine="709"/>
        <w:jc w:val="both"/>
        <w:rPr>
          <w:lang w:val="bg-BG"/>
        </w:rPr>
      </w:pPr>
      <w:r w:rsidRPr="00F67510">
        <w:rPr>
          <w:kern w:val="1"/>
          <w:lang w:val="bg-BG"/>
        </w:rPr>
        <w:t xml:space="preserve">Учебната програма по учебен предмет </w:t>
      </w:r>
      <w:r>
        <w:rPr>
          <w:b/>
          <w:bCs/>
          <w:kern w:val="1"/>
          <w:lang w:val="bg-BG"/>
        </w:rPr>
        <w:t>Графично и техническо чертане</w:t>
      </w:r>
      <w:r w:rsidRPr="00F67510">
        <w:rPr>
          <w:kern w:val="1"/>
          <w:lang w:val="bg-BG"/>
        </w:rPr>
        <w:t xml:space="preserve"> е предназначена за професията</w:t>
      </w:r>
      <w:r w:rsidRPr="00F67510">
        <w:rPr>
          <w:b/>
          <w:bCs/>
          <w:kern w:val="1"/>
          <w:lang w:val="bg-BG"/>
        </w:rPr>
        <w:t xml:space="preserve"> </w:t>
      </w:r>
      <w:proofErr w:type="spellStart"/>
      <w:r w:rsidRPr="00F67510">
        <w:rPr>
          <w:b/>
          <w:bCs/>
          <w:kern w:val="1"/>
          <w:lang w:val="bg-BG"/>
        </w:rPr>
        <w:t>Полиграфист</w:t>
      </w:r>
      <w:proofErr w:type="spellEnd"/>
      <w:r w:rsidRPr="00F67510">
        <w:rPr>
          <w:b/>
          <w:bCs/>
          <w:kern w:val="1"/>
          <w:lang w:val="bg-BG"/>
        </w:rPr>
        <w:t xml:space="preserve">, </w:t>
      </w:r>
      <w:r w:rsidRPr="00F67510">
        <w:rPr>
          <w:kern w:val="1"/>
          <w:lang w:val="bg-BG"/>
        </w:rPr>
        <w:t xml:space="preserve">специалност </w:t>
      </w:r>
      <w:r w:rsidRPr="00F67510">
        <w:rPr>
          <w:b/>
          <w:kern w:val="1"/>
          <w:lang w:val="bg-BG"/>
        </w:rPr>
        <w:t>Полиграфия</w:t>
      </w:r>
      <w:r w:rsidRPr="00F67510">
        <w:rPr>
          <w:kern w:val="1"/>
          <w:lang w:val="bg-BG"/>
        </w:rPr>
        <w:t xml:space="preserve"> </w:t>
      </w:r>
      <w:r w:rsidRPr="00F67510">
        <w:rPr>
          <w:bCs/>
          <w:kern w:val="1"/>
          <w:lang w:val="bg-BG"/>
        </w:rPr>
        <w:t>от</w:t>
      </w:r>
      <w:r w:rsidRPr="00F67510">
        <w:rPr>
          <w:b/>
          <w:bCs/>
          <w:kern w:val="1"/>
          <w:lang w:val="bg-BG"/>
        </w:rPr>
        <w:t xml:space="preserve"> </w:t>
      </w:r>
      <w:r w:rsidRPr="00F67510">
        <w:rPr>
          <w:kern w:val="1"/>
          <w:lang w:val="bg-BG"/>
        </w:rPr>
        <w:t xml:space="preserve">професионално направление </w:t>
      </w:r>
      <w:r w:rsidRPr="00F67510">
        <w:rPr>
          <w:b/>
          <w:bCs/>
          <w:kern w:val="1"/>
          <w:lang w:val="bg-BG"/>
        </w:rPr>
        <w:t xml:space="preserve">Аудио-визуални изкуства техники; производство на медийни продукти, </w:t>
      </w:r>
      <w:r w:rsidRPr="00F67510">
        <w:rPr>
          <w:kern w:val="1"/>
          <w:lang w:val="bg-BG"/>
        </w:rPr>
        <w:t xml:space="preserve">съгласно типовия учебен план </w:t>
      </w:r>
      <w:r w:rsidRPr="00F67510">
        <w:rPr>
          <w:lang w:val="bg-BG"/>
        </w:rPr>
        <w:t>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образование.</w:t>
      </w:r>
    </w:p>
    <w:p w:rsidR="00F67510" w:rsidRPr="00F67510" w:rsidRDefault="00F67510" w:rsidP="00F67510">
      <w:pPr>
        <w:spacing w:line="360" w:lineRule="auto"/>
        <w:ind w:firstLine="709"/>
        <w:jc w:val="both"/>
        <w:rPr>
          <w:lang w:val="bg-BG"/>
        </w:rPr>
      </w:pPr>
      <w:r w:rsidRPr="00F67510">
        <w:rPr>
          <w:lang w:val="bg-BG"/>
        </w:rPr>
        <w:t xml:space="preserve">В учебната програма </w:t>
      </w:r>
      <w:r w:rsidRPr="00F67510">
        <w:rPr>
          <w:color w:val="00000A"/>
          <w:lang w:val="bg-BG"/>
        </w:rPr>
        <w:t>е включен материал, с овладяването на който се цели придобиване на знания и умения за разчитане на комплект конструк</w:t>
      </w:r>
      <w:r w:rsidRPr="00F67510">
        <w:rPr>
          <w:color w:val="00000A"/>
          <w:lang w:val="bg-BG"/>
        </w:rPr>
        <w:softHyphen/>
        <w:t xml:space="preserve">торска документация на полиграфически машини. </w:t>
      </w:r>
    </w:p>
    <w:p w:rsidR="00F67510" w:rsidRPr="00B654EE" w:rsidRDefault="00F67510" w:rsidP="00F67510">
      <w:pPr>
        <w:spacing w:line="360" w:lineRule="auto"/>
        <w:ind w:firstLine="709"/>
        <w:jc w:val="both"/>
        <w:rPr>
          <w:lang w:val="bg-BG"/>
        </w:rPr>
      </w:pPr>
      <w:r w:rsidRPr="00B654EE">
        <w:rPr>
          <w:lang w:val="bg-BG"/>
        </w:rPr>
        <w:t>Чрез учебното съдържание по предмета обучаемите да добиват обща представа</w:t>
      </w:r>
      <w:r w:rsidRPr="00B654EE">
        <w:rPr>
          <w:color w:val="00000A"/>
          <w:lang w:val="bg-BG"/>
        </w:rPr>
        <w:t xml:space="preserve"> за изобразяване и оразмеряване на детайли и сглобени единици на различни полиграфически машини и за разчитане на чертежи. Изучават се изискванията на стандартите при изработване на конструкторска доку</w:t>
      </w:r>
      <w:r w:rsidRPr="00B654EE">
        <w:rPr>
          <w:color w:val="00000A"/>
          <w:lang w:val="bg-BG"/>
        </w:rPr>
        <w:softHyphen/>
        <w:t xml:space="preserve">ментация на сглобени единици. </w:t>
      </w:r>
    </w:p>
    <w:p w:rsidR="00F67510" w:rsidRPr="00B654EE" w:rsidRDefault="00F67510" w:rsidP="00F67510">
      <w:pPr>
        <w:autoSpaceDE w:val="0"/>
        <w:spacing w:line="360" w:lineRule="auto"/>
        <w:ind w:firstLine="720"/>
        <w:jc w:val="both"/>
        <w:rPr>
          <w:lang w:val="bg-BG"/>
        </w:rPr>
      </w:pPr>
      <w:r w:rsidRPr="00B654EE">
        <w:rPr>
          <w:lang w:val="bg-BG"/>
        </w:rPr>
        <w:t xml:space="preserve">Учебното съдържание е разпределено в </w:t>
      </w:r>
      <w:r w:rsidR="00131D0D">
        <w:rPr>
          <w:lang w:val="bg-BG"/>
        </w:rPr>
        <w:t>8</w:t>
      </w:r>
      <w:r w:rsidRPr="00B654EE">
        <w:rPr>
          <w:lang w:val="bg-BG"/>
        </w:rPr>
        <w:t xml:space="preserve"> раздела, като в тях се конкретизира броят на учебните часове и включените теми. Всяка тема се разпределя от учителя в началото на учебната година. </w:t>
      </w:r>
    </w:p>
    <w:p w:rsidR="00F67510" w:rsidRPr="00756E36" w:rsidRDefault="00F67510" w:rsidP="00F67510">
      <w:pPr>
        <w:autoSpaceDE w:val="0"/>
        <w:spacing w:line="360" w:lineRule="auto"/>
        <w:ind w:firstLine="720"/>
        <w:jc w:val="both"/>
        <w:rPr>
          <w:caps/>
          <w:lang w:val="bg-BG"/>
        </w:rPr>
      </w:pPr>
      <w:r w:rsidRPr="00B654EE">
        <w:rPr>
          <w:lang w:val="bg-BG"/>
        </w:rPr>
        <w:t xml:space="preserve">Обучението по </w:t>
      </w:r>
      <w:r w:rsidRPr="00756E36">
        <w:rPr>
          <w:lang w:val="bg-BG"/>
        </w:rPr>
        <w:t xml:space="preserve">предмета се извършва във взаимовръзка с учебните предмети </w:t>
      </w:r>
      <w:r w:rsidRPr="00756E36">
        <w:rPr>
          <w:color w:val="00000A"/>
          <w:lang w:val="bg-BG"/>
        </w:rPr>
        <w:t xml:space="preserve">от задължителната подготовка </w:t>
      </w:r>
      <w:r w:rsidRPr="00756E36">
        <w:rPr>
          <w:color w:val="00000A"/>
          <w:lang w:val="bg-BG"/>
        </w:rPr>
        <w:softHyphen/>
        <w:t xml:space="preserve"> </w:t>
      </w:r>
      <w:r w:rsidRPr="00756E36">
        <w:rPr>
          <w:bCs/>
          <w:color w:val="00000A"/>
          <w:lang w:val="bg-BG"/>
        </w:rPr>
        <w:t>Мате</w:t>
      </w:r>
      <w:r w:rsidRPr="00756E36">
        <w:rPr>
          <w:bCs/>
          <w:color w:val="00000A"/>
          <w:lang w:val="bg-BG"/>
        </w:rPr>
        <w:softHyphen/>
        <w:t>матика</w:t>
      </w:r>
      <w:r w:rsidRPr="00756E36">
        <w:rPr>
          <w:color w:val="00000A"/>
          <w:lang w:val="bg-BG"/>
        </w:rPr>
        <w:t xml:space="preserve">; от задължителната професионална подготовка </w:t>
      </w:r>
      <w:r w:rsidRPr="00756E36">
        <w:rPr>
          <w:color w:val="00000A"/>
          <w:lang w:val="bg-BG"/>
        </w:rPr>
        <w:softHyphen/>
        <w:t xml:space="preserve"> </w:t>
      </w:r>
      <w:r w:rsidRPr="00756E36">
        <w:rPr>
          <w:bCs/>
          <w:color w:val="00000A"/>
          <w:lang w:val="bg-BG"/>
        </w:rPr>
        <w:t>Обща полиграфия, Техно</w:t>
      </w:r>
      <w:r w:rsidRPr="00756E36">
        <w:rPr>
          <w:bCs/>
          <w:color w:val="00000A"/>
          <w:lang w:val="bg-BG"/>
        </w:rPr>
        <w:softHyphen/>
        <w:t xml:space="preserve">логия на полиграфическите процеси </w:t>
      </w:r>
      <w:r w:rsidRPr="00756E36">
        <w:rPr>
          <w:color w:val="00000A"/>
          <w:lang w:val="bg-BG"/>
        </w:rPr>
        <w:t>и</w:t>
      </w:r>
      <w:r w:rsidRPr="00756E36">
        <w:rPr>
          <w:bCs/>
          <w:color w:val="00000A"/>
          <w:lang w:val="bg-BG"/>
        </w:rPr>
        <w:t xml:space="preserve"> Техническа механика и електротехника.</w:t>
      </w:r>
    </w:p>
    <w:p w:rsidR="00E528CE" w:rsidRPr="00625BD7" w:rsidRDefault="00E528CE" w:rsidP="00756E36">
      <w:pPr>
        <w:pStyle w:val="Style10"/>
        <w:widowControl/>
        <w:tabs>
          <w:tab w:val="left" w:pos="720"/>
        </w:tabs>
        <w:spacing w:line="360" w:lineRule="auto"/>
        <w:ind w:firstLine="0"/>
        <w:rPr>
          <w:b/>
        </w:rPr>
      </w:pPr>
    </w:p>
    <w:p w:rsidR="008C1F9D" w:rsidRDefault="00756E36" w:rsidP="00756E36">
      <w:pPr>
        <w:pStyle w:val="Style10"/>
        <w:widowControl/>
        <w:spacing w:line="360" w:lineRule="auto"/>
        <w:ind w:firstLine="720"/>
        <w:rPr>
          <w:b/>
        </w:rPr>
      </w:pPr>
      <w:r>
        <w:rPr>
          <w:b/>
        </w:rPr>
        <w:t xml:space="preserve">II.  </w:t>
      </w:r>
      <w:r w:rsidR="008C1F9D" w:rsidRPr="00625BD7">
        <w:rPr>
          <w:b/>
        </w:rPr>
        <w:t>ЦЕЛИ НА ОБУЧЕНИЕТО ПО УЧЕБНИЯ ПРЕДМЕТ</w:t>
      </w:r>
    </w:p>
    <w:p w:rsidR="006E70F8" w:rsidRPr="006E70F8" w:rsidRDefault="006E70F8" w:rsidP="00756E36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  <w:r w:rsidRPr="006E70F8">
        <w:rPr>
          <w:rFonts w:eastAsia="SimSun" w:cs="Mangal"/>
          <w:kern w:val="1"/>
          <w:lang w:val="bg-BG" w:eastAsia="hi-IN" w:bidi="hi-IN"/>
        </w:rPr>
        <w:t xml:space="preserve">С обучението си по </w:t>
      </w:r>
      <w:r w:rsidRPr="006E70F8">
        <w:rPr>
          <w:rFonts w:eastAsia="SimSun" w:cs="Mangal"/>
          <w:b/>
          <w:kern w:val="1"/>
          <w:lang w:val="bg-BG" w:eastAsia="hi-IN" w:bidi="hi-IN"/>
        </w:rPr>
        <w:t>Графично и техническо чертане</w:t>
      </w:r>
      <w:r w:rsidRPr="006E70F8">
        <w:rPr>
          <w:rFonts w:eastAsia="SimSun" w:cs="Mangal"/>
          <w:kern w:val="1"/>
          <w:lang w:val="bg-BG" w:eastAsia="hi-IN" w:bidi="hi-IN"/>
        </w:rPr>
        <w:t xml:space="preserve"> се цели учениците да усвоят знания и умения за правилата на чертежите, да умеят да разчитат конструкторска документация в общ вид. Учениците трябва да придобият начални умения за прилагане на получените знания при решаване на конкретни проблеми в бъдещата си професионална дейност.</w:t>
      </w:r>
    </w:p>
    <w:p w:rsidR="006E70F8" w:rsidRPr="006E70F8" w:rsidRDefault="006E70F8" w:rsidP="006E70F8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  <w:r w:rsidRPr="006E70F8">
        <w:rPr>
          <w:rFonts w:eastAsia="SimSun" w:cs="Mangal"/>
          <w:kern w:val="1"/>
          <w:lang w:val="bg-BG" w:eastAsia="hi-IN" w:bidi="hi-IN"/>
        </w:rPr>
        <w:t xml:space="preserve">Изучаването на </w:t>
      </w:r>
      <w:r w:rsidRPr="006E70F8">
        <w:rPr>
          <w:rFonts w:eastAsia="SimSun" w:cs="Mangal"/>
          <w:b/>
          <w:kern w:val="1"/>
          <w:lang w:val="bg-BG" w:eastAsia="hi-IN" w:bidi="hi-IN"/>
        </w:rPr>
        <w:t xml:space="preserve">Графично и техническо чертане </w:t>
      </w:r>
      <w:r w:rsidRPr="006E70F8">
        <w:rPr>
          <w:rFonts w:eastAsia="SimSun" w:cs="Mangal"/>
          <w:kern w:val="1"/>
          <w:lang w:val="bg-BG" w:eastAsia="hi-IN" w:bidi="hi-IN"/>
        </w:rPr>
        <w:t xml:space="preserve">съдейства за </w:t>
      </w:r>
      <w:proofErr w:type="spellStart"/>
      <w:r w:rsidRPr="006E70F8">
        <w:rPr>
          <w:rFonts w:eastAsia="SimSun" w:cs="Mangal"/>
          <w:kern w:val="1"/>
          <w:lang w:val="bg-BG" w:eastAsia="hi-IN" w:bidi="hi-IN"/>
        </w:rPr>
        <w:t>общотехническата</w:t>
      </w:r>
      <w:proofErr w:type="spellEnd"/>
      <w:r w:rsidRPr="006E70F8">
        <w:rPr>
          <w:rFonts w:eastAsia="SimSun" w:cs="Mangal"/>
          <w:kern w:val="1"/>
          <w:lang w:val="bg-BG" w:eastAsia="hi-IN" w:bidi="hi-IN"/>
        </w:rPr>
        <w:t xml:space="preserve"> подготовка на учениците, за развиване на професионалните им интереси и за формиране на творческо отношение към професията </w:t>
      </w:r>
      <w:proofErr w:type="spellStart"/>
      <w:r w:rsidRPr="006E70F8">
        <w:rPr>
          <w:rFonts w:eastAsia="SimSun" w:cs="Mangal"/>
          <w:kern w:val="1"/>
          <w:lang w:val="bg-BG" w:eastAsia="hi-IN" w:bidi="hi-IN"/>
        </w:rPr>
        <w:t>полиграфист</w:t>
      </w:r>
      <w:proofErr w:type="spellEnd"/>
      <w:r w:rsidRPr="006E70F8">
        <w:rPr>
          <w:rFonts w:eastAsia="SimSun" w:cs="Mangal"/>
          <w:kern w:val="1"/>
          <w:lang w:val="bg-BG" w:eastAsia="hi-IN" w:bidi="hi-IN"/>
        </w:rPr>
        <w:t xml:space="preserve">.                   </w:t>
      </w:r>
    </w:p>
    <w:p w:rsidR="006E70F8" w:rsidRPr="006E70F8" w:rsidRDefault="006E70F8" w:rsidP="006E70F8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  <w:r w:rsidRPr="006E70F8">
        <w:rPr>
          <w:rFonts w:eastAsia="SimSun" w:cs="Mangal"/>
          <w:kern w:val="1"/>
          <w:lang w:val="bg-BG" w:eastAsia="hi-IN" w:bidi="hi-IN"/>
        </w:rPr>
        <w:t>Основните задачи на учебно-възпитателната работа по предмета са:</w:t>
      </w:r>
    </w:p>
    <w:p w:rsidR="006E70F8" w:rsidRDefault="006E70F8" w:rsidP="00756E36">
      <w:pPr>
        <w:pStyle w:val="a7"/>
        <w:widowControl w:val="0"/>
        <w:numPr>
          <w:ilvl w:val="0"/>
          <w:numId w:val="13"/>
        </w:numPr>
        <w:suppressAutoHyphens/>
        <w:spacing w:line="360" w:lineRule="auto"/>
        <w:ind w:left="1134"/>
        <w:jc w:val="both"/>
        <w:rPr>
          <w:rFonts w:eastAsia="SimSun" w:cs="Mangal"/>
          <w:kern w:val="1"/>
          <w:lang w:val="bg-BG" w:eastAsia="hi-IN" w:bidi="hi-IN"/>
        </w:rPr>
      </w:pPr>
      <w:r w:rsidRPr="00756E36">
        <w:rPr>
          <w:rFonts w:eastAsia="SimSun" w:cs="Mangal"/>
          <w:kern w:val="1"/>
          <w:lang w:val="bg-BG" w:eastAsia="hi-IN" w:bidi="hi-IN"/>
        </w:rPr>
        <w:softHyphen/>
        <w:t xml:space="preserve"> да се изяснят и осмислят от учениците основните понятия в графичното и техническо чертане;</w:t>
      </w:r>
    </w:p>
    <w:p w:rsidR="006E70F8" w:rsidRPr="00756E36" w:rsidRDefault="006E70F8" w:rsidP="00756E36">
      <w:pPr>
        <w:pStyle w:val="a7"/>
        <w:widowControl w:val="0"/>
        <w:numPr>
          <w:ilvl w:val="0"/>
          <w:numId w:val="13"/>
        </w:numPr>
        <w:suppressAutoHyphens/>
        <w:spacing w:line="360" w:lineRule="auto"/>
        <w:ind w:left="1134"/>
        <w:jc w:val="both"/>
        <w:rPr>
          <w:rFonts w:eastAsia="SimSun" w:cs="Mangal"/>
          <w:kern w:val="1"/>
          <w:lang w:val="bg-BG" w:eastAsia="hi-IN" w:bidi="hi-IN"/>
        </w:rPr>
      </w:pPr>
      <w:r w:rsidRPr="00756E36">
        <w:rPr>
          <w:rFonts w:eastAsia="SimSun" w:cs="Mangal"/>
          <w:kern w:val="1"/>
          <w:lang w:val="bg-BG" w:eastAsia="hi-IN" w:bidi="hi-IN"/>
        </w:rPr>
        <w:softHyphen/>
        <w:t xml:space="preserve"> да се развиват познавателните интереси на учащите се към графичното и </w:t>
      </w:r>
      <w:r w:rsidRPr="00756E36">
        <w:rPr>
          <w:rFonts w:eastAsia="SimSun" w:cs="Mangal"/>
          <w:kern w:val="1"/>
          <w:lang w:val="bg-BG" w:eastAsia="hi-IN" w:bidi="hi-IN"/>
        </w:rPr>
        <w:lastRenderedPageBreak/>
        <w:t>техническо чертане;</w:t>
      </w:r>
    </w:p>
    <w:p w:rsidR="006E70F8" w:rsidRPr="00756E36" w:rsidRDefault="006E70F8" w:rsidP="00756E36">
      <w:pPr>
        <w:pStyle w:val="a7"/>
        <w:widowControl w:val="0"/>
        <w:numPr>
          <w:ilvl w:val="0"/>
          <w:numId w:val="13"/>
        </w:numPr>
        <w:suppressAutoHyphens/>
        <w:spacing w:line="360" w:lineRule="auto"/>
        <w:ind w:left="1134"/>
        <w:jc w:val="both"/>
        <w:rPr>
          <w:rFonts w:eastAsia="SimSun" w:cs="Mangal"/>
          <w:kern w:val="1"/>
          <w:lang w:val="bg-BG" w:eastAsia="hi-IN" w:bidi="hi-IN"/>
        </w:rPr>
      </w:pPr>
      <w:r w:rsidRPr="00756E36">
        <w:rPr>
          <w:rFonts w:eastAsia="SimSun" w:cs="Mangal"/>
          <w:kern w:val="1"/>
          <w:lang w:val="bg-BG" w:eastAsia="hi-IN" w:bidi="hi-IN"/>
        </w:rPr>
        <w:t>да придобият умения за творческо прилагане на техническите средства;</w:t>
      </w:r>
    </w:p>
    <w:p w:rsidR="006E70F8" w:rsidRPr="00756E36" w:rsidRDefault="006E70F8" w:rsidP="00756E36">
      <w:pPr>
        <w:pStyle w:val="a7"/>
        <w:widowControl w:val="0"/>
        <w:numPr>
          <w:ilvl w:val="0"/>
          <w:numId w:val="13"/>
        </w:numPr>
        <w:suppressAutoHyphens/>
        <w:spacing w:line="360" w:lineRule="auto"/>
        <w:ind w:left="1134"/>
        <w:jc w:val="both"/>
        <w:rPr>
          <w:rFonts w:eastAsia="SimSun" w:cs="Mangal"/>
          <w:kern w:val="1"/>
          <w:lang w:val="bg-BG" w:eastAsia="hi-IN" w:bidi="hi-IN"/>
        </w:rPr>
      </w:pPr>
      <w:r w:rsidRPr="00756E36">
        <w:rPr>
          <w:rFonts w:eastAsia="SimSun" w:cs="Mangal"/>
          <w:kern w:val="1"/>
          <w:lang w:val="bg-BG" w:eastAsia="hi-IN" w:bidi="hi-IN"/>
        </w:rPr>
        <w:softHyphen/>
        <w:t>да се формират качества на: точност, самостоятелност, творчество, умения за преодоляване на трудностите. Учениците трябва да придобият начални умения за прилагане на получените знания при решаване на конкретни проблеми в бъдещата си производствена дейност.</w:t>
      </w:r>
    </w:p>
    <w:p w:rsidR="006E70F8" w:rsidRPr="006E70F8" w:rsidRDefault="006E70F8" w:rsidP="006E70F8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  <w:r w:rsidRPr="006E70F8">
        <w:rPr>
          <w:rFonts w:eastAsia="SimSun" w:cs="Mangal"/>
          <w:kern w:val="1"/>
          <w:lang w:val="bg-BG" w:eastAsia="hi-IN" w:bidi="hi-IN"/>
        </w:rPr>
        <w:t xml:space="preserve">С усвояването на знания по </w:t>
      </w:r>
      <w:r w:rsidRPr="006E70F8">
        <w:rPr>
          <w:rFonts w:eastAsia="SimSun" w:cs="Mangal"/>
          <w:b/>
          <w:kern w:val="1"/>
          <w:lang w:val="bg-BG" w:eastAsia="hi-IN" w:bidi="hi-IN"/>
        </w:rPr>
        <w:t>Графично и техническо чертане</w:t>
      </w:r>
      <w:r w:rsidRPr="006E70F8">
        <w:rPr>
          <w:rFonts w:eastAsia="SimSun" w:cs="Mangal"/>
          <w:kern w:val="1"/>
          <w:lang w:val="bg-BG" w:eastAsia="hi-IN" w:bidi="hi-IN"/>
        </w:rPr>
        <w:t xml:space="preserve">  се постига ефективност и високи показатели за определяне на нейното ниво, уточняване на значението ѝ за повишаване на производителността на труда и качеството на произвежданата продукция.</w:t>
      </w:r>
    </w:p>
    <w:p w:rsidR="006E70F8" w:rsidRDefault="006E70F8" w:rsidP="006E70F8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  <w:r w:rsidRPr="006E70F8">
        <w:rPr>
          <w:rFonts w:eastAsia="SimSun" w:cs="Mangal"/>
          <w:kern w:val="1"/>
          <w:lang w:val="bg-BG" w:eastAsia="hi-IN" w:bidi="hi-IN"/>
        </w:rPr>
        <w:t xml:space="preserve">Изучаването на </w:t>
      </w:r>
      <w:r w:rsidRPr="006E70F8">
        <w:rPr>
          <w:rFonts w:eastAsia="SimSun" w:cs="Mangal"/>
          <w:b/>
          <w:kern w:val="1"/>
          <w:lang w:val="bg-BG" w:eastAsia="hi-IN" w:bidi="hi-IN"/>
        </w:rPr>
        <w:t>Графично и техническо чертане</w:t>
      </w:r>
      <w:r w:rsidRPr="006E70F8">
        <w:rPr>
          <w:rFonts w:eastAsia="SimSun" w:cs="Mangal"/>
          <w:kern w:val="1"/>
          <w:lang w:val="bg-BG" w:eastAsia="hi-IN" w:bidi="hi-IN"/>
        </w:rPr>
        <w:t xml:space="preserve"> съдейства за </w:t>
      </w:r>
      <w:proofErr w:type="spellStart"/>
      <w:r w:rsidRPr="006E70F8">
        <w:rPr>
          <w:rFonts w:eastAsia="SimSun" w:cs="Mangal"/>
          <w:kern w:val="1"/>
          <w:lang w:val="bg-BG" w:eastAsia="hi-IN" w:bidi="hi-IN"/>
        </w:rPr>
        <w:t>общотехническата</w:t>
      </w:r>
      <w:proofErr w:type="spellEnd"/>
      <w:r w:rsidRPr="006E70F8">
        <w:rPr>
          <w:rFonts w:eastAsia="SimSun" w:cs="Mangal"/>
          <w:kern w:val="1"/>
          <w:lang w:val="bg-BG" w:eastAsia="hi-IN" w:bidi="hi-IN"/>
        </w:rPr>
        <w:t xml:space="preserve"> подготовка на учениците, за развиване на професионалните им интереси и за формиране на творческо отношение към внедряването и експлоатацията на техническите средства в съвременното производство.</w:t>
      </w:r>
    </w:p>
    <w:p w:rsidR="007F42DD" w:rsidRPr="006E70F8" w:rsidRDefault="007F42DD" w:rsidP="007F42DD">
      <w:pPr>
        <w:widowControl w:val="0"/>
        <w:suppressAutoHyphens/>
        <w:spacing w:line="360" w:lineRule="auto"/>
        <w:ind w:firstLine="720"/>
        <w:jc w:val="both"/>
        <w:rPr>
          <w:rFonts w:eastAsia="SimSun" w:cs="Mangal"/>
          <w:kern w:val="1"/>
          <w:lang w:val="bg-BG" w:eastAsia="hi-IN" w:bidi="hi-IN"/>
        </w:rPr>
      </w:pPr>
    </w:p>
    <w:p w:rsidR="008C1F9D" w:rsidRPr="00756E36" w:rsidRDefault="00756E36" w:rsidP="007F42DD">
      <w:pPr>
        <w:spacing w:line="360" w:lineRule="auto"/>
        <w:ind w:firstLine="709"/>
        <w:jc w:val="both"/>
        <w:rPr>
          <w:b/>
          <w:lang w:val="bg-BG"/>
        </w:rPr>
      </w:pPr>
      <w:r w:rsidRPr="00756E36">
        <w:rPr>
          <w:b/>
          <w:lang w:val="bg-BG"/>
        </w:rPr>
        <w:t xml:space="preserve">III.  </w:t>
      </w:r>
      <w:r w:rsidR="008C1F9D" w:rsidRPr="00756E36">
        <w:rPr>
          <w:b/>
          <w:lang w:val="bg-BG"/>
        </w:rPr>
        <w:t>РАЗПРЕДЕЛЕНИЕ НА УЧЕБНОТО ВРЕМЕ</w:t>
      </w:r>
    </w:p>
    <w:p w:rsidR="00756E36" w:rsidRPr="00756E36" w:rsidRDefault="00756E36" w:rsidP="007F42DD">
      <w:pPr>
        <w:tabs>
          <w:tab w:val="left" w:pos="567"/>
        </w:tabs>
        <w:spacing w:line="360" w:lineRule="auto"/>
        <w:ind w:firstLine="708"/>
        <w:jc w:val="both"/>
        <w:rPr>
          <w:lang w:val="bg-BG"/>
        </w:rPr>
      </w:pPr>
      <w:r w:rsidRPr="00756E36">
        <w:rPr>
          <w:lang w:val="bg-BG"/>
        </w:rPr>
        <w:t xml:space="preserve">Общият брой учебни часове по учебния предмет </w:t>
      </w:r>
      <w:r w:rsidR="008D660A" w:rsidRPr="006E70F8">
        <w:rPr>
          <w:rFonts w:eastAsia="SimSun" w:cs="Mangal"/>
          <w:b/>
          <w:kern w:val="1"/>
          <w:lang w:val="bg-BG" w:eastAsia="hi-IN" w:bidi="hi-IN"/>
        </w:rPr>
        <w:t>Графично и техническо чертане</w:t>
      </w:r>
      <w:r w:rsidRPr="00756E36">
        <w:rPr>
          <w:lang w:val="bg-BG"/>
        </w:rPr>
        <w:t xml:space="preserve"> се разпределя по класове в съответствие с утвърдения учебен план.</w:t>
      </w:r>
    </w:p>
    <w:tbl>
      <w:tblPr>
        <w:tblW w:w="8428" w:type="dxa"/>
        <w:tblInd w:w="704" w:type="dxa"/>
        <w:tblLayout w:type="fixed"/>
        <w:tblLook w:val="0000" w:firstRow="0" w:lastRow="0" w:firstColumn="0" w:lastColumn="0" w:noHBand="0" w:noVBand="0"/>
      </w:tblPr>
      <w:tblGrid>
        <w:gridCol w:w="2459"/>
        <w:gridCol w:w="3265"/>
        <w:gridCol w:w="2704"/>
      </w:tblGrid>
      <w:tr w:rsidR="00A00BBC" w:rsidRPr="00756E36" w:rsidTr="007F42DD">
        <w:trPr>
          <w:cantSplit/>
          <w:trHeight w:val="55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BBC" w:rsidRPr="00756E36" w:rsidRDefault="00A00BBC" w:rsidP="008D660A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b/>
                <w:lang w:val="bg-BG"/>
              </w:rPr>
            </w:pPr>
            <w:r w:rsidRPr="00756E36">
              <w:rPr>
                <w:b/>
                <w:bCs/>
                <w:lang w:val="bg-BG"/>
              </w:rPr>
              <w:t>КЛАС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BBC" w:rsidRPr="00756E36" w:rsidRDefault="00A00BBC" w:rsidP="008D660A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b/>
                <w:lang w:val="bg-BG"/>
              </w:rPr>
            </w:pPr>
            <w:r w:rsidRPr="00756E36">
              <w:rPr>
                <w:b/>
                <w:lang w:val="bg-BG"/>
              </w:rPr>
              <w:t>Брой учебни седмици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0BBC" w:rsidRPr="00756E36" w:rsidRDefault="00A00BBC" w:rsidP="008D660A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lang w:val="bg-BG"/>
              </w:rPr>
            </w:pPr>
            <w:r w:rsidRPr="00756E36">
              <w:rPr>
                <w:b/>
                <w:lang w:val="bg-BG"/>
              </w:rPr>
              <w:t>Общ брой часове</w:t>
            </w:r>
          </w:p>
        </w:tc>
      </w:tr>
      <w:tr w:rsidR="00A00BBC" w:rsidRPr="00756E36" w:rsidTr="007F42DD">
        <w:trPr>
          <w:cantSplit/>
          <w:trHeight w:val="504"/>
        </w:trPr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BBC" w:rsidRPr="00756E36" w:rsidRDefault="00386EFA" w:rsidP="008D660A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b/>
                <w:lang w:val="bg-BG"/>
              </w:rPr>
            </w:pPr>
            <w:r w:rsidRPr="00756E36">
              <w:rPr>
                <w:b/>
                <w:bCs/>
                <w:lang w:val="bg-BG"/>
              </w:rPr>
              <w:t>ІХ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00BBC" w:rsidRPr="00756E36" w:rsidRDefault="00A00BBC" w:rsidP="008D660A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b/>
                <w:lang w:val="bg-BG"/>
              </w:rPr>
            </w:pPr>
            <w:r w:rsidRPr="00756E36">
              <w:rPr>
                <w:b/>
                <w:lang w:val="bg-BG"/>
              </w:rPr>
              <w:t>36</w:t>
            </w:r>
          </w:p>
        </w:tc>
        <w:tc>
          <w:tcPr>
            <w:tcW w:w="2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00BBC" w:rsidRPr="00756E36" w:rsidRDefault="00386EFA" w:rsidP="008D660A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lang w:val="bg-BG"/>
              </w:rPr>
            </w:pPr>
            <w:r w:rsidRPr="00756E36">
              <w:rPr>
                <w:b/>
                <w:lang w:val="bg-BG"/>
              </w:rPr>
              <w:t>72</w:t>
            </w:r>
          </w:p>
        </w:tc>
      </w:tr>
    </w:tbl>
    <w:p w:rsidR="008C1F9D" w:rsidRPr="00756E36" w:rsidRDefault="008C1F9D" w:rsidP="008C1F9D">
      <w:pPr>
        <w:ind w:left="708"/>
        <w:rPr>
          <w:b/>
          <w:bCs/>
          <w:lang w:val="bg-BG"/>
        </w:rPr>
      </w:pPr>
    </w:p>
    <w:p w:rsidR="008D660A" w:rsidRDefault="008D660A" w:rsidP="008C1F9D">
      <w:pPr>
        <w:ind w:left="708"/>
        <w:rPr>
          <w:b/>
          <w:bCs/>
          <w:lang w:val="bg-BG"/>
        </w:rPr>
      </w:pPr>
    </w:p>
    <w:p w:rsidR="008C1F9D" w:rsidRPr="00756E36" w:rsidRDefault="008C1F9D" w:rsidP="008C1F9D">
      <w:pPr>
        <w:ind w:left="708"/>
        <w:rPr>
          <w:b/>
          <w:bCs/>
          <w:lang w:val="bg-BG"/>
        </w:rPr>
      </w:pPr>
      <w:r w:rsidRPr="00756E36">
        <w:rPr>
          <w:b/>
          <w:bCs/>
          <w:lang w:val="bg-BG"/>
        </w:rPr>
        <w:t>IV. УЧЕБНО СЪДЪРЖАНИЕ</w:t>
      </w:r>
    </w:p>
    <w:p w:rsidR="008C1F9D" w:rsidRPr="00620950" w:rsidRDefault="008C1F9D" w:rsidP="008C1F9D">
      <w:pPr>
        <w:tabs>
          <w:tab w:val="left" w:pos="567"/>
          <w:tab w:val="left" w:pos="851"/>
        </w:tabs>
        <w:spacing w:before="240" w:line="276" w:lineRule="auto"/>
        <w:jc w:val="both"/>
        <w:rPr>
          <w:rFonts w:eastAsia="Calibri"/>
          <w:bCs/>
          <w:lang w:val="bg-BG"/>
        </w:rPr>
      </w:pPr>
      <w:r w:rsidRPr="00625BD7">
        <w:rPr>
          <w:rFonts w:eastAsia="Calibri"/>
          <w:lang w:val="bg-BG"/>
        </w:rPr>
        <w:tab/>
        <w:t xml:space="preserve">  Структурирането на учебното съдържание е по раздели и теми и е разделено на теоретични, практически занимания и съпътстващи теми. За всеки  раздел в програмата </w:t>
      </w:r>
      <w:r w:rsidRPr="00625BD7">
        <w:rPr>
          <w:rFonts w:eastAsia="Calibri"/>
          <w:bCs/>
          <w:lang w:val="bg-BG"/>
        </w:rPr>
        <w:t xml:space="preserve">е записан броят учебни часове по СПП. </w:t>
      </w:r>
      <w:r w:rsidRPr="00620950">
        <w:rPr>
          <w:rFonts w:eastAsia="Calibri"/>
          <w:bCs/>
          <w:lang w:val="bg-BG"/>
        </w:rPr>
        <w:t xml:space="preserve"> </w:t>
      </w:r>
      <w:r w:rsidRPr="00620950">
        <w:rPr>
          <w:rFonts w:eastAsia="SimSun" w:cs="Mangal"/>
          <w:kern w:val="1"/>
          <w:lang w:val="bg-BG" w:eastAsia="hi-IN" w:bidi="hi-IN"/>
        </w:rPr>
        <w:t>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6E70F8" w:rsidRPr="00F67510" w:rsidRDefault="008C1F9D" w:rsidP="00F67510">
      <w:pPr>
        <w:widowControl w:val="0"/>
        <w:suppressAutoHyphens/>
        <w:spacing w:line="276" w:lineRule="auto"/>
        <w:ind w:right="142" w:firstLine="709"/>
        <w:jc w:val="both"/>
        <w:rPr>
          <w:rFonts w:eastAsia="SimSun" w:cs="Mangal"/>
          <w:kern w:val="1"/>
          <w:lang w:val="bg-BG" w:eastAsia="hi-IN" w:bidi="hi-IN"/>
        </w:rPr>
      </w:pPr>
      <w:r w:rsidRPr="00620950">
        <w:rPr>
          <w:rFonts w:eastAsia="SimSun" w:cs="Mangal"/>
          <w:kern w:val="1"/>
          <w:lang w:val="bg-BG" w:eastAsia="hi-IN" w:bidi="hi-IN"/>
        </w:rPr>
        <w:t>За постигане целите на обучението учителят разпределя учебните часове за нови знания, упражнения и контрол.</w:t>
      </w:r>
    </w:p>
    <w:p w:rsidR="008C1F9D" w:rsidRPr="008D660A" w:rsidRDefault="008C1F9D" w:rsidP="008D660A">
      <w:pPr>
        <w:tabs>
          <w:tab w:val="left" w:pos="567"/>
          <w:tab w:val="left" w:pos="851"/>
        </w:tabs>
        <w:spacing w:before="240" w:line="360" w:lineRule="auto"/>
        <w:jc w:val="center"/>
        <w:rPr>
          <w:rFonts w:eastAsia="Calibri"/>
          <w:lang w:val="bg-BG"/>
        </w:rPr>
      </w:pPr>
      <w:r w:rsidRPr="008D660A">
        <w:rPr>
          <w:rFonts w:eastAsia="Calibri"/>
          <w:b/>
          <w:bCs/>
          <w:lang w:val="bg-BG"/>
        </w:rPr>
        <w:t>ПЪРВИ ГИМНАЗИАЛЕН ЕТАП</w:t>
      </w:r>
    </w:p>
    <w:p w:rsidR="001B78EF" w:rsidRDefault="00C333D3" w:rsidP="008D660A">
      <w:pPr>
        <w:tabs>
          <w:tab w:val="left" w:pos="567"/>
          <w:tab w:val="left" w:pos="851"/>
        </w:tabs>
        <w:spacing w:line="360" w:lineRule="auto"/>
        <w:jc w:val="center"/>
        <w:rPr>
          <w:rFonts w:eastAsia="Calibri"/>
          <w:b/>
          <w:bCs/>
          <w:lang w:val="bg-BG"/>
        </w:rPr>
      </w:pPr>
      <w:r>
        <w:rPr>
          <w:b/>
          <w:bCs/>
          <w:lang w:val="bg-BG"/>
        </w:rPr>
        <w:t>ІХ</w:t>
      </w:r>
      <w:r w:rsidR="008C1F9D" w:rsidRPr="00625BD7">
        <w:rPr>
          <w:rFonts w:eastAsia="Calibri"/>
          <w:b/>
          <w:bCs/>
          <w:lang w:val="bg-BG"/>
        </w:rPr>
        <w:t xml:space="preserve"> КЛАС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7"/>
        <w:gridCol w:w="7284"/>
        <w:gridCol w:w="1131"/>
      </w:tblGrid>
      <w:tr w:rsidR="0094069B" w:rsidRPr="00CC194E" w:rsidTr="00CE0623">
        <w:tc>
          <w:tcPr>
            <w:tcW w:w="907" w:type="dxa"/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CC194E">
              <w:rPr>
                <w:rFonts w:eastAsia="Calibri"/>
                <w:lang w:val="bg-BG"/>
              </w:rPr>
              <w:t>№ по ред</w:t>
            </w:r>
          </w:p>
        </w:tc>
        <w:tc>
          <w:tcPr>
            <w:tcW w:w="7284" w:type="dxa"/>
            <w:vAlign w:val="center"/>
          </w:tcPr>
          <w:p w:rsidR="0094069B" w:rsidRPr="00CC194E" w:rsidRDefault="0094069B" w:rsidP="008D660A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 w:rsidRPr="00CC194E">
              <w:rPr>
                <w:rFonts w:eastAsia="Calibri"/>
                <w:lang w:val="bg-BG"/>
              </w:rPr>
              <w:t>Наименование на теми и раздели</w:t>
            </w:r>
          </w:p>
        </w:tc>
        <w:tc>
          <w:tcPr>
            <w:tcW w:w="1131" w:type="dxa"/>
            <w:vAlign w:val="center"/>
          </w:tcPr>
          <w:p w:rsidR="0094069B" w:rsidRPr="00CC194E" w:rsidRDefault="0094069B" w:rsidP="00CE0623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 w:rsidRPr="00CC194E">
              <w:rPr>
                <w:rFonts w:eastAsia="Calibri"/>
                <w:lang w:val="bg-BG"/>
              </w:rPr>
              <w:t>Брой часове</w:t>
            </w:r>
          </w:p>
        </w:tc>
      </w:tr>
      <w:tr w:rsidR="0094069B" w:rsidRPr="00CC194E" w:rsidTr="00CE0623">
        <w:tc>
          <w:tcPr>
            <w:tcW w:w="907" w:type="dxa"/>
            <w:shd w:val="clear" w:color="auto" w:fill="auto"/>
          </w:tcPr>
          <w:p w:rsidR="0094069B" w:rsidRPr="009E760F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shd w:val="clear" w:color="auto" w:fill="auto"/>
          </w:tcPr>
          <w:p w:rsidR="0094069B" w:rsidRPr="009E760F" w:rsidRDefault="0094069B" w:rsidP="00CE0623">
            <w:pPr>
              <w:autoSpaceDE w:val="0"/>
              <w:rPr>
                <w:lang w:val="bg-BG"/>
              </w:rPr>
            </w:pPr>
            <w:r w:rsidRPr="009E760F">
              <w:rPr>
                <w:b/>
                <w:bCs/>
                <w:lang w:val="bg-BG"/>
              </w:rPr>
              <w:t xml:space="preserve">РАЗДЕЛ </w:t>
            </w:r>
            <w:r w:rsidRPr="009E760F">
              <w:rPr>
                <w:b/>
                <w:color w:val="000000"/>
                <w:lang w:val="bg-BG"/>
              </w:rPr>
              <w:t>1</w:t>
            </w:r>
            <w:r w:rsidRPr="009E760F">
              <w:rPr>
                <w:b/>
                <w:lang w:val="bg-BG"/>
              </w:rPr>
              <w:t xml:space="preserve">. </w:t>
            </w:r>
            <w:r w:rsidRPr="009E760F">
              <w:rPr>
                <w:b/>
                <w:bCs/>
                <w:lang w:val="bg-BG"/>
              </w:rPr>
              <w:t xml:space="preserve"> Въвеждане в графичното и техническото чертане. Графично оформяне на чертежите.</w:t>
            </w:r>
          </w:p>
        </w:tc>
        <w:tc>
          <w:tcPr>
            <w:tcW w:w="1131" w:type="dxa"/>
            <w:shd w:val="clear" w:color="auto" w:fill="auto"/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 w:rsidRPr="009E760F">
              <w:rPr>
                <w:rFonts w:eastAsia="Calibri"/>
                <w:b/>
                <w:lang w:val="bg-BG"/>
              </w:rPr>
              <w:t>4</w:t>
            </w:r>
          </w:p>
        </w:tc>
      </w:tr>
      <w:tr w:rsidR="0094069B" w:rsidRPr="00114211" w:rsidTr="00CE0623">
        <w:trPr>
          <w:trHeight w:val="298"/>
        </w:trPr>
        <w:tc>
          <w:tcPr>
            <w:tcW w:w="907" w:type="dxa"/>
            <w:tcBorders>
              <w:bottom w:val="single" w:sz="4" w:space="0" w:color="auto"/>
            </w:tcBorders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</w:t>
            </w:r>
            <w:r w:rsidRPr="00CC194E">
              <w:rPr>
                <w:rFonts w:eastAsia="Calibri"/>
                <w:lang w:val="bg-BG"/>
              </w:rPr>
              <w:t>.1</w:t>
            </w:r>
          </w:p>
        </w:tc>
        <w:tc>
          <w:tcPr>
            <w:tcW w:w="7284" w:type="dxa"/>
            <w:tcBorders>
              <w:bottom w:val="single" w:sz="4" w:space="0" w:color="auto"/>
            </w:tcBorders>
          </w:tcPr>
          <w:p w:rsidR="0094069B" w:rsidRPr="00CC194E" w:rsidRDefault="00386EFA" w:rsidP="003E231C">
            <w:pPr>
              <w:spacing w:line="100" w:lineRule="atLeast"/>
              <w:rPr>
                <w:rFonts w:eastAsia="Arial-BoldMT"/>
                <w:bCs/>
                <w:color w:val="000000"/>
                <w:lang w:val="bg-BG"/>
              </w:rPr>
            </w:pPr>
            <w:r w:rsidRPr="00950875">
              <w:rPr>
                <w:lang w:val="bg-BG"/>
              </w:rPr>
              <w:t xml:space="preserve">Чертожни инструменти и материали.  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576710" w:rsidTr="00CE0623">
        <w:trPr>
          <w:trHeight w:val="18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1.2.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F57B08" w:rsidP="003E231C">
            <w:pPr>
              <w:spacing w:line="100" w:lineRule="atLeast"/>
              <w:rPr>
                <w:bCs/>
                <w:lang w:val="bg-BG"/>
              </w:rPr>
            </w:pPr>
            <w:r w:rsidRPr="00950875">
              <w:rPr>
                <w:lang w:val="bg-BG"/>
              </w:rPr>
              <w:t xml:space="preserve">Общи правила за оформяне на чертежите. 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114211" w:rsidTr="00CE0623">
        <w:trPr>
          <w:trHeight w:val="122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lastRenderedPageBreak/>
              <w:t>1.3.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F57B08" w:rsidP="003E231C">
            <w:pPr>
              <w:spacing w:line="100" w:lineRule="atLeast"/>
              <w:rPr>
                <w:bCs/>
                <w:lang w:val="bg-BG"/>
              </w:rPr>
            </w:pPr>
            <w:r w:rsidRPr="00950875">
              <w:rPr>
                <w:lang w:val="bg-BG"/>
              </w:rPr>
              <w:t>Геометрични построения</w:t>
            </w:r>
            <w:r>
              <w:rPr>
                <w:lang w:val="bg-BG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114211" w:rsidTr="00CE0623">
        <w:trPr>
          <w:trHeight w:val="255"/>
        </w:trPr>
        <w:tc>
          <w:tcPr>
            <w:tcW w:w="907" w:type="dxa"/>
            <w:tcBorders>
              <w:top w:val="single" w:sz="4" w:space="0" w:color="auto"/>
            </w:tcBorders>
          </w:tcPr>
          <w:p w:rsidR="0094069B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1.4.</w:t>
            </w:r>
          </w:p>
        </w:tc>
        <w:tc>
          <w:tcPr>
            <w:tcW w:w="7284" w:type="dxa"/>
            <w:tcBorders>
              <w:top w:val="single" w:sz="4" w:space="0" w:color="auto"/>
            </w:tcBorders>
          </w:tcPr>
          <w:p w:rsidR="00F57B08" w:rsidRPr="001B78EF" w:rsidRDefault="00F57B08" w:rsidP="003E231C">
            <w:pPr>
              <w:spacing w:line="100" w:lineRule="atLeast"/>
              <w:rPr>
                <w:lang w:val="bg-BG"/>
              </w:rPr>
            </w:pPr>
            <w:r w:rsidRPr="00950875">
              <w:rPr>
                <w:lang w:val="bg-BG"/>
              </w:rPr>
              <w:t>Стандарти  в полиграфическата промишленост.</w:t>
            </w:r>
          </w:p>
        </w:tc>
        <w:tc>
          <w:tcPr>
            <w:tcW w:w="1131" w:type="dxa"/>
            <w:tcBorders>
              <w:top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CC194E" w:rsidTr="00CE0623">
        <w:trPr>
          <w:trHeight w:val="360"/>
        </w:trPr>
        <w:tc>
          <w:tcPr>
            <w:tcW w:w="907" w:type="dxa"/>
            <w:tcBorders>
              <w:bottom w:val="single" w:sz="4" w:space="0" w:color="auto"/>
            </w:tcBorders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bottom w:val="single" w:sz="4" w:space="0" w:color="auto"/>
            </w:tcBorders>
          </w:tcPr>
          <w:p w:rsidR="0094069B" w:rsidRPr="00CC194E" w:rsidRDefault="0094069B" w:rsidP="003E231C">
            <w:pPr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 xml:space="preserve">РАЗДЕЛ </w:t>
            </w:r>
            <w:r>
              <w:rPr>
                <w:b/>
                <w:color w:val="000000"/>
                <w:lang w:val="bg-BG"/>
              </w:rPr>
              <w:t>2</w:t>
            </w:r>
            <w:r w:rsidRPr="00CC194E">
              <w:rPr>
                <w:b/>
                <w:lang w:val="bg-BG"/>
              </w:rPr>
              <w:t xml:space="preserve">. </w:t>
            </w:r>
            <w:r w:rsidRPr="00CC194E">
              <w:rPr>
                <w:b/>
                <w:bCs/>
                <w:lang w:val="bg-BG"/>
              </w:rPr>
              <w:t xml:space="preserve"> </w:t>
            </w:r>
            <w:r w:rsidR="00FA2E31" w:rsidRPr="00950875">
              <w:rPr>
                <w:b/>
                <w:bCs/>
                <w:lang w:val="bg-BG"/>
              </w:rPr>
              <w:t>Правоъгълно проектиране. Изгледи, сечения, разрези.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lang w:val="bg-BG"/>
              </w:rPr>
            </w:pPr>
            <w:r w:rsidRPr="00CC194E">
              <w:rPr>
                <w:rFonts w:eastAsia="Calibri"/>
                <w:b/>
                <w:lang w:val="bg-BG"/>
              </w:rPr>
              <w:t>22</w:t>
            </w:r>
          </w:p>
        </w:tc>
      </w:tr>
      <w:tr w:rsidR="0094069B" w:rsidRPr="00576710" w:rsidTr="00CE0623">
        <w:trPr>
          <w:trHeight w:val="433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F57B08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  <w:r w:rsidR="0094069B" w:rsidRPr="00CC194E">
              <w:rPr>
                <w:rFonts w:eastAsia="Calibri"/>
                <w:lang w:val="bg-BG"/>
              </w:rPr>
              <w:t>.1.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F57B08" w:rsidP="00CE0623">
            <w:pPr>
              <w:autoSpaceDE w:val="0"/>
              <w:spacing w:line="360" w:lineRule="auto"/>
              <w:rPr>
                <w:lang w:val="bg-BG"/>
              </w:rPr>
            </w:pPr>
            <w:r w:rsidRPr="00950875">
              <w:rPr>
                <w:lang w:val="bg-BG"/>
              </w:rPr>
              <w:t>Видове проектиране. Построяване на</w:t>
            </w:r>
            <w:r>
              <w:rPr>
                <w:lang w:val="bg-BG"/>
              </w:rPr>
              <w:t xml:space="preserve"> правоъгълни проекции - изгледи</w:t>
            </w:r>
            <w:r w:rsidRPr="00950875">
              <w:rPr>
                <w:lang w:val="bg-BG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576710" w:rsidTr="00CE0623">
        <w:trPr>
          <w:trHeight w:val="3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F57B08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  <w:r w:rsidR="0094069B" w:rsidRPr="00CC194E">
              <w:rPr>
                <w:rFonts w:eastAsia="Calibri"/>
                <w:lang w:val="bg-BG"/>
              </w:rPr>
              <w:t>.</w:t>
            </w:r>
            <w:proofErr w:type="spellStart"/>
            <w:r w:rsidR="0094069B" w:rsidRPr="00CC194E">
              <w:rPr>
                <w:rFonts w:eastAsia="Calibri"/>
                <w:lang w:val="bg-BG"/>
              </w:rPr>
              <w:t>2</w:t>
            </w:r>
            <w:proofErr w:type="spellEnd"/>
            <w:r w:rsidR="0094069B" w:rsidRPr="00CC194E">
              <w:rPr>
                <w:rFonts w:eastAsia="Calibri"/>
                <w:lang w:val="bg-BG"/>
              </w:rPr>
              <w:t>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1B78EF" w:rsidP="003E231C">
            <w:pPr>
              <w:rPr>
                <w:lang w:val="bg-BG"/>
              </w:rPr>
            </w:pPr>
            <w:r w:rsidRPr="00950875">
              <w:rPr>
                <w:lang w:val="bg-BG"/>
              </w:rPr>
              <w:t>Проектиране на точка, отсечка и равнинни фигури</w:t>
            </w:r>
            <w:r>
              <w:rPr>
                <w:lang w:val="bg-BG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576710" w:rsidTr="00CE0623">
        <w:tc>
          <w:tcPr>
            <w:tcW w:w="907" w:type="dxa"/>
          </w:tcPr>
          <w:p w:rsidR="0094069B" w:rsidRPr="00CC194E" w:rsidRDefault="00F57B08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  <w:r w:rsidR="0094069B" w:rsidRPr="00CC194E">
              <w:rPr>
                <w:rFonts w:eastAsia="Calibri"/>
                <w:lang w:val="bg-BG"/>
              </w:rPr>
              <w:t>.3.</w:t>
            </w:r>
          </w:p>
        </w:tc>
        <w:tc>
          <w:tcPr>
            <w:tcW w:w="7284" w:type="dxa"/>
          </w:tcPr>
          <w:p w:rsidR="0094069B" w:rsidRPr="00CC194E" w:rsidRDefault="001B78EF" w:rsidP="001B78EF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Построяване на трета проекция  по зададени две. </w:t>
            </w:r>
          </w:p>
        </w:tc>
        <w:tc>
          <w:tcPr>
            <w:tcW w:w="1131" w:type="dxa"/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114211" w:rsidTr="00CE0623">
        <w:trPr>
          <w:trHeight w:val="419"/>
        </w:trPr>
        <w:tc>
          <w:tcPr>
            <w:tcW w:w="907" w:type="dxa"/>
          </w:tcPr>
          <w:p w:rsidR="0094069B" w:rsidRPr="00CC194E" w:rsidRDefault="00F57B08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2</w:t>
            </w:r>
            <w:r w:rsidR="0094069B" w:rsidRPr="00CC194E">
              <w:rPr>
                <w:rFonts w:eastAsia="Calibri"/>
                <w:lang w:val="bg-BG"/>
              </w:rPr>
              <w:t>.4.</w:t>
            </w:r>
          </w:p>
        </w:tc>
        <w:tc>
          <w:tcPr>
            <w:tcW w:w="7284" w:type="dxa"/>
          </w:tcPr>
          <w:p w:rsidR="0094069B" w:rsidRPr="00CC194E" w:rsidRDefault="001B78EF" w:rsidP="001B78EF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Условности и опростявания. </w:t>
            </w:r>
          </w:p>
        </w:tc>
        <w:tc>
          <w:tcPr>
            <w:tcW w:w="1131" w:type="dxa"/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</w:p>
        </w:tc>
      </w:tr>
      <w:tr w:rsidR="0094069B" w:rsidRPr="001B78EF" w:rsidTr="00CE0623">
        <w:trPr>
          <w:trHeight w:val="360"/>
        </w:trPr>
        <w:tc>
          <w:tcPr>
            <w:tcW w:w="907" w:type="dxa"/>
            <w:tcBorders>
              <w:bottom w:val="single" w:sz="4" w:space="0" w:color="auto"/>
            </w:tcBorders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bottom w:val="single" w:sz="4" w:space="0" w:color="auto"/>
            </w:tcBorders>
          </w:tcPr>
          <w:p w:rsidR="0094069B" w:rsidRPr="00CC194E" w:rsidRDefault="001B78EF" w:rsidP="00835DB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 xml:space="preserve">РАЗДЕЛ </w:t>
            </w:r>
            <w:r>
              <w:rPr>
                <w:b/>
                <w:color w:val="000000"/>
                <w:lang w:val="bg-BG"/>
              </w:rPr>
              <w:t>3</w:t>
            </w:r>
            <w:r w:rsidRPr="00CC194E">
              <w:rPr>
                <w:b/>
                <w:bCs/>
                <w:lang w:val="bg-BG"/>
              </w:rPr>
              <w:t xml:space="preserve">. </w:t>
            </w:r>
            <w:r w:rsidRPr="00CC194E">
              <w:rPr>
                <w:b/>
                <w:lang w:val="bg-BG"/>
              </w:rPr>
              <w:t xml:space="preserve"> </w:t>
            </w:r>
            <w:r w:rsidR="00835DBA" w:rsidRPr="00950875">
              <w:rPr>
                <w:b/>
                <w:bCs/>
                <w:lang w:val="bg-BG"/>
              </w:rPr>
              <w:t>Основни правила при оразмеряване на детайли.</w:t>
            </w:r>
          </w:p>
        </w:tc>
        <w:tc>
          <w:tcPr>
            <w:tcW w:w="1131" w:type="dxa"/>
            <w:tcBorders>
              <w:bottom w:val="single" w:sz="4" w:space="0" w:color="auto"/>
            </w:tcBorders>
          </w:tcPr>
          <w:p w:rsidR="0094069B" w:rsidRPr="00A2286E" w:rsidRDefault="00A2286E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color w:val="B2B2B2"/>
                <w:lang w:val="bg-BG"/>
              </w:rPr>
            </w:pPr>
            <w:r w:rsidRPr="00A2286E">
              <w:rPr>
                <w:rFonts w:eastAsia="Calibri"/>
                <w:b/>
                <w:lang w:val="bg-BG"/>
              </w:rPr>
              <w:t>12</w:t>
            </w:r>
          </w:p>
        </w:tc>
      </w:tr>
      <w:tr w:rsidR="0094069B" w:rsidRPr="00576710" w:rsidTr="00CE0623">
        <w:trPr>
          <w:trHeight w:val="27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1B78EF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3.1</w:t>
            </w:r>
            <w:r w:rsidR="0094069B" w:rsidRPr="00CC194E">
              <w:rPr>
                <w:rFonts w:eastAsia="Calibri"/>
                <w:lang w:val="bg-BG"/>
              </w:rPr>
              <w:t>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835DBA" w:rsidP="00835DB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Графични елементи за оразмеряване на линейни и ъглови размери.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94069B" w:rsidRPr="00114211" w:rsidTr="00CE0623">
        <w:trPr>
          <w:trHeight w:val="36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835DBA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3.2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7F5CF6" w:rsidP="009E760F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Оразмеряване</w:t>
            </w:r>
            <w:r w:rsidR="00231F3A">
              <w:rPr>
                <w:lang w:val="bg-BG"/>
              </w:rPr>
              <w:t>.</w:t>
            </w:r>
            <w:r w:rsidRPr="00950875">
              <w:rPr>
                <w:lang w:val="bg-BG"/>
              </w:rPr>
              <w:t xml:space="preserve">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6E5087" w:rsidRPr="00576710" w:rsidTr="00CE0623">
        <w:trPr>
          <w:trHeight w:val="26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Default="007F5CF6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</w:t>
            </w:r>
            <w:proofErr w:type="spellStart"/>
            <w:r>
              <w:rPr>
                <w:rFonts w:eastAsia="Calibri"/>
                <w:lang w:val="bg-BG"/>
              </w:rPr>
              <w:t>3</w:t>
            </w:r>
            <w:proofErr w:type="spellEnd"/>
            <w:r>
              <w:rPr>
                <w:rFonts w:eastAsia="Calibri"/>
                <w:lang w:val="bg-BG"/>
              </w:rPr>
              <w:t>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231F3A" w:rsidP="00231F3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Обозначения на покрития и материали</w:t>
            </w:r>
            <w:r>
              <w:rPr>
                <w:lang w:val="bg-BG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6E5087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6E5087" w:rsidRPr="00576710" w:rsidTr="00CE0623">
        <w:trPr>
          <w:trHeight w:val="26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Default="007F5CF6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3.4.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231F3A" w:rsidP="00231F3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Точност на размерите на повърхнините.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6E5087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6E5087" w:rsidRPr="00576710" w:rsidTr="00CE0623">
        <w:trPr>
          <w:trHeight w:val="2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Default="007F5CF6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3.5.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231F3A" w:rsidP="00231F3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Изобразяване на детайли в машиностроителните чертежи.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6E5087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6E5087" w:rsidRPr="00114211" w:rsidTr="00CE0623">
        <w:trPr>
          <w:trHeight w:val="31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Default="00E135E4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CC194E" w:rsidRDefault="00E135E4" w:rsidP="00A2286E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 xml:space="preserve">РАЗДЕЛ </w:t>
            </w:r>
            <w:r>
              <w:rPr>
                <w:b/>
                <w:color w:val="000000"/>
                <w:lang w:val="bg-BG"/>
              </w:rPr>
              <w:t>4</w:t>
            </w:r>
            <w:r w:rsidRPr="00CC194E">
              <w:rPr>
                <w:b/>
                <w:bCs/>
                <w:lang w:val="bg-BG"/>
              </w:rPr>
              <w:t xml:space="preserve">. </w:t>
            </w:r>
            <w:r w:rsidRPr="00CC194E">
              <w:rPr>
                <w:b/>
                <w:lang w:val="bg-BG"/>
              </w:rPr>
              <w:t xml:space="preserve"> </w:t>
            </w:r>
            <w:r w:rsidR="00A2286E" w:rsidRPr="00950875">
              <w:rPr>
                <w:b/>
                <w:bCs/>
                <w:lang w:val="bg-BG"/>
              </w:rPr>
              <w:t>Машинни елементи и съединения.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6E5087" w:rsidRPr="00A2286E" w:rsidRDefault="00A2286E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color w:val="B2B2B2"/>
                <w:lang w:val="bg-BG"/>
              </w:rPr>
            </w:pPr>
            <w:r w:rsidRPr="00A2286E">
              <w:rPr>
                <w:rFonts w:eastAsia="Calibri"/>
                <w:b/>
                <w:lang w:val="bg-BG"/>
              </w:rPr>
              <w:t>18</w:t>
            </w:r>
          </w:p>
        </w:tc>
      </w:tr>
      <w:tr w:rsidR="00E135E4" w:rsidRPr="00114211" w:rsidTr="00CE0623">
        <w:trPr>
          <w:trHeight w:val="30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Default="001B73D0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4.1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231F3A" w:rsidRDefault="00231F3A" w:rsidP="00231F3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Разглобяеми съединения.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CC194E" w:rsidRDefault="00E135E4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E135E4" w:rsidRPr="00114211" w:rsidTr="00CE0623">
        <w:trPr>
          <w:trHeight w:val="2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Default="001B73D0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4.2.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CC194E" w:rsidRDefault="00231F3A" w:rsidP="003E231C">
            <w:pPr>
              <w:rPr>
                <w:b/>
                <w:bCs/>
                <w:lang w:val="bg-BG"/>
              </w:rPr>
            </w:pPr>
            <w:proofErr w:type="spellStart"/>
            <w:r w:rsidRPr="00950875">
              <w:rPr>
                <w:lang w:val="bg-BG"/>
              </w:rPr>
              <w:t>Резбови</w:t>
            </w:r>
            <w:proofErr w:type="spellEnd"/>
            <w:r w:rsidRPr="00950875">
              <w:rPr>
                <w:lang w:val="bg-BG"/>
              </w:rPr>
              <w:t xml:space="preserve"> детайли и съединения</w:t>
            </w:r>
            <w:r>
              <w:rPr>
                <w:lang w:val="bg-BG"/>
              </w:rPr>
              <w:t>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CC194E" w:rsidRDefault="00E135E4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E135E4" w:rsidRPr="00114211" w:rsidTr="00CE0623">
        <w:trPr>
          <w:trHeight w:val="29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Default="001B73D0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4.3.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231F3A" w:rsidRDefault="00231F3A" w:rsidP="00231F3A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Неразглобяеми съединения.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CC194E" w:rsidRDefault="00E135E4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E135E4" w:rsidRPr="00576710" w:rsidTr="00CE0623">
        <w:trPr>
          <w:trHeight w:val="34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1B73D0" w:rsidRDefault="001B73D0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A2286E" w:rsidRDefault="001B73D0" w:rsidP="00A2286E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 xml:space="preserve">РАЗДЕЛ </w:t>
            </w:r>
            <w:r>
              <w:rPr>
                <w:b/>
                <w:color w:val="000000"/>
                <w:lang w:val="bg-BG"/>
              </w:rPr>
              <w:t>5</w:t>
            </w:r>
            <w:r w:rsidRPr="00CC194E">
              <w:rPr>
                <w:b/>
                <w:bCs/>
                <w:lang w:val="bg-BG"/>
              </w:rPr>
              <w:t xml:space="preserve">. </w:t>
            </w:r>
            <w:r w:rsidRPr="00CC194E">
              <w:rPr>
                <w:b/>
                <w:lang w:val="bg-BG"/>
              </w:rPr>
              <w:t xml:space="preserve"> </w:t>
            </w:r>
            <w:r w:rsidR="00A2286E" w:rsidRPr="00950875">
              <w:rPr>
                <w:b/>
                <w:bCs/>
                <w:lang w:val="bg-BG"/>
              </w:rPr>
              <w:t>Изобразяване и сглобки на гладки съединения.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E135E4" w:rsidRPr="00CC194E" w:rsidRDefault="00E135E4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DB0C39" w:rsidRPr="00114211" w:rsidTr="00CE0623">
        <w:trPr>
          <w:trHeight w:val="2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Default="00A2286E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5.1.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B61DEB" w:rsidRDefault="00B61DEB" w:rsidP="00B61DEB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Основни понятия за взаимозаменяемост.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CC194E" w:rsidRDefault="00DB0C3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DB0C39" w:rsidRPr="00576710" w:rsidTr="00CE0623">
        <w:trPr>
          <w:trHeight w:val="18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Default="00A2286E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5.2.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B61DEB" w:rsidRDefault="00B61DEB" w:rsidP="00B61DEB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Изобразяване и оразмеряване на гладки цилиндрични съединения.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CC194E" w:rsidRDefault="00DB0C3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DB0C39" w:rsidRPr="00576710" w:rsidTr="00CE0623">
        <w:trPr>
          <w:trHeight w:val="19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Default="00A2286E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5.3.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B61DEB" w:rsidRDefault="00B61DEB" w:rsidP="00B61DEB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>Изобразяване и оразмеряване на гладки съединения с посредник (</w:t>
            </w:r>
            <w:proofErr w:type="spellStart"/>
            <w:r w:rsidRPr="00950875">
              <w:rPr>
                <w:lang w:val="bg-BG"/>
              </w:rPr>
              <w:t>щифтови</w:t>
            </w:r>
            <w:proofErr w:type="spellEnd"/>
            <w:r w:rsidRPr="00950875">
              <w:rPr>
                <w:lang w:val="bg-BG"/>
              </w:rPr>
              <w:t xml:space="preserve"> и </w:t>
            </w:r>
            <w:proofErr w:type="spellStart"/>
            <w:r w:rsidRPr="00950875">
              <w:rPr>
                <w:lang w:val="bg-BG"/>
              </w:rPr>
              <w:t>шпонкови</w:t>
            </w:r>
            <w:proofErr w:type="spellEnd"/>
            <w:r w:rsidRPr="00950875">
              <w:rPr>
                <w:lang w:val="bg-BG"/>
              </w:rPr>
              <w:t xml:space="preserve"> съединения).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CC194E" w:rsidRDefault="00DB0C3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DB0C39" w:rsidRPr="00114211" w:rsidTr="00CE0623">
        <w:trPr>
          <w:trHeight w:val="34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Default="00F90149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A2286E" w:rsidRDefault="00F90149" w:rsidP="00A2286E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 xml:space="preserve">РАЗДЕЛ </w:t>
            </w:r>
            <w:r>
              <w:rPr>
                <w:b/>
                <w:color w:val="000000"/>
                <w:lang w:val="bg-BG"/>
              </w:rPr>
              <w:t>6</w:t>
            </w:r>
            <w:r w:rsidRPr="00CC194E">
              <w:rPr>
                <w:b/>
                <w:bCs/>
                <w:lang w:val="bg-BG"/>
              </w:rPr>
              <w:t xml:space="preserve">. </w:t>
            </w:r>
            <w:r w:rsidRPr="00CC194E">
              <w:rPr>
                <w:b/>
                <w:lang w:val="bg-BG"/>
              </w:rPr>
              <w:t xml:space="preserve"> </w:t>
            </w:r>
            <w:r w:rsidR="00A2286E" w:rsidRPr="00950875">
              <w:rPr>
                <w:b/>
                <w:bCs/>
                <w:lang w:val="bg-BG"/>
              </w:rPr>
              <w:t>Конструкторски документи на сглобените единици.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DB0C39" w:rsidRPr="00A2286E" w:rsidRDefault="00A2286E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color w:val="B2B2B2"/>
                <w:lang w:val="bg-BG"/>
              </w:rPr>
            </w:pPr>
            <w:r w:rsidRPr="00A2286E">
              <w:rPr>
                <w:rFonts w:eastAsia="Calibri"/>
                <w:b/>
                <w:lang w:val="bg-BG"/>
              </w:rPr>
              <w:t>12</w:t>
            </w:r>
          </w:p>
        </w:tc>
      </w:tr>
      <w:tr w:rsidR="00F90149" w:rsidRPr="00114211" w:rsidTr="00CE0623">
        <w:trPr>
          <w:trHeight w:val="27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Default="00231F3A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6.1.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B61DEB" w:rsidRDefault="00B61DEB" w:rsidP="00B61DEB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Видове конструкторски документи.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CC194E" w:rsidRDefault="00F9014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F90149" w:rsidRPr="00576710" w:rsidTr="00CE0623">
        <w:trPr>
          <w:trHeight w:val="17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Default="00231F3A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6.2.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B61DEB" w:rsidRDefault="00B61DEB" w:rsidP="00B61DEB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Изисквания към изпълнението на сборен чертеж.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CC194E" w:rsidRDefault="00F9014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F90149" w:rsidRPr="00576710" w:rsidTr="00CE0623">
        <w:trPr>
          <w:trHeight w:val="30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B61DEB" w:rsidRDefault="00231F3A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6.3.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CC194E" w:rsidRDefault="00B61DEB" w:rsidP="00F90149">
            <w:pPr>
              <w:rPr>
                <w:b/>
                <w:bCs/>
                <w:lang w:val="bg-BG"/>
              </w:rPr>
            </w:pPr>
            <w:r w:rsidRPr="00950875">
              <w:rPr>
                <w:lang w:val="bg-BG"/>
              </w:rPr>
              <w:t>Изисквания към изпълнение на спецификация.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F90149" w:rsidRPr="00CC194E" w:rsidRDefault="00F90149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B61DEB" w:rsidRPr="00576710" w:rsidTr="00CE0623">
        <w:trPr>
          <w:trHeight w:val="315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B61DEB" w:rsidRDefault="00AC7E4C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>
              <w:rPr>
                <w:rFonts w:eastAsia="Calibri"/>
                <w:lang w:val="bg-BG"/>
              </w:rPr>
              <w:t>6.4.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B61DEB" w:rsidRPr="00950875" w:rsidRDefault="00AC7E4C" w:rsidP="00AC7E4C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Съдържание и разчитане на чертеж на общ вид. 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B61DEB" w:rsidRPr="00CC194E" w:rsidRDefault="00B61DE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94069B" w:rsidRPr="00CC194E" w:rsidTr="007F42DD">
        <w:trPr>
          <w:trHeight w:val="430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F90149">
            <w:pPr>
              <w:rPr>
                <w:lang w:val="bg-BG"/>
              </w:rPr>
            </w:pPr>
            <w:r w:rsidRPr="00CC194E">
              <w:rPr>
                <w:b/>
                <w:bCs/>
                <w:lang w:val="bg-BG"/>
              </w:rPr>
              <w:t>РАЗДЕЛ</w:t>
            </w:r>
            <w:r w:rsidR="00F90149">
              <w:rPr>
                <w:b/>
                <w:bCs/>
                <w:lang w:val="bg-BG"/>
              </w:rPr>
              <w:t xml:space="preserve"> </w:t>
            </w:r>
            <w:r w:rsidR="00F90149">
              <w:rPr>
                <w:b/>
                <w:color w:val="000000"/>
                <w:lang w:val="bg-BG"/>
              </w:rPr>
              <w:t>7</w:t>
            </w:r>
            <w:r w:rsidRPr="00CC194E">
              <w:rPr>
                <w:b/>
                <w:bCs/>
                <w:lang w:val="bg-BG"/>
              </w:rPr>
              <w:t xml:space="preserve">. </w:t>
            </w:r>
            <w:r w:rsidRPr="00CC194E">
              <w:rPr>
                <w:b/>
                <w:lang w:val="bg-BG"/>
              </w:rPr>
              <w:t xml:space="preserve"> </w:t>
            </w:r>
            <w:r w:rsidR="00A2286E" w:rsidRPr="00950875">
              <w:rPr>
                <w:b/>
                <w:bCs/>
                <w:lang w:val="bg-BG"/>
              </w:rPr>
              <w:t>Изработване на чертежи с помощта на компютър.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576710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b/>
                <w:color w:val="B2B2B2"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4</w:t>
            </w:r>
          </w:p>
        </w:tc>
      </w:tr>
      <w:tr w:rsidR="0094069B" w:rsidRPr="00576710" w:rsidTr="00CE0623">
        <w:trPr>
          <w:trHeight w:val="202"/>
        </w:trPr>
        <w:tc>
          <w:tcPr>
            <w:tcW w:w="907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3E231C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  <w:r w:rsidRPr="00CC194E">
              <w:rPr>
                <w:rFonts w:eastAsia="Calibri"/>
                <w:lang w:val="bg-BG"/>
              </w:rPr>
              <w:t>7.1.</w:t>
            </w:r>
          </w:p>
        </w:tc>
        <w:tc>
          <w:tcPr>
            <w:tcW w:w="7284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576710" w:rsidRDefault="00231F3A" w:rsidP="00576710">
            <w:pPr>
              <w:autoSpaceDE w:val="0"/>
              <w:spacing w:line="360" w:lineRule="auto"/>
              <w:jc w:val="both"/>
              <w:rPr>
                <w:lang w:val="bg-BG"/>
              </w:rPr>
            </w:pPr>
            <w:r w:rsidRPr="00950875">
              <w:rPr>
                <w:lang w:val="bg-BG"/>
              </w:rPr>
              <w:t xml:space="preserve">Запознаване с </w:t>
            </w:r>
            <w:r>
              <w:t>AutoCAD</w:t>
            </w:r>
            <w:r w:rsidR="00576710">
              <w:rPr>
                <w:lang w:val="bg-BG"/>
              </w:rPr>
              <w:t xml:space="preserve"> и други програмни продукти - теория</w:t>
            </w:r>
          </w:p>
        </w:tc>
        <w:tc>
          <w:tcPr>
            <w:tcW w:w="1131" w:type="dxa"/>
            <w:tcBorders>
              <w:top w:val="single" w:sz="4" w:space="0" w:color="auto"/>
              <w:bottom w:val="single" w:sz="4" w:space="0" w:color="auto"/>
            </w:tcBorders>
          </w:tcPr>
          <w:p w:rsidR="0094069B" w:rsidRPr="00CC194E" w:rsidRDefault="0094069B" w:rsidP="00A2286E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color w:val="B2B2B2"/>
                <w:lang w:val="bg-BG"/>
              </w:rPr>
            </w:pPr>
          </w:p>
        </w:tc>
      </w:tr>
      <w:tr w:rsidR="00576710" w:rsidRPr="00CC194E" w:rsidTr="007F42DD">
        <w:trPr>
          <w:trHeight w:val="525"/>
        </w:trPr>
        <w:tc>
          <w:tcPr>
            <w:tcW w:w="907" w:type="dxa"/>
          </w:tcPr>
          <w:p w:rsidR="00576710" w:rsidRPr="00CC194E" w:rsidRDefault="00576710" w:rsidP="00576710">
            <w:pPr>
              <w:tabs>
                <w:tab w:val="left" w:pos="709"/>
              </w:tabs>
              <w:spacing w:line="276" w:lineRule="auto"/>
              <w:ind w:right="142"/>
              <w:jc w:val="both"/>
              <w:rPr>
                <w:rFonts w:eastAsia="Calibri"/>
                <w:lang w:val="bg-BG"/>
              </w:rPr>
            </w:pPr>
          </w:p>
        </w:tc>
        <w:tc>
          <w:tcPr>
            <w:tcW w:w="7284" w:type="dxa"/>
            <w:vAlign w:val="center"/>
          </w:tcPr>
          <w:p w:rsidR="00576710" w:rsidRPr="00CC194E" w:rsidRDefault="00576710" w:rsidP="007F42DD">
            <w:pPr>
              <w:tabs>
                <w:tab w:val="left" w:pos="709"/>
              </w:tabs>
              <w:spacing w:line="276" w:lineRule="auto"/>
              <w:ind w:right="142"/>
              <w:jc w:val="right"/>
              <w:rPr>
                <w:b/>
                <w:bCs/>
                <w:lang w:val="bg-BG"/>
              </w:rPr>
            </w:pPr>
            <w:r w:rsidRPr="00CC194E">
              <w:rPr>
                <w:b/>
                <w:bCs/>
                <w:lang w:val="bg-BG"/>
              </w:rPr>
              <w:t>Общ брой часове</w:t>
            </w:r>
          </w:p>
        </w:tc>
        <w:tc>
          <w:tcPr>
            <w:tcW w:w="1131" w:type="dxa"/>
            <w:vAlign w:val="center"/>
          </w:tcPr>
          <w:p w:rsidR="00576710" w:rsidRPr="00CC194E" w:rsidRDefault="00576710" w:rsidP="007F42DD">
            <w:pPr>
              <w:tabs>
                <w:tab w:val="left" w:pos="709"/>
              </w:tabs>
              <w:spacing w:line="276" w:lineRule="auto"/>
              <w:ind w:right="142"/>
              <w:jc w:val="center"/>
              <w:rPr>
                <w:rFonts w:eastAsia="Calibri"/>
                <w:lang w:val="bg-BG"/>
              </w:rPr>
            </w:pPr>
            <w:r>
              <w:rPr>
                <w:rFonts w:eastAsia="Calibri"/>
                <w:b/>
                <w:lang w:val="bg-BG"/>
              </w:rPr>
              <w:t>72</w:t>
            </w:r>
          </w:p>
        </w:tc>
      </w:tr>
    </w:tbl>
    <w:p w:rsidR="0094069B" w:rsidRDefault="0094069B" w:rsidP="0094069B">
      <w:pPr>
        <w:tabs>
          <w:tab w:val="left" w:pos="567"/>
          <w:tab w:val="left" w:pos="851"/>
        </w:tabs>
        <w:spacing w:before="240" w:line="276" w:lineRule="auto"/>
        <w:rPr>
          <w:rFonts w:eastAsia="Calibri"/>
          <w:b/>
          <w:bCs/>
          <w:lang w:val="bg-BG"/>
        </w:rPr>
      </w:pPr>
    </w:p>
    <w:p w:rsidR="007F42DD" w:rsidRPr="00625BD7" w:rsidRDefault="007F42DD" w:rsidP="0094069B">
      <w:pPr>
        <w:tabs>
          <w:tab w:val="left" w:pos="567"/>
          <w:tab w:val="left" w:pos="851"/>
        </w:tabs>
        <w:spacing w:before="240" w:line="276" w:lineRule="auto"/>
        <w:rPr>
          <w:rFonts w:eastAsia="Calibri"/>
          <w:b/>
          <w:bCs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lastRenderedPageBreak/>
        <w:t>Раздел 1. Въвеждане в графичното и техническото чертане. Графично оформяне на чертежите.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1.</w:t>
      </w:r>
      <w:proofErr w:type="spellStart"/>
      <w:r w:rsidRPr="00950875">
        <w:rPr>
          <w:lang w:val="bg-BG"/>
        </w:rPr>
        <w:t>1</w:t>
      </w:r>
      <w:proofErr w:type="spellEnd"/>
      <w:r w:rsidRPr="00950875">
        <w:rPr>
          <w:lang w:val="bg-BG"/>
        </w:rPr>
        <w:t xml:space="preserve">. Чертожни инструменти и материали.  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1.2. Общи правила за оформяне на чертежите.  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1.3. Геометрични построения</w:t>
      </w:r>
      <w:r w:rsidR="00F57B08">
        <w:rPr>
          <w:lang w:val="bg-BG"/>
        </w:rPr>
        <w:t>.</w:t>
      </w:r>
      <w:r w:rsidRPr="00950875">
        <w:rPr>
          <w:lang w:val="bg-BG"/>
        </w:rPr>
        <w:t xml:space="preserve"> </w:t>
      </w:r>
    </w:p>
    <w:p w:rsidR="00F57B08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1.4. Стандарти  в полиграфическата промишленост</w:t>
      </w:r>
      <w:r w:rsidR="001B78EF">
        <w:rPr>
          <w:lang w:val="bg-BG"/>
        </w:rPr>
        <w:t>.</w:t>
      </w:r>
      <w:r w:rsidRPr="00950875">
        <w:rPr>
          <w:lang w:val="bg-BG"/>
        </w:rPr>
        <w:t xml:space="preserve"> </w:t>
      </w:r>
    </w:p>
    <w:p w:rsidR="00950875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правила на графичното и техническо чертане</w:t>
      </w:r>
      <w:r>
        <w:rPr>
          <w:bCs/>
          <w:i/>
          <w:lang w:val="bg-BG"/>
        </w:rPr>
        <w:t>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2. Правоъгълно проектиране. Изгледи, сечения, разрези.</w:t>
      </w:r>
    </w:p>
    <w:p w:rsidR="00950875" w:rsidRPr="00950875" w:rsidRDefault="001B78EF" w:rsidP="00950875">
      <w:pPr>
        <w:autoSpaceDE w:val="0"/>
        <w:spacing w:line="360" w:lineRule="auto"/>
        <w:jc w:val="both"/>
        <w:rPr>
          <w:lang w:val="bg-BG"/>
        </w:rPr>
      </w:pPr>
      <w:r>
        <w:rPr>
          <w:lang w:val="bg-BG"/>
        </w:rPr>
        <w:t xml:space="preserve">2.1. Видове проектиране. </w:t>
      </w:r>
      <w:r w:rsidR="00950875" w:rsidRPr="00950875">
        <w:rPr>
          <w:lang w:val="bg-BG"/>
        </w:rPr>
        <w:t>Построяване на</w:t>
      </w:r>
      <w:r>
        <w:rPr>
          <w:lang w:val="bg-BG"/>
        </w:rPr>
        <w:t xml:space="preserve"> правоъгълни проекции - изгледи</w:t>
      </w:r>
      <w:r w:rsidR="00950875" w:rsidRPr="00950875">
        <w:rPr>
          <w:lang w:val="bg-BG"/>
        </w:rPr>
        <w:t>.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2.</w:t>
      </w:r>
      <w:proofErr w:type="spellStart"/>
      <w:r w:rsidRPr="00950875">
        <w:rPr>
          <w:lang w:val="bg-BG"/>
        </w:rPr>
        <w:t>2</w:t>
      </w:r>
      <w:proofErr w:type="spellEnd"/>
      <w:r w:rsidRPr="00950875">
        <w:rPr>
          <w:lang w:val="bg-BG"/>
        </w:rPr>
        <w:t>. Проектиране на точка, отсечка и равнинни фигури</w:t>
      </w:r>
      <w:r w:rsidR="001B78EF">
        <w:rPr>
          <w:lang w:val="bg-BG"/>
        </w:rPr>
        <w:t>.</w:t>
      </w:r>
      <w:r w:rsidRPr="00950875">
        <w:rPr>
          <w:lang w:val="bg-BG"/>
        </w:rPr>
        <w:t xml:space="preserve"> 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2.3. Построяване на трета проекция  по зададени две. </w:t>
      </w:r>
    </w:p>
    <w:p w:rsidR="001B78EF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2.4. Условности и опростявания. </w:t>
      </w:r>
    </w:p>
    <w:p w:rsidR="00835DBA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правила на </w:t>
      </w:r>
      <w:r>
        <w:rPr>
          <w:bCs/>
          <w:i/>
          <w:lang w:val="bg-BG"/>
        </w:rPr>
        <w:t>правоъгълното проектиране.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3. Основни правила при оразмеряване на детайли.</w:t>
      </w:r>
    </w:p>
    <w:p w:rsidR="00835DBA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3.1. Графични елементи за оразмеряване на линейни и ъглови размери. </w:t>
      </w:r>
    </w:p>
    <w:p w:rsidR="003949B2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3.2. Оразмеряване</w:t>
      </w:r>
      <w:r w:rsidR="00231F3A">
        <w:rPr>
          <w:lang w:val="bg-BG"/>
        </w:rPr>
        <w:t>.</w:t>
      </w:r>
      <w:r w:rsidRPr="00950875">
        <w:rPr>
          <w:lang w:val="bg-BG"/>
        </w:rPr>
        <w:t xml:space="preserve"> </w:t>
      </w:r>
    </w:p>
    <w:p w:rsidR="003949B2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3.</w:t>
      </w:r>
      <w:proofErr w:type="spellStart"/>
      <w:r w:rsidRPr="00950875">
        <w:rPr>
          <w:lang w:val="bg-BG"/>
        </w:rPr>
        <w:t>3</w:t>
      </w:r>
      <w:proofErr w:type="spellEnd"/>
      <w:r w:rsidRPr="00950875">
        <w:rPr>
          <w:lang w:val="bg-BG"/>
        </w:rPr>
        <w:t>. Обозначения на покрития и материали</w:t>
      </w:r>
      <w:r w:rsidR="00231F3A">
        <w:rPr>
          <w:lang w:val="bg-BG"/>
        </w:rPr>
        <w:t>.</w:t>
      </w:r>
    </w:p>
    <w:p w:rsidR="003949B2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3.4. Точност на размерите на повърхнините. </w:t>
      </w:r>
    </w:p>
    <w:p w:rsid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3.5. Изобразяване на детайли в машиностроителните чертежи.</w:t>
      </w:r>
    </w:p>
    <w:p w:rsidR="001B73D0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правила </w:t>
      </w:r>
      <w:r>
        <w:rPr>
          <w:bCs/>
          <w:i/>
          <w:lang w:val="bg-BG"/>
        </w:rPr>
        <w:t>при оразмеряването на детайли.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4. Машинни елементи и съединения.</w:t>
      </w:r>
    </w:p>
    <w:p w:rsidR="003949B2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4.1. Разглобяеми съединения. </w:t>
      </w:r>
    </w:p>
    <w:p w:rsidR="003949B2" w:rsidRDefault="00231F3A" w:rsidP="00950875">
      <w:pPr>
        <w:autoSpaceDE w:val="0"/>
        <w:spacing w:line="360" w:lineRule="auto"/>
        <w:jc w:val="both"/>
        <w:rPr>
          <w:lang w:val="bg-BG"/>
        </w:rPr>
      </w:pPr>
      <w:r>
        <w:rPr>
          <w:lang w:val="bg-BG"/>
        </w:rPr>
        <w:t xml:space="preserve">4.2. </w:t>
      </w:r>
      <w:proofErr w:type="spellStart"/>
      <w:r w:rsidR="00950875" w:rsidRPr="00950875">
        <w:rPr>
          <w:lang w:val="bg-BG"/>
        </w:rPr>
        <w:t>Резбови</w:t>
      </w:r>
      <w:proofErr w:type="spellEnd"/>
      <w:r w:rsidR="00950875" w:rsidRPr="00950875">
        <w:rPr>
          <w:lang w:val="bg-BG"/>
        </w:rPr>
        <w:t xml:space="preserve"> детайли и съединения</w:t>
      </w:r>
      <w:r>
        <w:rPr>
          <w:lang w:val="bg-BG"/>
        </w:rPr>
        <w:t>.</w:t>
      </w:r>
    </w:p>
    <w:p w:rsidR="001B73D0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4.3. Неразглобяеми съединения. </w:t>
      </w:r>
    </w:p>
    <w:p w:rsidR="001B73D0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</w:t>
      </w:r>
      <w:r>
        <w:rPr>
          <w:bCs/>
          <w:i/>
          <w:lang w:val="bg-BG"/>
        </w:rPr>
        <w:t>машинни елементи и съединения.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5. Изобразяване и сглобки на гладки съединения.</w:t>
      </w: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>5.1. Основни понятия за взаимозаменяемост.</w:t>
      </w: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lastRenderedPageBreak/>
        <w:t>5.2. Изобразяване и оразмеряване на гладки цилиндрични съединения.</w:t>
      </w:r>
    </w:p>
    <w:p w:rsidR="00950875" w:rsidRDefault="00B61DEB" w:rsidP="00950875">
      <w:pPr>
        <w:autoSpaceDE w:val="0"/>
        <w:spacing w:line="360" w:lineRule="auto"/>
        <w:jc w:val="both"/>
        <w:rPr>
          <w:lang w:val="bg-BG"/>
        </w:rPr>
      </w:pPr>
      <w:r>
        <w:rPr>
          <w:lang w:val="bg-BG"/>
        </w:rPr>
        <w:t xml:space="preserve">5.3. </w:t>
      </w:r>
      <w:r w:rsidR="00950875" w:rsidRPr="00950875">
        <w:rPr>
          <w:lang w:val="bg-BG"/>
        </w:rPr>
        <w:t>Изобразяване и оразмеряване на гладки съединения с посредник (</w:t>
      </w:r>
      <w:proofErr w:type="spellStart"/>
      <w:r w:rsidR="00950875" w:rsidRPr="00950875">
        <w:rPr>
          <w:lang w:val="bg-BG"/>
        </w:rPr>
        <w:t>щифтови</w:t>
      </w:r>
      <w:proofErr w:type="spellEnd"/>
      <w:r w:rsidR="00950875" w:rsidRPr="00950875">
        <w:rPr>
          <w:lang w:val="bg-BG"/>
        </w:rPr>
        <w:t xml:space="preserve"> и </w:t>
      </w:r>
      <w:proofErr w:type="spellStart"/>
      <w:r w:rsidR="00950875" w:rsidRPr="00950875">
        <w:rPr>
          <w:lang w:val="bg-BG"/>
        </w:rPr>
        <w:t>шпонкови</w:t>
      </w:r>
      <w:proofErr w:type="spellEnd"/>
      <w:r w:rsidR="00950875" w:rsidRPr="00950875">
        <w:rPr>
          <w:lang w:val="bg-BG"/>
        </w:rPr>
        <w:t xml:space="preserve"> съединения).</w:t>
      </w:r>
    </w:p>
    <w:p w:rsidR="003949B2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правила </w:t>
      </w:r>
      <w:r>
        <w:rPr>
          <w:bCs/>
          <w:i/>
          <w:lang w:val="bg-BG"/>
        </w:rPr>
        <w:t xml:space="preserve">за </w:t>
      </w:r>
      <w:proofErr w:type="spellStart"/>
      <w:r>
        <w:rPr>
          <w:bCs/>
          <w:i/>
          <w:lang w:val="bg-BG"/>
        </w:rPr>
        <w:t>взаименяемост</w:t>
      </w:r>
      <w:proofErr w:type="spellEnd"/>
      <w:r>
        <w:rPr>
          <w:bCs/>
          <w:i/>
          <w:lang w:val="bg-BG"/>
        </w:rPr>
        <w:t>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6. Конструкторски документи на сглобените единици.</w:t>
      </w: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6.1. Видове конструкторски документи. </w:t>
      </w: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6.2. Изисквания към изпълнението на сборен чертеж. </w:t>
      </w: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6.3. Изисквания към изпълнение на спецификация. </w:t>
      </w:r>
    </w:p>
    <w:p w:rsid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6.4. Съдържание и разчитане на чертеж на общ вид. </w:t>
      </w:r>
    </w:p>
    <w:p w:rsidR="003949B2" w:rsidRDefault="0057693C" w:rsidP="00950875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 основните </w:t>
      </w:r>
      <w:r>
        <w:rPr>
          <w:bCs/>
          <w:i/>
          <w:lang w:val="bg-BG"/>
        </w:rPr>
        <w:t>конструкторски документи.</w:t>
      </w:r>
    </w:p>
    <w:p w:rsidR="0057693C" w:rsidRPr="0057693C" w:rsidRDefault="0057693C" w:rsidP="00950875">
      <w:pPr>
        <w:autoSpaceDE w:val="0"/>
        <w:spacing w:line="360" w:lineRule="auto"/>
        <w:jc w:val="both"/>
        <w:rPr>
          <w:b/>
          <w:bCs/>
          <w:i/>
          <w:lang w:val="bg-BG"/>
        </w:rPr>
      </w:pPr>
    </w:p>
    <w:p w:rsidR="00950875" w:rsidRPr="00950875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b/>
          <w:bCs/>
          <w:lang w:val="bg-BG"/>
        </w:rPr>
        <w:t>Раздел 7. Изработване на чертежи с помощта на компютър.</w:t>
      </w:r>
    </w:p>
    <w:p w:rsidR="00950875" w:rsidRPr="00B654EE" w:rsidRDefault="00950875" w:rsidP="00950875">
      <w:pPr>
        <w:autoSpaceDE w:val="0"/>
        <w:spacing w:line="360" w:lineRule="auto"/>
        <w:jc w:val="both"/>
        <w:rPr>
          <w:lang w:val="bg-BG"/>
        </w:rPr>
      </w:pPr>
      <w:r w:rsidRPr="00950875">
        <w:rPr>
          <w:lang w:val="bg-BG"/>
        </w:rPr>
        <w:t xml:space="preserve">7.1. Запознаване с </w:t>
      </w:r>
      <w:r>
        <w:t>AutoCAD</w:t>
      </w:r>
      <w:r w:rsidRPr="00950875">
        <w:rPr>
          <w:lang w:val="bg-BG"/>
        </w:rPr>
        <w:t xml:space="preserve"> и други програмни продукти</w:t>
      </w:r>
      <w:r w:rsidR="00576710">
        <w:rPr>
          <w:lang w:val="bg-BG"/>
        </w:rPr>
        <w:t xml:space="preserve"> </w:t>
      </w:r>
      <w:r w:rsidR="007F42DD">
        <w:rPr>
          <w:lang w:val="bg-BG"/>
        </w:rPr>
        <w:t xml:space="preserve">– </w:t>
      </w:r>
      <w:r w:rsidR="00576710">
        <w:rPr>
          <w:lang w:val="bg-BG"/>
        </w:rPr>
        <w:t xml:space="preserve"> теория</w:t>
      </w:r>
      <w:r w:rsidRPr="00B654EE">
        <w:rPr>
          <w:lang w:val="bg-BG"/>
        </w:rPr>
        <w:t>.</w:t>
      </w:r>
    </w:p>
    <w:p w:rsidR="00A41FF2" w:rsidRDefault="0057693C" w:rsidP="0057693C">
      <w:pPr>
        <w:autoSpaceDE w:val="0"/>
        <w:spacing w:line="360" w:lineRule="auto"/>
        <w:jc w:val="both"/>
        <w:rPr>
          <w:bCs/>
          <w:i/>
          <w:lang w:val="bg-BG"/>
        </w:rPr>
      </w:pPr>
      <w:r w:rsidRPr="0057693C">
        <w:rPr>
          <w:i/>
          <w:lang w:val="bg-BG"/>
        </w:rPr>
        <w:t xml:space="preserve">Цели: </w:t>
      </w:r>
      <w:r w:rsidRPr="0057693C">
        <w:rPr>
          <w:bCs/>
          <w:i/>
          <w:lang w:val="bg-BG"/>
        </w:rPr>
        <w:t xml:space="preserve">Учениците имат за цел да се </w:t>
      </w:r>
      <w:proofErr w:type="spellStart"/>
      <w:r w:rsidRPr="0057693C">
        <w:rPr>
          <w:bCs/>
          <w:i/>
          <w:lang w:val="bg-BG"/>
        </w:rPr>
        <w:t>се</w:t>
      </w:r>
      <w:proofErr w:type="spellEnd"/>
      <w:r w:rsidRPr="0057693C">
        <w:rPr>
          <w:bCs/>
          <w:i/>
          <w:lang w:val="bg-BG"/>
        </w:rPr>
        <w:t xml:space="preserve"> запознаят с</w:t>
      </w:r>
      <w:r>
        <w:rPr>
          <w:bCs/>
          <w:i/>
          <w:lang w:val="bg-BG"/>
        </w:rPr>
        <w:t>ъс съвременните програми за чертане.</w:t>
      </w:r>
    </w:p>
    <w:p w:rsidR="00A41FF2" w:rsidRDefault="00A41FF2" w:rsidP="008C1F9D">
      <w:pPr>
        <w:pStyle w:val="a5"/>
        <w:spacing w:line="288" w:lineRule="auto"/>
        <w:jc w:val="both"/>
        <w:rPr>
          <w:b/>
          <w:color w:val="000000"/>
          <w:u w:val="single"/>
        </w:rPr>
      </w:pPr>
    </w:p>
    <w:p w:rsidR="002B392D" w:rsidRDefault="002B392D" w:rsidP="008C1F9D">
      <w:pPr>
        <w:pStyle w:val="a5"/>
        <w:spacing w:line="288" w:lineRule="auto"/>
        <w:jc w:val="both"/>
        <w:rPr>
          <w:b/>
          <w:color w:val="000000"/>
          <w:u w:val="single"/>
        </w:rPr>
      </w:pPr>
    </w:p>
    <w:p w:rsidR="008C1F9D" w:rsidRPr="007F42DD" w:rsidRDefault="008C1F9D" w:rsidP="008C1F9D">
      <w:pPr>
        <w:pStyle w:val="a5"/>
        <w:spacing w:line="288" w:lineRule="auto"/>
        <w:jc w:val="both"/>
        <w:rPr>
          <w:b/>
          <w:color w:val="000000"/>
        </w:rPr>
      </w:pPr>
      <w:r w:rsidRPr="007F42DD">
        <w:rPr>
          <w:b/>
          <w:color w:val="000000"/>
        </w:rPr>
        <w:t>V. ОЧАКВА</w:t>
      </w:r>
      <w:r w:rsidR="007F42DD" w:rsidRPr="007F42DD">
        <w:rPr>
          <w:b/>
          <w:color w:val="000000"/>
        </w:rPr>
        <w:t>НИ РЕЗУЛТАТИ ОТ</w:t>
      </w:r>
      <w:r w:rsidRPr="007F42DD">
        <w:rPr>
          <w:b/>
          <w:color w:val="000000"/>
        </w:rPr>
        <w:t xml:space="preserve"> ОБУЧЕНИЕ</w:t>
      </w:r>
      <w:r w:rsidR="007F42DD" w:rsidRPr="007F42DD">
        <w:rPr>
          <w:b/>
          <w:color w:val="000000"/>
        </w:rPr>
        <w:t>ТО</w:t>
      </w:r>
    </w:p>
    <w:p w:rsidR="00F67510" w:rsidRPr="007F42DD" w:rsidRDefault="00F67510" w:rsidP="008C1F9D">
      <w:pPr>
        <w:pStyle w:val="a5"/>
        <w:spacing w:line="288" w:lineRule="auto"/>
        <w:jc w:val="both"/>
        <w:rPr>
          <w:b/>
          <w:color w:val="000000"/>
        </w:rPr>
      </w:pPr>
    </w:p>
    <w:p w:rsidR="00F67510" w:rsidRPr="007F42DD" w:rsidRDefault="00F67510" w:rsidP="007F42DD">
      <w:pPr>
        <w:widowControl w:val="0"/>
        <w:suppressAutoHyphens/>
        <w:spacing w:line="360" w:lineRule="auto"/>
        <w:ind w:firstLine="720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В края на обучението учениците трябва да притежават следните знания, умения и компетентности:</w:t>
      </w:r>
    </w:p>
    <w:p w:rsidR="00F67510" w:rsidRPr="007F42DD" w:rsidRDefault="00F67510" w:rsidP="00F67510">
      <w:pPr>
        <w:widowControl w:val="0"/>
        <w:suppressAutoHyphens/>
        <w:spacing w:line="360" w:lineRule="auto"/>
        <w:jc w:val="both"/>
        <w:rPr>
          <w:b/>
          <w:color w:val="000000"/>
          <w:lang w:val="bg-BG"/>
        </w:rPr>
      </w:pPr>
      <w:r w:rsidRPr="007F42DD">
        <w:rPr>
          <w:b/>
          <w:color w:val="000000"/>
          <w:lang w:val="bg-BG"/>
        </w:rPr>
        <w:t xml:space="preserve">знания: </w:t>
      </w:r>
    </w:p>
    <w:p w:rsidR="00F67510" w:rsidRPr="007F42DD" w:rsidRDefault="00F67510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правилата за изобразяване и оразмеряване на</w:t>
      </w:r>
      <w:r w:rsidR="007F42DD">
        <w:rPr>
          <w:color w:val="000000"/>
          <w:lang w:val="bg-BG"/>
        </w:rPr>
        <w:t xml:space="preserve"> детайли и на сглобени</w:t>
      </w:r>
      <w:r w:rsidRPr="007F42DD">
        <w:rPr>
          <w:color w:val="000000"/>
          <w:lang w:val="bg-BG"/>
        </w:rPr>
        <w:t xml:space="preserve"> единици;</w:t>
      </w:r>
    </w:p>
    <w:p w:rsidR="00F67510" w:rsidRPr="007F42DD" w:rsidRDefault="00F67510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основните изисквания на стандартит</w:t>
      </w:r>
      <w:r w:rsidR="007F42DD">
        <w:rPr>
          <w:color w:val="000000"/>
          <w:lang w:val="bg-BG"/>
        </w:rPr>
        <w:t>е за изработване и разчитане на техни</w:t>
      </w:r>
      <w:r w:rsidRPr="007F42DD">
        <w:rPr>
          <w:color w:val="000000"/>
          <w:lang w:val="bg-BG"/>
        </w:rPr>
        <w:t>ческа документация;</w:t>
      </w:r>
    </w:p>
    <w:p w:rsidR="00F67510" w:rsidRPr="007F42DD" w:rsidRDefault="00F67510" w:rsidP="00F67510">
      <w:pPr>
        <w:widowControl w:val="0"/>
        <w:suppressAutoHyphens/>
        <w:spacing w:line="360" w:lineRule="auto"/>
        <w:jc w:val="both"/>
        <w:rPr>
          <w:b/>
          <w:color w:val="000000"/>
          <w:lang w:val="bg-BG"/>
        </w:rPr>
      </w:pPr>
      <w:r w:rsidRPr="007F42DD">
        <w:rPr>
          <w:b/>
          <w:color w:val="000000"/>
          <w:lang w:val="bg-BG"/>
        </w:rPr>
        <w:t>умения:</w:t>
      </w:r>
    </w:p>
    <w:p w:rsidR="00F67510" w:rsidRPr="007F42DD" w:rsidRDefault="00F67510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да разчитат чертеж на общия вид;</w:t>
      </w:r>
    </w:p>
    <w:p w:rsidR="00F67510" w:rsidRPr="007F42DD" w:rsidRDefault="007F42DD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 xml:space="preserve">да </w:t>
      </w:r>
      <w:r w:rsidR="00F67510" w:rsidRPr="007F42DD">
        <w:rPr>
          <w:color w:val="000000"/>
          <w:lang w:val="bg-BG"/>
        </w:rPr>
        <w:t>разчитат списъка на съставните части;</w:t>
      </w:r>
    </w:p>
    <w:p w:rsidR="00F67510" w:rsidRPr="007F42DD" w:rsidRDefault="007F42DD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 xml:space="preserve">да </w:t>
      </w:r>
      <w:r w:rsidR="00F67510" w:rsidRPr="007F42DD">
        <w:rPr>
          <w:color w:val="000000"/>
          <w:lang w:val="bg-BG"/>
        </w:rPr>
        <w:t xml:space="preserve">прилагат изискванията на стандартите при разчитане на чертежи;  </w:t>
      </w:r>
    </w:p>
    <w:p w:rsidR="00F67510" w:rsidRPr="007F42DD" w:rsidRDefault="00F67510" w:rsidP="00F67510">
      <w:pPr>
        <w:widowControl w:val="0"/>
        <w:suppressAutoHyphens/>
        <w:spacing w:line="360" w:lineRule="auto"/>
        <w:jc w:val="both"/>
        <w:rPr>
          <w:b/>
          <w:color w:val="000000"/>
          <w:lang w:val="bg-BG"/>
        </w:rPr>
      </w:pPr>
      <w:r w:rsidRPr="007F42DD">
        <w:rPr>
          <w:b/>
          <w:color w:val="000000"/>
          <w:lang w:val="bg-BG"/>
        </w:rPr>
        <w:t>компетентности:</w:t>
      </w:r>
    </w:p>
    <w:p w:rsidR="007F42DD" w:rsidRPr="007F42DD" w:rsidRDefault="007F42DD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proofErr w:type="spellStart"/>
      <w:r w:rsidRPr="007F42DD">
        <w:rPr>
          <w:color w:val="000000"/>
          <w:lang w:val="bg-BG"/>
        </w:rPr>
        <w:t>к</w:t>
      </w:r>
      <w:r w:rsidR="00F67510" w:rsidRPr="007F42DD">
        <w:rPr>
          <w:color w:val="000000"/>
          <w:lang w:val="bg-BG"/>
        </w:rPr>
        <w:t>омуникативност</w:t>
      </w:r>
      <w:proofErr w:type="spellEnd"/>
    </w:p>
    <w:p w:rsidR="00F67510" w:rsidRPr="007F42DD" w:rsidRDefault="007F42DD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т</w:t>
      </w:r>
      <w:r w:rsidR="00F67510" w:rsidRPr="007F42DD">
        <w:rPr>
          <w:color w:val="000000"/>
          <w:lang w:val="bg-BG"/>
        </w:rPr>
        <w:t>рудова дисциплина и отговорност;</w:t>
      </w:r>
    </w:p>
    <w:p w:rsidR="00B654EE" w:rsidRPr="007F42DD" w:rsidRDefault="007F42DD" w:rsidP="007F42DD">
      <w:pPr>
        <w:pStyle w:val="a7"/>
        <w:widowControl w:val="0"/>
        <w:numPr>
          <w:ilvl w:val="0"/>
          <w:numId w:val="14"/>
        </w:numPr>
        <w:suppressAutoHyphens/>
        <w:spacing w:line="360" w:lineRule="auto"/>
        <w:jc w:val="both"/>
        <w:rPr>
          <w:color w:val="000000"/>
          <w:lang w:val="bg-BG"/>
        </w:rPr>
      </w:pPr>
      <w:r w:rsidRPr="007F42DD">
        <w:rPr>
          <w:color w:val="000000"/>
          <w:lang w:val="bg-BG"/>
        </w:rPr>
        <w:t>р</w:t>
      </w:r>
      <w:r w:rsidR="00F67510" w:rsidRPr="007F42DD">
        <w:rPr>
          <w:color w:val="000000"/>
          <w:lang w:val="bg-BG"/>
        </w:rPr>
        <w:t>абота самостоятелно и в екип;</w:t>
      </w:r>
    </w:p>
    <w:p w:rsidR="00B654EE" w:rsidRDefault="00B654EE" w:rsidP="008C1F9D">
      <w:pPr>
        <w:widowControl w:val="0"/>
        <w:suppressAutoHyphens/>
        <w:spacing w:line="360" w:lineRule="auto"/>
        <w:jc w:val="both"/>
        <w:rPr>
          <w:rFonts w:eastAsia="SimSun"/>
          <w:b/>
          <w:kern w:val="1"/>
          <w:lang w:val="bg-BG" w:eastAsia="hi-IN" w:bidi="hi-IN"/>
        </w:rPr>
      </w:pPr>
    </w:p>
    <w:p w:rsidR="002B392D" w:rsidRDefault="002B392D" w:rsidP="008C1F9D">
      <w:pPr>
        <w:widowControl w:val="0"/>
        <w:suppressAutoHyphens/>
        <w:spacing w:line="360" w:lineRule="auto"/>
        <w:jc w:val="both"/>
        <w:rPr>
          <w:rFonts w:eastAsia="SimSun"/>
          <w:b/>
          <w:kern w:val="1"/>
          <w:lang w:val="bg-BG" w:eastAsia="hi-IN" w:bidi="hi-IN"/>
        </w:rPr>
      </w:pPr>
    </w:p>
    <w:p w:rsidR="00E85FCD" w:rsidRPr="00BB169C" w:rsidRDefault="00E85FCD" w:rsidP="008C1F9D">
      <w:pPr>
        <w:widowControl w:val="0"/>
        <w:suppressAutoHyphens/>
        <w:spacing w:line="360" w:lineRule="auto"/>
        <w:jc w:val="both"/>
        <w:rPr>
          <w:rFonts w:eastAsia="SimSun" w:cs="Mangal"/>
          <w:kern w:val="1"/>
          <w:lang w:val="x-none" w:eastAsia="hi-IN" w:bidi="hi-IN"/>
        </w:rPr>
      </w:pPr>
    </w:p>
    <w:p w:rsidR="00AC5EDB" w:rsidRDefault="007F42DD" w:rsidP="002B392D">
      <w:pPr>
        <w:pStyle w:val="a7"/>
        <w:spacing w:line="276" w:lineRule="auto"/>
        <w:ind w:left="0" w:firstLine="709"/>
        <w:jc w:val="both"/>
        <w:rPr>
          <w:b/>
          <w:bCs/>
          <w:lang w:val="bg-BG"/>
        </w:rPr>
      </w:pPr>
      <w:r>
        <w:rPr>
          <w:b/>
          <w:bCs/>
          <w:lang w:val="bg-BG"/>
        </w:rPr>
        <w:lastRenderedPageBreak/>
        <w:t>VІ.</w:t>
      </w:r>
      <w:r w:rsidR="008C1F9D" w:rsidRPr="00625BD7">
        <w:rPr>
          <w:b/>
          <w:bCs/>
          <w:lang w:val="bg-BG"/>
        </w:rPr>
        <w:t xml:space="preserve"> </w:t>
      </w:r>
      <w:r w:rsidR="00AC5EDB" w:rsidRPr="00AC5EDB">
        <w:rPr>
          <w:b/>
          <w:bCs/>
          <w:lang w:val="bg-BG"/>
        </w:rPr>
        <w:t>ЛИТЕРАТУРА</w:t>
      </w:r>
    </w:p>
    <w:p w:rsidR="00CF6FBC" w:rsidRPr="00AC5EDB" w:rsidRDefault="00CF6FBC" w:rsidP="002B392D">
      <w:pPr>
        <w:pStyle w:val="a7"/>
        <w:spacing w:line="276" w:lineRule="auto"/>
        <w:ind w:left="0" w:firstLine="709"/>
        <w:jc w:val="both"/>
        <w:rPr>
          <w:b/>
          <w:bCs/>
          <w:lang w:val="bg-BG"/>
        </w:rPr>
      </w:pPr>
    </w:p>
    <w:p w:rsidR="00F67510" w:rsidRPr="00A36B00" w:rsidRDefault="00F67510" w:rsidP="002B392D">
      <w:pPr>
        <w:spacing w:line="276" w:lineRule="auto"/>
        <w:ind w:left="709"/>
        <w:jc w:val="both"/>
        <w:rPr>
          <w:lang w:val="bg-BG"/>
        </w:rPr>
      </w:pPr>
      <w:r w:rsidRPr="00F67510">
        <w:rPr>
          <w:lang w:val="bg-BG"/>
        </w:rPr>
        <w:t xml:space="preserve">1. </w:t>
      </w:r>
      <w:proofErr w:type="spellStart"/>
      <w:r w:rsidRPr="00F67510">
        <w:rPr>
          <w:lang w:val="bg-BG"/>
        </w:rPr>
        <w:t>Сандалски</w:t>
      </w:r>
      <w:proofErr w:type="spellEnd"/>
      <w:r w:rsidRPr="00F67510">
        <w:rPr>
          <w:lang w:val="bg-BG"/>
        </w:rPr>
        <w:t xml:space="preserve"> Б., Ел. Златанова; Техническо чертане със задачи и въпроси за профе</w:t>
      </w:r>
      <w:r w:rsidR="00A36B00">
        <w:rPr>
          <w:lang w:val="bg-BG"/>
        </w:rPr>
        <w:t xml:space="preserve">сионалните гимназии и училища </w:t>
      </w:r>
      <w:r w:rsidRPr="00F67510">
        <w:rPr>
          <w:lang w:val="bg-BG"/>
        </w:rPr>
        <w:t>9-10</w:t>
      </w:r>
      <w:r w:rsidR="00A36B00">
        <w:rPr>
          <w:lang w:val="bg-BG"/>
        </w:rPr>
        <w:t xml:space="preserve"> клас</w:t>
      </w:r>
      <w:r w:rsidRPr="00F67510">
        <w:rPr>
          <w:lang w:val="bg-BG"/>
        </w:rPr>
        <w:t>; Изд.</w:t>
      </w:r>
      <w:r w:rsidR="00A36B00">
        <w:t xml:space="preserve"> </w:t>
      </w:r>
      <w:r w:rsidRPr="00F67510">
        <w:rPr>
          <w:lang w:val="bg-BG"/>
        </w:rPr>
        <w:t>СОФТТРЕЙД, С., 2007</w:t>
      </w:r>
      <w:r w:rsidR="00A36B00">
        <w:t>.</w:t>
      </w:r>
    </w:p>
    <w:p w:rsidR="00F67510" w:rsidRPr="00F67510" w:rsidRDefault="00F67510" w:rsidP="002B392D">
      <w:pPr>
        <w:spacing w:line="276" w:lineRule="auto"/>
        <w:ind w:left="709"/>
        <w:jc w:val="both"/>
        <w:rPr>
          <w:lang w:val="bg-BG"/>
        </w:rPr>
      </w:pPr>
      <w:r w:rsidRPr="00F67510">
        <w:rPr>
          <w:lang w:val="bg-BG"/>
        </w:rPr>
        <w:t>2. Георгиева, В., Учебна тетрадка – сборник по техническо чертане; учебно помагало; Изд.</w:t>
      </w:r>
      <w:r w:rsidR="00A36B00">
        <w:rPr>
          <w:lang w:val="bg-BG"/>
        </w:rPr>
        <w:t xml:space="preserve"> </w:t>
      </w:r>
      <w:r w:rsidRPr="00F67510">
        <w:rPr>
          <w:lang w:val="bg-BG"/>
        </w:rPr>
        <w:t>СОФТТРЕЙД, С., 2002</w:t>
      </w:r>
      <w:r w:rsidR="00A36B00">
        <w:rPr>
          <w:lang w:val="bg-BG"/>
        </w:rPr>
        <w:t>.</w:t>
      </w:r>
    </w:p>
    <w:p w:rsidR="00F67510" w:rsidRPr="00F67510" w:rsidRDefault="00F67510" w:rsidP="002B392D">
      <w:pPr>
        <w:spacing w:line="276" w:lineRule="auto"/>
        <w:ind w:left="709"/>
        <w:jc w:val="both"/>
        <w:rPr>
          <w:lang w:val="bg-BG"/>
        </w:rPr>
      </w:pPr>
      <w:r w:rsidRPr="00F67510">
        <w:rPr>
          <w:lang w:val="bg-BG"/>
        </w:rPr>
        <w:t xml:space="preserve">3. </w:t>
      </w:r>
      <w:proofErr w:type="spellStart"/>
      <w:r w:rsidRPr="00F67510">
        <w:rPr>
          <w:lang w:val="bg-BG"/>
        </w:rPr>
        <w:t>Сандалски</w:t>
      </w:r>
      <w:proofErr w:type="spellEnd"/>
      <w:r w:rsidRPr="00F67510">
        <w:rPr>
          <w:lang w:val="bg-BG"/>
        </w:rPr>
        <w:t xml:space="preserve"> Б., С. Венков; Приложна геометрия и инженерна графика – ІІ част (Конструкторско документиране); учебник; АСКОНИ-ИЗДАТ, С., 2002</w:t>
      </w:r>
      <w:r w:rsidR="00A36B00">
        <w:rPr>
          <w:lang w:val="bg-BG"/>
        </w:rPr>
        <w:t>.</w:t>
      </w:r>
    </w:p>
    <w:p w:rsidR="008C1F9D" w:rsidRDefault="00F67510" w:rsidP="002B392D">
      <w:pPr>
        <w:spacing w:line="276" w:lineRule="auto"/>
        <w:ind w:left="709"/>
        <w:jc w:val="both"/>
        <w:rPr>
          <w:lang w:val="bg-BG"/>
        </w:rPr>
      </w:pPr>
      <w:r w:rsidRPr="00F67510">
        <w:rPr>
          <w:lang w:val="bg-BG"/>
        </w:rPr>
        <w:t>4. Венков; Приложна геометрия и инженерна графика – ІІ част (Конструкторско документиране); учебник; АСКОНИ-ИЗДАТ, С., 2002</w:t>
      </w:r>
      <w:r w:rsidR="00A36B00">
        <w:rPr>
          <w:lang w:val="bg-BG"/>
        </w:rPr>
        <w:t>.</w:t>
      </w:r>
    </w:p>
    <w:p w:rsidR="009E5055" w:rsidRDefault="009E5055" w:rsidP="002B392D">
      <w:pPr>
        <w:spacing w:line="276" w:lineRule="auto"/>
        <w:ind w:left="709"/>
        <w:jc w:val="both"/>
        <w:rPr>
          <w:lang w:val="bg-BG"/>
        </w:rPr>
      </w:pPr>
    </w:p>
    <w:p w:rsidR="009E5055" w:rsidRDefault="009E5055" w:rsidP="002B392D">
      <w:pPr>
        <w:spacing w:line="276" w:lineRule="auto"/>
        <w:ind w:left="709"/>
        <w:jc w:val="both"/>
        <w:rPr>
          <w:lang w:val="bg-BG"/>
        </w:rPr>
      </w:pPr>
    </w:p>
    <w:p w:rsidR="009E5055" w:rsidRPr="009E5055" w:rsidRDefault="009E5055" w:rsidP="009E5055">
      <w:pPr>
        <w:spacing w:line="360" w:lineRule="auto"/>
        <w:ind w:left="709"/>
        <w:jc w:val="both"/>
        <w:rPr>
          <w:lang w:val="bg-BG"/>
        </w:rPr>
      </w:pPr>
      <w:r w:rsidRPr="009E5055">
        <w:rPr>
          <w:b/>
          <w:lang w:val="bg-BG"/>
        </w:rPr>
        <w:t>АВТОРСКИ КОЛЕКТИВ</w:t>
      </w:r>
    </w:p>
    <w:p w:rsidR="009E5055" w:rsidRPr="009E5055" w:rsidRDefault="009E5055" w:rsidP="009E5055">
      <w:pPr>
        <w:spacing w:line="360" w:lineRule="auto"/>
        <w:ind w:left="709"/>
        <w:jc w:val="both"/>
        <w:rPr>
          <w:lang w:val="bg-BG"/>
        </w:rPr>
      </w:pPr>
      <w:r w:rsidRPr="009E5055">
        <w:rPr>
          <w:lang w:val="bg-BG"/>
        </w:rPr>
        <w:t>Национална професионална гимназия по полиграфия и фотография – София:</w:t>
      </w:r>
    </w:p>
    <w:p w:rsidR="009E5055" w:rsidRPr="009E5055" w:rsidRDefault="009E5055" w:rsidP="009E5055">
      <w:pPr>
        <w:spacing w:line="360" w:lineRule="auto"/>
        <w:ind w:left="709"/>
        <w:jc w:val="both"/>
        <w:rPr>
          <w:lang w:val="bg-BG"/>
        </w:rPr>
      </w:pPr>
      <w:r w:rsidRPr="009E5055">
        <w:rPr>
          <w:lang w:val="bg-BG"/>
        </w:rPr>
        <w:t>инж. Васил Станев – старши учител</w:t>
      </w:r>
    </w:p>
    <w:p w:rsidR="009E5055" w:rsidRPr="009E5055" w:rsidRDefault="009E5055" w:rsidP="009E5055">
      <w:pPr>
        <w:spacing w:line="360" w:lineRule="auto"/>
        <w:ind w:left="709"/>
        <w:jc w:val="both"/>
        <w:rPr>
          <w:lang w:val="bg-BG"/>
        </w:rPr>
      </w:pPr>
      <w:r w:rsidRPr="009E5055">
        <w:rPr>
          <w:lang w:val="bg-BG"/>
        </w:rPr>
        <w:t>инж. Цветанка Апостолова – директор</w:t>
      </w:r>
    </w:p>
    <w:p w:rsidR="009E5055" w:rsidRPr="00A41FF2" w:rsidRDefault="009E5055" w:rsidP="002B392D">
      <w:pPr>
        <w:spacing w:line="276" w:lineRule="auto"/>
        <w:ind w:left="709"/>
        <w:jc w:val="both"/>
        <w:rPr>
          <w:lang w:val="bg-BG"/>
        </w:rPr>
      </w:pPr>
    </w:p>
    <w:sectPr w:rsidR="009E5055" w:rsidRPr="00A41FF2" w:rsidSect="009732C9">
      <w:footerReference w:type="default" r:id="rId10"/>
      <w:pgSz w:w="11906" w:h="16838"/>
      <w:pgMar w:top="964" w:right="964" w:bottom="62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180" w:rsidRDefault="00D44180" w:rsidP="009732C9">
      <w:r>
        <w:separator/>
      </w:r>
    </w:p>
  </w:endnote>
  <w:endnote w:type="continuationSeparator" w:id="0">
    <w:p w:rsidR="00D44180" w:rsidRDefault="00D44180" w:rsidP="00973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xcelCyr">
    <w:altName w:val="Arial"/>
    <w:charset w:val="00"/>
    <w:family w:val="swiss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1625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732C9" w:rsidRDefault="009732C9">
        <w:pPr>
          <w:pStyle w:val="a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16A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732C9" w:rsidRDefault="009732C9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180" w:rsidRDefault="00D44180" w:rsidP="009732C9">
      <w:r>
        <w:separator/>
      </w:r>
    </w:p>
  </w:footnote>
  <w:footnote w:type="continuationSeparator" w:id="0">
    <w:p w:rsidR="00D44180" w:rsidRDefault="00D44180" w:rsidP="009732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/>
      </w:rPr>
    </w:lvl>
  </w:abstractNum>
  <w:abstractNum w:abstractNumId="1">
    <w:nsid w:val="0DBE5419"/>
    <w:multiLevelType w:val="multilevel"/>
    <w:tmpl w:val="2C5AC21C"/>
    <w:lvl w:ilvl="0">
      <w:start w:val="1"/>
      <w:numFmt w:val="decimal"/>
      <w:lvlText w:val="%1."/>
      <w:lvlJc w:val="left"/>
      <w:pPr>
        <w:ind w:left="420" w:hanging="420"/>
      </w:pPr>
      <w:rPr>
        <w:rFonts w:eastAsia="SimSun" w:cs="Mangal"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eastAsia="SimSun" w:cs="Manga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eastAsia="SimSun" w:cs="Mangal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eastAsia="SimSun" w:cs="Mangal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eastAsia="SimSun" w:cs="Mangal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eastAsia="SimSun" w:cs="Mangal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eastAsia="SimSun" w:cs="Mangal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eastAsia="SimSun" w:cs="Mangal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eastAsia="SimSun" w:cs="Mangal" w:hint="default"/>
      </w:rPr>
    </w:lvl>
  </w:abstractNum>
  <w:abstractNum w:abstractNumId="2">
    <w:nsid w:val="27692A99"/>
    <w:multiLevelType w:val="hybridMultilevel"/>
    <w:tmpl w:val="0B24D4FA"/>
    <w:lvl w:ilvl="0" w:tplc="290276D6">
      <w:start w:val="1"/>
      <w:numFmt w:val="upperRoman"/>
      <w:pStyle w:val="6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0153FB"/>
    <w:multiLevelType w:val="hybridMultilevel"/>
    <w:tmpl w:val="FE709FEE"/>
    <w:lvl w:ilvl="0" w:tplc="263672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AD147FF"/>
    <w:multiLevelType w:val="hybridMultilevel"/>
    <w:tmpl w:val="96305A86"/>
    <w:lvl w:ilvl="0" w:tplc="31F86146">
      <w:start w:val="1"/>
      <w:numFmt w:val="bullet"/>
      <w:lvlText w:val="˗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49B55C6"/>
    <w:multiLevelType w:val="multilevel"/>
    <w:tmpl w:val="15D857A0"/>
    <w:lvl w:ilvl="0">
      <w:start w:val="1"/>
      <w:numFmt w:val="upperRoman"/>
      <w:lvlText w:val="%1."/>
      <w:lvlJc w:val="left"/>
      <w:pPr>
        <w:ind w:left="156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2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6">
    <w:nsid w:val="3AC30689"/>
    <w:multiLevelType w:val="multilevel"/>
    <w:tmpl w:val="03868B44"/>
    <w:lvl w:ilvl="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90" w:hanging="11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90" w:hanging="11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90" w:hanging="117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90" w:hanging="117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7">
    <w:nsid w:val="3E2851FF"/>
    <w:multiLevelType w:val="hybridMultilevel"/>
    <w:tmpl w:val="F2F095AE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0562CF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60C11FE0"/>
    <w:multiLevelType w:val="hybridMultilevel"/>
    <w:tmpl w:val="4B80FEF4"/>
    <w:lvl w:ilvl="0" w:tplc="96F8580C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56227FA"/>
    <w:multiLevelType w:val="hybridMultilevel"/>
    <w:tmpl w:val="30AA5270"/>
    <w:lvl w:ilvl="0" w:tplc="74F07A0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794F40"/>
    <w:multiLevelType w:val="hybridMultilevel"/>
    <w:tmpl w:val="5A028CBC"/>
    <w:lvl w:ilvl="0" w:tplc="30A0DB3E">
      <w:start w:val="7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E630DCF"/>
    <w:multiLevelType w:val="hybridMultilevel"/>
    <w:tmpl w:val="CA4AEFB6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A346DA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3"/>
  </w:num>
  <w:num w:numId="5">
    <w:abstractNumId w:val="8"/>
  </w:num>
  <w:num w:numId="6">
    <w:abstractNumId w:val="1"/>
  </w:num>
  <w:num w:numId="7">
    <w:abstractNumId w:val="7"/>
  </w:num>
  <w:num w:numId="8">
    <w:abstractNumId w:val="12"/>
  </w:num>
  <w:num w:numId="9">
    <w:abstractNumId w:val="3"/>
  </w:num>
  <w:num w:numId="10">
    <w:abstractNumId w:val="5"/>
  </w:num>
  <w:num w:numId="11">
    <w:abstractNumId w:val="9"/>
  </w:num>
  <w:num w:numId="12">
    <w:abstractNumId w:val="10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F9D"/>
    <w:rsid w:val="0000393E"/>
    <w:rsid w:val="0003261F"/>
    <w:rsid w:val="00070CF8"/>
    <w:rsid w:val="00087D3D"/>
    <w:rsid w:val="00094869"/>
    <w:rsid w:val="000C2760"/>
    <w:rsid w:val="00120E2C"/>
    <w:rsid w:val="00131D0D"/>
    <w:rsid w:val="00133418"/>
    <w:rsid w:val="001606E4"/>
    <w:rsid w:val="001672C6"/>
    <w:rsid w:val="001B73D0"/>
    <w:rsid w:val="001B78EF"/>
    <w:rsid w:val="0021011B"/>
    <w:rsid w:val="00231F3A"/>
    <w:rsid w:val="002B392D"/>
    <w:rsid w:val="002E7544"/>
    <w:rsid w:val="00386EFA"/>
    <w:rsid w:val="003949B2"/>
    <w:rsid w:val="003B3078"/>
    <w:rsid w:val="003B413D"/>
    <w:rsid w:val="003B4AFF"/>
    <w:rsid w:val="003C3B60"/>
    <w:rsid w:val="004C3510"/>
    <w:rsid w:val="0050110C"/>
    <w:rsid w:val="00512402"/>
    <w:rsid w:val="00576710"/>
    <w:rsid w:val="0057693C"/>
    <w:rsid w:val="005A1B55"/>
    <w:rsid w:val="005A1F4D"/>
    <w:rsid w:val="00636256"/>
    <w:rsid w:val="006E5087"/>
    <w:rsid w:val="006E70F8"/>
    <w:rsid w:val="006F60BD"/>
    <w:rsid w:val="00713B72"/>
    <w:rsid w:val="00716AD8"/>
    <w:rsid w:val="00730238"/>
    <w:rsid w:val="007421AF"/>
    <w:rsid w:val="00756E36"/>
    <w:rsid w:val="00762F89"/>
    <w:rsid w:val="00774881"/>
    <w:rsid w:val="007F42DD"/>
    <w:rsid w:val="007F5CF6"/>
    <w:rsid w:val="00835DBA"/>
    <w:rsid w:val="008A2CAB"/>
    <w:rsid w:val="008A598C"/>
    <w:rsid w:val="008C1F9D"/>
    <w:rsid w:val="008D0420"/>
    <w:rsid w:val="008D660A"/>
    <w:rsid w:val="0091228A"/>
    <w:rsid w:val="00920DF9"/>
    <w:rsid w:val="00923D03"/>
    <w:rsid w:val="00925815"/>
    <w:rsid w:val="00931C36"/>
    <w:rsid w:val="0094069B"/>
    <w:rsid w:val="009441AE"/>
    <w:rsid w:val="00950875"/>
    <w:rsid w:val="009635C6"/>
    <w:rsid w:val="009732C9"/>
    <w:rsid w:val="009937F5"/>
    <w:rsid w:val="009A3128"/>
    <w:rsid w:val="009A3ECA"/>
    <w:rsid w:val="009E5055"/>
    <w:rsid w:val="009E697C"/>
    <w:rsid w:val="009E760F"/>
    <w:rsid w:val="00A00BBC"/>
    <w:rsid w:val="00A2286E"/>
    <w:rsid w:val="00A3671D"/>
    <w:rsid w:val="00A36B00"/>
    <w:rsid w:val="00A41FF2"/>
    <w:rsid w:val="00AA26E8"/>
    <w:rsid w:val="00AB15B0"/>
    <w:rsid w:val="00AC5EDB"/>
    <w:rsid w:val="00AC7E4C"/>
    <w:rsid w:val="00B61DEB"/>
    <w:rsid w:val="00B654EE"/>
    <w:rsid w:val="00BD7DA6"/>
    <w:rsid w:val="00BE3CEA"/>
    <w:rsid w:val="00C30188"/>
    <w:rsid w:val="00C333D3"/>
    <w:rsid w:val="00C90D2B"/>
    <w:rsid w:val="00CC194E"/>
    <w:rsid w:val="00CE0623"/>
    <w:rsid w:val="00CE66F0"/>
    <w:rsid w:val="00CF0EF4"/>
    <w:rsid w:val="00CF6FBC"/>
    <w:rsid w:val="00D01652"/>
    <w:rsid w:val="00D043D3"/>
    <w:rsid w:val="00D078D2"/>
    <w:rsid w:val="00D42BD7"/>
    <w:rsid w:val="00D44180"/>
    <w:rsid w:val="00D627B4"/>
    <w:rsid w:val="00D90F18"/>
    <w:rsid w:val="00D958A0"/>
    <w:rsid w:val="00DB0C39"/>
    <w:rsid w:val="00DD6DD9"/>
    <w:rsid w:val="00E0616F"/>
    <w:rsid w:val="00E135E4"/>
    <w:rsid w:val="00E26CF2"/>
    <w:rsid w:val="00E376D3"/>
    <w:rsid w:val="00E528CE"/>
    <w:rsid w:val="00E85FCD"/>
    <w:rsid w:val="00E869C6"/>
    <w:rsid w:val="00EC1E12"/>
    <w:rsid w:val="00ED020A"/>
    <w:rsid w:val="00ED2CC4"/>
    <w:rsid w:val="00EF1F76"/>
    <w:rsid w:val="00F5782D"/>
    <w:rsid w:val="00F57B08"/>
    <w:rsid w:val="00F67510"/>
    <w:rsid w:val="00F72EA7"/>
    <w:rsid w:val="00F82348"/>
    <w:rsid w:val="00F8653A"/>
    <w:rsid w:val="00F90149"/>
    <w:rsid w:val="00FA2E31"/>
    <w:rsid w:val="00FC1AB9"/>
    <w:rsid w:val="00FF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6">
    <w:name w:val="heading 6"/>
    <w:basedOn w:val="a"/>
    <w:next w:val="a"/>
    <w:link w:val="60"/>
    <w:qFormat/>
    <w:rsid w:val="008C1F9D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rsid w:val="008C1F9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a3">
    <w:name w:val="Body Text"/>
    <w:basedOn w:val="a"/>
    <w:link w:val="a4"/>
    <w:rsid w:val="008C1F9D"/>
    <w:rPr>
      <w:u w:val="single"/>
      <w:lang w:val="bg-BG"/>
    </w:rPr>
  </w:style>
  <w:style w:type="character" w:customStyle="1" w:styleId="a4">
    <w:name w:val="Основен текст Знак"/>
    <w:basedOn w:val="a0"/>
    <w:link w:val="a3"/>
    <w:rsid w:val="008C1F9D"/>
    <w:rPr>
      <w:rFonts w:ascii="Times New Roman" w:eastAsia="Times New Roman" w:hAnsi="Times New Roman" w:cs="Times New Roman"/>
      <w:sz w:val="24"/>
      <w:szCs w:val="24"/>
      <w:u w:val="single"/>
      <w:lang w:val="bg-BG"/>
    </w:rPr>
  </w:style>
  <w:style w:type="paragraph" w:styleId="a5">
    <w:name w:val="Body Text Indent"/>
    <w:basedOn w:val="a"/>
    <w:link w:val="a6"/>
    <w:rsid w:val="008C1F9D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8C1F9D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Style10">
    <w:name w:val="Style10"/>
    <w:basedOn w:val="a"/>
    <w:rsid w:val="008C1F9D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paragraph" w:customStyle="1" w:styleId="31">
    <w:name w:val="Основен текст с отстъп 31"/>
    <w:basedOn w:val="a"/>
    <w:rsid w:val="008C1F9D"/>
    <w:pPr>
      <w:suppressAutoHyphens/>
      <w:ind w:firstLine="720"/>
    </w:pPr>
    <w:rPr>
      <w:rFonts w:ascii="AxcelCyr" w:hAnsi="AxcelCyr"/>
      <w:b/>
      <w:sz w:val="22"/>
      <w:szCs w:val="20"/>
      <w:lang w:val="bg-BG" w:eastAsia="ar-SA"/>
    </w:rPr>
  </w:style>
  <w:style w:type="paragraph" w:customStyle="1" w:styleId="TableContents">
    <w:name w:val="Table Contents"/>
    <w:basedOn w:val="a"/>
    <w:rsid w:val="008C1F9D"/>
    <w:pPr>
      <w:widowControl w:val="0"/>
      <w:suppressLineNumbers/>
      <w:suppressAutoHyphens/>
    </w:pPr>
    <w:rPr>
      <w:rFonts w:eastAsia="SimSun" w:cs="Mangal"/>
      <w:kern w:val="1"/>
      <w:lang w:val="bg-BG" w:eastAsia="hi-IN" w:bidi="hi-IN"/>
    </w:rPr>
  </w:style>
  <w:style w:type="paragraph" w:styleId="a7">
    <w:name w:val="List Paragraph"/>
    <w:basedOn w:val="a"/>
    <w:uiPriority w:val="34"/>
    <w:qFormat/>
    <w:rsid w:val="008C1F9D"/>
    <w:pPr>
      <w:ind w:left="720"/>
      <w:contextualSpacing/>
    </w:pPr>
  </w:style>
  <w:style w:type="character" w:customStyle="1" w:styleId="WW8Num1z3">
    <w:name w:val="WW8Num1z3"/>
    <w:rsid w:val="00950875"/>
  </w:style>
  <w:style w:type="paragraph" w:styleId="a8">
    <w:name w:val="header"/>
    <w:basedOn w:val="a"/>
    <w:link w:val="a9"/>
    <w:uiPriority w:val="99"/>
    <w:unhideWhenUsed/>
    <w:rsid w:val="009732C9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9732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9732C9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9732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716AD8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716AD8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F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6">
    <w:name w:val="heading 6"/>
    <w:basedOn w:val="a"/>
    <w:next w:val="a"/>
    <w:link w:val="60"/>
    <w:qFormat/>
    <w:rsid w:val="008C1F9D"/>
    <w:pPr>
      <w:keepNext/>
      <w:numPr>
        <w:numId w:val="1"/>
      </w:numPr>
      <w:outlineLvl w:val="5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лавие 6 Знак"/>
    <w:basedOn w:val="a0"/>
    <w:link w:val="6"/>
    <w:rsid w:val="008C1F9D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paragraph" w:styleId="a3">
    <w:name w:val="Body Text"/>
    <w:basedOn w:val="a"/>
    <w:link w:val="a4"/>
    <w:rsid w:val="008C1F9D"/>
    <w:rPr>
      <w:u w:val="single"/>
      <w:lang w:val="bg-BG"/>
    </w:rPr>
  </w:style>
  <w:style w:type="character" w:customStyle="1" w:styleId="a4">
    <w:name w:val="Основен текст Знак"/>
    <w:basedOn w:val="a0"/>
    <w:link w:val="a3"/>
    <w:rsid w:val="008C1F9D"/>
    <w:rPr>
      <w:rFonts w:ascii="Times New Roman" w:eastAsia="Times New Roman" w:hAnsi="Times New Roman" w:cs="Times New Roman"/>
      <w:sz w:val="24"/>
      <w:szCs w:val="24"/>
      <w:u w:val="single"/>
      <w:lang w:val="bg-BG"/>
    </w:rPr>
  </w:style>
  <w:style w:type="paragraph" w:styleId="a5">
    <w:name w:val="Body Text Indent"/>
    <w:basedOn w:val="a"/>
    <w:link w:val="a6"/>
    <w:rsid w:val="008C1F9D"/>
    <w:pPr>
      <w:ind w:firstLine="720"/>
    </w:pPr>
    <w:rPr>
      <w:lang w:val="bg-BG"/>
    </w:rPr>
  </w:style>
  <w:style w:type="character" w:customStyle="1" w:styleId="a6">
    <w:name w:val="Основен текст с отстъп Знак"/>
    <w:basedOn w:val="a0"/>
    <w:link w:val="a5"/>
    <w:rsid w:val="008C1F9D"/>
    <w:rPr>
      <w:rFonts w:ascii="Times New Roman" w:eastAsia="Times New Roman" w:hAnsi="Times New Roman" w:cs="Times New Roman"/>
      <w:sz w:val="24"/>
      <w:szCs w:val="24"/>
      <w:lang w:val="bg-BG"/>
    </w:rPr>
  </w:style>
  <w:style w:type="paragraph" w:customStyle="1" w:styleId="Style10">
    <w:name w:val="Style10"/>
    <w:basedOn w:val="a"/>
    <w:rsid w:val="008C1F9D"/>
    <w:pPr>
      <w:widowControl w:val="0"/>
      <w:suppressAutoHyphens/>
      <w:autoSpaceDE w:val="0"/>
      <w:autoSpaceDN w:val="0"/>
      <w:spacing w:line="274" w:lineRule="exact"/>
      <w:ind w:hanging="341"/>
      <w:jc w:val="both"/>
      <w:textAlignment w:val="baseline"/>
    </w:pPr>
    <w:rPr>
      <w:lang w:val="bg-BG" w:eastAsia="bg-BG"/>
    </w:rPr>
  </w:style>
  <w:style w:type="paragraph" w:customStyle="1" w:styleId="31">
    <w:name w:val="Основен текст с отстъп 31"/>
    <w:basedOn w:val="a"/>
    <w:rsid w:val="008C1F9D"/>
    <w:pPr>
      <w:suppressAutoHyphens/>
      <w:ind w:firstLine="720"/>
    </w:pPr>
    <w:rPr>
      <w:rFonts w:ascii="AxcelCyr" w:hAnsi="AxcelCyr"/>
      <w:b/>
      <w:sz w:val="22"/>
      <w:szCs w:val="20"/>
      <w:lang w:val="bg-BG" w:eastAsia="ar-SA"/>
    </w:rPr>
  </w:style>
  <w:style w:type="paragraph" w:customStyle="1" w:styleId="TableContents">
    <w:name w:val="Table Contents"/>
    <w:basedOn w:val="a"/>
    <w:rsid w:val="008C1F9D"/>
    <w:pPr>
      <w:widowControl w:val="0"/>
      <w:suppressLineNumbers/>
      <w:suppressAutoHyphens/>
    </w:pPr>
    <w:rPr>
      <w:rFonts w:eastAsia="SimSun" w:cs="Mangal"/>
      <w:kern w:val="1"/>
      <w:lang w:val="bg-BG" w:eastAsia="hi-IN" w:bidi="hi-IN"/>
    </w:rPr>
  </w:style>
  <w:style w:type="paragraph" w:styleId="a7">
    <w:name w:val="List Paragraph"/>
    <w:basedOn w:val="a"/>
    <w:uiPriority w:val="34"/>
    <w:qFormat/>
    <w:rsid w:val="008C1F9D"/>
    <w:pPr>
      <w:ind w:left="720"/>
      <w:contextualSpacing/>
    </w:pPr>
  </w:style>
  <w:style w:type="character" w:customStyle="1" w:styleId="WW8Num1z3">
    <w:name w:val="WW8Num1z3"/>
    <w:rsid w:val="00950875"/>
  </w:style>
  <w:style w:type="paragraph" w:styleId="a8">
    <w:name w:val="header"/>
    <w:basedOn w:val="a"/>
    <w:link w:val="a9"/>
    <w:uiPriority w:val="99"/>
    <w:unhideWhenUsed/>
    <w:rsid w:val="009732C9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9732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9732C9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9732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alloon Text"/>
    <w:basedOn w:val="a"/>
    <w:link w:val="ad"/>
    <w:uiPriority w:val="99"/>
    <w:semiHidden/>
    <w:unhideWhenUsed/>
    <w:rsid w:val="00716AD8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716AD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1540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Teodora Staneva</dc:creator>
  <cp:keywords/>
  <dc:description/>
  <cp:lastModifiedBy>mimi</cp:lastModifiedBy>
  <cp:revision>3</cp:revision>
  <dcterms:created xsi:type="dcterms:W3CDTF">2021-09-13T13:16:00Z</dcterms:created>
  <dcterms:modified xsi:type="dcterms:W3CDTF">2021-09-13T14:15:00Z</dcterms:modified>
</cp:coreProperties>
</file>