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32" w:rsidRPr="00173DA8" w:rsidRDefault="003D1632" w:rsidP="003D1632">
      <w:pPr>
        <w:tabs>
          <w:tab w:val="center" w:pos="4680"/>
          <w:tab w:val="right" w:pos="9360"/>
        </w:tabs>
        <w:jc w:val="center"/>
        <w:rPr>
          <w:rFonts w:ascii="Calibri" w:eastAsia="Calibri" w:hAnsi="Calibri"/>
          <w:noProof/>
          <w:sz w:val="22"/>
          <w:lang w:val="bg-BG"/>
        </w:rPr>
      </w:pPr>
      <w:r>
        <w:rPr>
          <w:rFonts w:ascii="Calibri" w:eastAsia="Calibri" w:hAnsi="Calibri"/>
          <w:noProof/>
          <w:sz w:val="22"/>
        </w:rPr>
        <w:drawing>
          <wp:inline distT="0" distB="0" distL="0" distR="0">
            <wp:extent cx="904875" cy="762000"/>
            <wp:effectExtent l="0" t="0" r="9525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632" w:rsidRPr="00173DA8" w:rsidRDefault="003D1632" w:rsidP="003D1632">
      <w:pPr>
        <w:tabs>
          <w:tab w:val="center" w:pos="4680"/>
          <w:tab w:val="right" w:pos="9360"/>
        </w:tabs>
        <w:jc w:val="center"/>
        <w:rPr>
          <w:rFonts w:eastAsia="Calibri"/>
          <w:sz w:val="22"/>
          <w:lang w:val="bg-BG"/>
        </w:rPr>
      </w:pPr>
    </w:p>
    <w:p w:rsidR="003D1632" w:rsidRPr="00173DA8" w:rsidRDefault="003D1632" w:rsidP="003D1632">
      <w:pPr>
        <w:tabs>
          <w:tab w:val="center" w:pos="4680"/>
          <w:tab w:val="right" w:pos="9360"/>
        </w:tabs>
        <w:jc w:val="center"/>
        <w:rPr>
          <w:rFonts w:eastAsia="Calibri"/>
          <w:sz w:val="28"/>
          <w:szCs w:val="28"/>
          <w:lang w:val="ru-RU"/>
        </w:rPr>
      </w:pPr>
      <w:r w:rsidRPr="00173DA8">
        <w:rPr>
          <w:rFonts w:eastAsia="Calibri"/>
          <w:sz w:val="28"/>
          <w:szCs w:val="28"/>
          <w:lang w:val="ru-RU"/>
        </w:rPr>
        <w:t>РЕПУБЛИКА БЪЛГАРИЯ</w:t>
      </w:r>
    </w:p>
    <w:p w:rsidR="003D1632" w:rsidRPr="00173DA8" w:rsidRDefault="003D1632" w:rsidP="003D1632">
      <w:pPr>
        <w:tabs>
          <w:tab w:val="center" w:pos="4680"/>
          <w:tab w:val="right" w:pos="9360"/>
        </w:tabs>
        <w:jc w:val="center"/>
        <w:rPr>
          <w:rFonts w:eastAsia="Calibri"/>
          <w:sz w:val="28"/>
          <w:szCs w:val="28"/>
          <w:lang w:val="bg-BG"/>
        </w:rPr>
      </w:pPr>
      <w:r w:rsidRPr="00173DA8">
        <w:rPr>
          <w:rFonts w:eastAsia="Calibri"/>
          <w:sz w:val="28"/>
          <w:szCs w:val="28"/>
          <w:lang w:val="bg-BG"/>
        </w:rPr>
        <w:t>Министър на образованието и науката</w:t>
      </w:r>
    </w:p>
    <w:p w:rsidR="003D1632" w:rsidRPr="00173DA8" w:rsidRDefault="003D1632" w:rsidP="003D1632">
      <w:pPr>
        <w:spacing w:after="160" w:line="360" w:lineRule="auto"/>
        <w:jc w:val="center"/>
        <w:rPr>
          <w:rFonts w:ascii="Calibri" w:eastAsia="Calibri" w:hAnsi="Calibri"/>
          <w:b/>
          <w:lang w:val="bg-BG"/>
        </w:rPr>
      </w:pPr>
    </w:p>
    <w:p w:rsidR="003D1632" w:rsidRPr="00173DA8" w:rsidRDefault="003D1632" w:rsidP="003D1632">
      <w:pPr>
        <w:spacing w:after="160" w:line="360" w:lineRule="auto"/>
        <w:jc w:val="center"/>
        <w:rPr>
          <w:rFonts w:eastAsia="Calibri"/>
          <w:b/>
          <w:lang w:val="bg-BG"/>
        </w:rPr>
      </w:pPr>
      <w:r w:rsidRPr="00173DA8">
        <w:rPr>
          <w:rFonts w:eastAsia="Calibri"/>
          <w:b/>
          <w:lang w:val="bg-BG"/>
        </w:rPr>
        <w:t>З А П О В Е Д</w:t>
      </w:r>
    </w:p>
    <w:p w:rsidR="003D1632" w:rsidRPr="00173DA8" w:rsidRDefault="003D1632" w:rsidP="003D1632">
      <w:pPr>
        <w:spacing w:after="160" w:line="360" w:lineRule="auto"/>
        <w:jc w:val="center"/>
        <w:rPr>
          <w:rFonts w:eastAsia="Calibri"/>
          <w:b/>
          <w:lang w:val="bg-BG"/>
        </w:rPr>
      </w:pPr>
      <w:r>
        <w:rPr>
          <w:rFonts w:eastAsia="Calibri"/>
          <w:b/>
          <w:lang w:val="bg-BG"/>
        </w:rPr>
        <w:t>№  РД 09………./……………….</w:t>
      </w:r>
      <w:r w:rsidR="0019551B">
        <w:rPr>
          <w:rFonts w:eastAsia="Calibri"/>
          <w:b/>
          <w:lang w:val="bg-BG"/>
        </w:rPr>
        <w:t>20</w:t>
      </w:r>
      <w:r w:rsidR="0019551B">
        <w:rPr>
          <w:rFonts w:eastAsia="Calibri"/>
          <w:b/>
        </w:rPr>
        <w:t>20</w:t>
      </w:r>
      <w:r w:rsidRPr="00173DA8">
        <w:rPr>
          <w:rFonts w:eastAsia="Calibri"/>
          <w:b/>
          <w:lang w:val="bg-BG"/>
        </w:rPr>
        <w:t xml:space="preserve"> г.</w:t>
      </w:r>
    </w:p>
    <w:p w:rsidR="003D1632" w:rsidRPr="00173DA8" w:rsidRDefault="003D1632" w:rsidP="003D1632">
      <w:pPr>
        <w:spacing w:after="160" w:line="360" w:lineRule="auto"/>
        <w:jc w:val="center"/>
        <w:rPr>
          <w:rFonts w:eastAsia="Calibri"/>
          <w:b/>
          <w:lang w:val="bg-BG"/>
        </w:rPr>
      </w:pPr>
    </w:p>
    <w:p w:rsidR="003D1632" w:rsidRDefault="003D1632" w:rsidP="003D1632">
      <w:pPr>
        <w:spacing w:after="160" w:line="360" w:lineRule="auto"/>
        <w:ind w:firstLine="720"/>
        <w:jc w:val="both"/>
        <w:rPr>
          <w:rFonts w:eastAsia="Calibri"/>
          <w:lang w:val="bg-BG"/>
        </w:rPr>
      </w:pPr>
      <w:r w:rsidRPr="00173DA8">
        <w:rPr>
          <w:rFonts w:eastAsia="Calibri"/>
          <w:lang w:val="bg-BG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</w:t>
      </w:r>
      <w:r w:rsidR="000D6486">
        <w:rPr>
          <w:rFonts w:eastAsia="Calibri"/>
          <w:lang w:val="bg-BG"/>
        </w:rPr>
        <w:t xml:space="preserve"> </w:t>
      </w:r>
      <w:r w:rsidRPr="00173DA8">
        <w:rPr>
          <w:rFonts w:eastAsia="Calibri"/>
          <w:lang w:val="bg-BG"/>
        </w:rPr>
        <w:t>процесуалния кодекс и във връзка с осигуряването на обучението по учебен предмет</w:t>
      </w:r>
    </w:p>
    <w:p w:rsidR="003D1632" w:rsidRPr="00173DA8" w:rsidRDefault="003D1632" w:rsidP="003D1632">
      <w:pPr>
        <w:spacing w:after="160" w:line="360" w:lineRule="auto"/>
        <w:ind w:firstLine="720"/>
        <w:jc w:val="both"/>
        <w:rPr>
          <w:rFonts w:eastAsia="Calibri"/>
          <w:lang w:val="bg-BG"/>
        </w:rPr>
      </w:pPr>
    </w:p>
    <w:p w:rsidR="003D1632" w:rsidRPr="007B443E" w:rsidRDefault="003D1632" w:rsidP="003D1632">
      <w:pPr>
        <w:spacing w:after="160" w:line="360" w:lineRule="auto"/>
        <w:ind w:left="2160" w:firstLine="720"/>
        <w:jc w:val="both"/>
        <w:rPr>
          <w:lang w:val="bg-BG"/>
        </w:rPr>
      </w:pPr>
      <w:r w:rsidRPr="007B443E">
        <w:rPr>
          <w:lang w:val="bg-BG"/>
        </w:rPr>
        <w:t>У Т В Ъ Р Ж Д А В А М</w:t>
      </w:r>
    </w:p>
    <w:p w:rsidR="003D1632" w:rsidRPr="000D6486" w:rsidRDefault="003D1632" w:rsidP="000B7952">
      <w:pPr>
        <w:spacing w:line="360" w:lineRule="auto"/>
        <w:jc w:val="both"/>
        <w:rPr>
          <w:b/>
          <w:lang w:val="bg-BG"/>
        </w:rPr>
      </w:pPr>
      <w:bookmarkStart w:id="0" w:name="_GoBack"/>
      <w:r w:rsidRPr="007B443E">
        <w:rPr>
          <w:lang w:val="bg-BG"/>
        </w:rPr>
        <w:t xml:space="preserve">Учебна програма по учебния предмет </w:t>
      </w:r>
      <w:r w:rsidRPr="007B443E">
        <w:rPr>
          <w:b/>
          <w:lang w:val="bg-BG"/>
        </w:rPr>
        <w:t>„</w:t>
      </w:r>
      <w:r w:rsidR="000D6486">
        <w:rPr>
          <w:b/>
          <w:lang w:val="bg-BG"/>
        </w:rPr>
        <w:t>Драматургичен анализ</w:t>
      </w:r>
      <w:r w:rsidRPr="007B443E">
        <w:rPr>
          <w:b/>
          <w:lang w:val="bg-BG"/>
        </w:rPr>
        <w:t>“</w:t>
      </w:r>
      <w:r w:rsidRPr="007B443E">
        <w:rPr>
          <w:lang w:val="bg-BG"/>
        </w:rPr>
        <w:t xml:space="preserve"> за  специалност </w:t>
      </w:r>
      <w:r w:rsidR="000D6486">
        <w:rPr>
          <w:b/>
          <w:lang w:val="bg-BG"/>
        </w:rPr>
        <w:t>код 2120701</w:t>
      </w:r>
      <w:r w:rsidRPr="007B443E">
        <w:rPr>
          <w:b/>
          <w:lang w:val="bg-BG"/>
        </w:rPr>
        <w:t xml:space="preserve"> „Драматичен театър”</w:t>
      </w:r>
      <w:r w:rsidR="000D6486">
        <w:rPr>
          <w:b/>
          <w:lang w:val="bg-BG"/>
        </w:rPr>
        <w:t>, код 2120703 „Куклен театър“, код 2120702 „Пантомима“</w:t>
      </w:r>
      <w:r w:rsidRPr="007B443E">
        <w:rPr>
          <w:lang w:val="bg-BG"/>
        </w:rPr>
        <w:t xml:space="preserve"> от професия </w:t>
      </w:r>
      <w:r w:rsidRPr="007B443E">
        <w:rPr>
          <w:b/>
          <w:lang w:val="bg-BG"/>
        </w:rPr>
        <w:t>код 212070 „Актьор”</w:t>
      </w:r>
      <w:r w:rsidRPr="007B443E">
        <w:rPr>
          <w:lang w:val="bg-BG"/>
        </w:rPr>
        <w:t xml:space="preserve"> от професионално направление </w:t>
      </w:r>
      <w:r w:rsidRPr="007B443E">
        <w:rPr>
          <w:b/>
          <w:lang w:val="bg-BG"/>
        </w:rPr>
        <w:t>код 212 „Музикални и сценични изкуства”</w:t>
      </w:r>
      <w:bookmarkEnd w:id="0"/>
      <w:r w:rsidRPr="007B443E">
        <w:rPr>
          <w:lang w:val="bg-BG"/>
        </w:rPr>
        <w:t>, съгласно приложението.</w:t>
      </w:r>
    </w:p>
    <w:p w:rsidR="000D6486" w:rsidRDefault="000D6486" w:rsidP="000B7952">
      <w:pPr>
        <w:spacing w:after="160" w:line="360" w:lineRule="auto"/>
        <w:ind w:firstLine="720"/>
        <w:jc w:val="both"/>
        <w:rPr>
          <w:lang w:val="bg-BG"/>
        </w:rPr>
      </w:pPr>
    </w:p>
    <w:p w:rsidR="003D1632" w:rsidRPr="007B443E" w:rsidRDefault="003D1632" w:rsidP="003D1632">
      <w:pPr>
        <w:spacing w:after="160" w:line="360" w:lineRule="auto"/>
        <w:ind w:firstLine="720"/>
        <w:jc w:val="both"/>
        <w:rPr>
          <w:lang w:val="bg-BG"/>
        </w:rPr>
      </w:pPr>
      <w:r w:rsidRPr="007B443E">
        <w:rPr>
          <w:lang w:val="bg-BG"/>
        </w:rPr>
        <w:t>Учебна програ</w:t>
      </w:r>
      <w:r w:rsidR="0019551B">
        <w:rPr>
          <w:lang w:val="bg-BG"/>
        </w:rPr>
        <w:t>ма влиза в сила от учебната 2020/2021</w:t>
      </w:r>
      <w:r w:rsidRPr="007B443E">
        <w:rPr>
          <w:lang w:val="bg-BG"/>
        </w:rPr>
        <w:t xml:space="preserve"> година.</w:t>
      </w:r>
    </w:p>
    <w:p w:rsidR="000D6486" w:rsidRPr="00F82B3F" w:rsidRDefault="000D6486" w:rsidP="000D6486">
      <w:pPr>
        <w:spacing w:after="80"/>
        <w:rPr>
          <w:b/>
          <w:lang w:val="ru-RU"/>
        </w:rPr>
      </w:pPr>
      <w:r w:rsidRPr="00F82B3F">
        <w:rPr>
          <w:b/>
          <w:lang w:val="ru-RU"/>
        </w:rPr>
        <w:t>БОИЛ  БАНОВ</w:t>
      </w:r>
    </w:p>
    <w:p w:rsidR="000D6486" w:rsidRPr="00F82B3F" w:rsidRDefault="000D6486" w:rsidP="000D6486">
      <w:pPr>
        <w:spacing w:after="80"/>
      </w:pPr>
      <w:proofErr w:type="spellStart"/>
      <w:r w:rsidRPr="00F82B3F">
        <w:rPr>
          <w:b/>
          <w:i/>
          <w:lang w:val="ru-RU"/>
        </w:rPr>
        <w:t>Министър</w:t>
      </w:r>
      <w:proofErr w:type="spellEnd"/>
      <w:r w:rsidRPr="00F82B3F">
        <w:rPr>
          <w:b/>
          <w:i/>
          <w:lang w:val="ru-RU"/>
        </w:rPr>
        <w:t xml:space="preserve"> на  </w:t>
      </w:r>
      <w:proofErr w:type="spellStart"/>
      <w:r w:rsidRPr="00F82B3F">
        <w:rPr>
          <w:b/>
          <w:i/>
          <w:lang w:val="ru-RU"/>
        </w:rPr>
        <w:t>културата</w:t>
      </w:r>
      <w:proofErr w:type="spellEnd"/>
      <w:r w:rsidRPr="00F82B3F">
        <w:t xml:space="preserve"> </w:t>
      </w:r>
    </w:p>
    <w:p w:rsidR="000D6486" w:rsidRPr="00F82B3F" w:rsidRDefault="000D6486" w:rsidP="000D6486">
      <w:pPr>
        <w:spacing w:after="80"/>
      </w:pPr>
    </w:p>
    <w:p w:rsidR="000D6486" w:rsidRDefault="000D6486" w:rsidP="000D6486">
      <w:pPr>
        <w:jc w:val="both"/>
        <w:rPr>
          <w:b/>
        </w:rPr>
      </w:pPr>
    </w:p>
    <w:p w:rsidR="00EA413A" w:rsidRDefault="00EA413A" w:rsidP="000D6486">
      <w:pPr>
        <w:jc w:val="both"/>
        <w:rPr>
          <w:b/>
        </w:rPr>
      </w:pPr>
    </w:p>
    <w:p w:rsidR="00EA413A" w:rsidRDefault="00EA413A" w:rsidP="000D6486">
      <w:pPr>
        <w:jc w:val="both"/>
        <w:rPr>
          <w:b/>
        </w:rPr>
      </w:pPr>
    </w:p>
    <w:p w:rsidR="00EA413A" w:rsidRDefault="00EA413A" w:rsidP="000D6486">
      <w:pPr>
        <w:jc w:val="both"/>
        <w:rPr>
          <w:b/>
        </w:rPr>
      </w:pPr>
    </w:p>
    <w:p w:rsidR="00EA413A" w:rsidRPr="00EA413A" w:rsidRDefault="00EA413A" w:rsidP="000D6486">
      <w:pPr>
        <w:jc w:val="both"/>
      </w:pPr>
    </w:p>
    <w:p w:rsidR="003D1632" w:rsidRDefault="003D1632" w:rsidP="003D1632">
      <w:pPr>
        <w:rPr>
          <w:i/>
          <w:lang w:val="bg-BG"/>
        </w:rPr>
      </w:pPr>
    </w:p>
    <w:p w:rsidR="003D1632" w:rsidRDefault="003D1632" w:rsidP="003D1632">
      <w:pPr>
        <w:rPr>
          <w:i/>
          <w:lang w:val="bg-BG"/>
        </w:rPr>
      </w:pPr>
    </w:p>
    <w:p w:rsidR="003D1632" w:rsidRDefault="003D1632" w:rsidP="003D1632">
      <w:pPr>
        <w:rPr>
          <w:i/>
          <w:lang w:val="bg-BG"/>
        </w:rPr>
      </w:pPr>
    </w:p>
    <w:p w:rsidR="003D1632" w:rsidRPr="007B443E" w:rsidRDefault="003D1632" w:rsidP="003D1632">
      <w:pPr>
        <w:rPr>
          <w:i/>
          <w:lang w:val="bg-BG"/>
        </w:rPr>
      </w:pPr>
      <w:r w:rsidRPr="007B443E">
        <w:rPr>
          <w:i/>
          <w:lang w:val="bg-BG"/>
        </w:rPr>
        <w:lastRenderedPageBreak/>
        <w:t>Приложение</w:t>
      </w:r>
    </w:p>
    <w:p w:rsidR="003D1632" w:rsidRPr="007B443E" w:rsidRDefault="003D1632" w:rsidP="003D1632">
      <w:pPr>
        <w:rPr>
          <w:lang w:val="bg-BG"/>
        </w:rPr>
      </w:pPr>
    </w:p>
    <w:p w:rsidR="003D1632" w:rsidRPr="00D62144" w:rsidRDefault="003D1632" w:rsidP="003D1632">
      <w:pPr>
        <w:tabs>
          <w:tab w:val="center" w:pos="4680"/>
          <w:tab w:val="right" w:pos="9360"/>
        </w:tabs>
        <w:jc w:val="center"/>
        <w:rPr>
          <w:rFonts w:eastAsia="Calibri"/>
          <w:b/>
          <w:u w:val="single"/>
          <w:lang w:val="bg-BG"/>
        </w:rPr>
      </w:pPr>
      <w:r w:rsidRPr="00D62144">
        <w:rPr>
          <w:rFonts w:eastAsia="Calibri"/>
          <w:b/>
          <w:u w:val="single"/>
          <w:lang w:val="bg-BG"/>
        </w:rPr>
        <w:t>МИНИСТЕРСТВО НА КУЛТУРАТА</w:t>
      </w:r>
    </w:p>
    <w:p w:rsidR="003D1632" w:rsidRPr="00D62144" w:rsidRDefault="003D1632" w:rsidP="003D1632">
      <w:pPr>
        <w:rPr>
          <w:b/>
          <w:u w:val="single"/>
          <w:lang w:val="bg-BG"/>
        </w:rPr>
      </w:pPr>
    </w:p>
    <w:p w:rsidR="003D1632" w:rsidRDefault="003D1632" w:rsidP="003D1632">
      <w:pPr>
        <w:rPr>
          <w:b/>
          <w:lang w:val="ru-RU"/>
        </w:rPr>
      </w:pPr>
    </w:p>
    <w:p w:rsidR="003D1632" w:rsidRDefault="003D1632" w:rsidP="003D1632">
      <w:pPr>
        <w:rPr>
          <w:b/>
          <w:lang w:val="ru-RU"/>
        </w:rPr>
      </w:pPr>
    </w:p>
    <w:p w:rsidR="003D1632" w:rsidRPr="00826031" w:rsidRDefault="003D1632" w:rsidP="003D1632">
      <w:pPr>
        <w:rPr>
          <w:b/>
          <w:lang w:val="ru-RU"/>
        </w:rPr>
      </w:pPr>
    </w:p>
    <w:p w:rsidR="003D1632" w:rsidRPr="00826031" w:rsidRDefault="003D1632" w:rsidP="003D1632">
      <w:pPr>
        <w:rPr>
          <w:b/>
          <w:lang w:val="ru-RU"/>
        </w:rPr>
      </w:pPr>
    </w:p>
    <w:p w:rsidR="003D1632" w:rsidRPr="00826031" w:rsidRDefault="003D1632" w:rsidP="003D1632">
      <w:pPr>
        <w:spacing w:line="360" w:lineRule="auto"/>
        <w:jc w:val="center"/>
        <w:rPr>
          <w:b/>
          <w:lang w:val="ru-RU"/>
        </w:rPr>
      </w:pPr>
      <w:r w:rsidRPr="00FE2D60">
        <w:rPr>
          <w:b/>
          <w:lang w:val="ru-RU"/>
        </w:rPr>
        <w:t>УЧЕБНА ПРОГРАМА</w:t>
      </w:r>
    </w:p>
    <w:p w:rsidR="003D1632" w:rsidRPr="00FE2D60" w:rsidRDefault="003D1632" w:rsidP="003D1632">
      <w:pPr>
        <w:spacing w:line="360" w:lineRule="auto"/>
        <w:jc w:val="center"/>
        <w:rPr>
          <w:b/>
          <w:lang w:val="ru-RU"/>
        </w:rPr>
      </w:pPr>
      <w:proofErr w:type="gramStart"/>
      <w:r>
        <w:rPr>
          <w:b/>
          <w:lang w:val="ru-RU"/>
        </w:rPr>
        <w:t>за</w:t>
      </w:r>
      <w:proofErr w:type="gramEnd"/>
      <w:r>
        <w:rPr>
          <w:b/>
          <w:lang w:val="ru-RU"/>
        </w:rPr>
        <w:t xml:space="preserve"> </w:t>
      </w:r>
      <w:r w:rsidR="000D6486">
        <w:rPr>
          <w:b/>
          <w:lang w:val="ru-RU"/>
        </w:rPr>
        <w:t>специфична</w:t>
      </w:r>
      <w:r w:rsidRPr="00FE2D60">
        <w:rPr>
          <w:b/>
          <w:lang w:val="ru-RU"/>
        </w:rPr>
        <w:t xml:space="preserve"> </w:t>
      </w:r>
      <w:proofErr w:type="spellStart"/>
      <w:r w:rsidRPr="00FE2D60">
        <w:rPr>
          <w:b/>
          <w:lang w:val="ru-RU"/>
        </w:rPr>
        <w:t>професионална</w:t>
      </w:r>
      <w:proofErr w:type="spellEnd"/>
      <w:r w:rsidRPr="00FE2D60">
        <w:rPr>
          <w:b/>
          <w:lang w:val="ru-RU"/>
        </w:rPr>
        <w:t xml:space="preserve"> подготовка</w:t>
      </w:r>
    </w:p>
    <w:p w:rsidR="003D1632" w:rsidRPr="00826031" w:rsidRDefault="003D1632" w:rsidP="003D1632">
      <w:pPr>
        <w:spacing w:line="360" w:lineRule="auto"/>
        <w:jc w:val="center"/>
        <w:rPr>
          <w:lang w:val="ru-RU"/>
        </w:rPr>
      </w:pPr>
      <w:r w:rsidRPr="00FE2D60">
        <w:rPr>
          <w:lang w:val="ru-RU"/>
        </w:rPr>
        <w:t>по</w:t>
      </w:r>
    </w:p>
    <w:p w:rsidR="003D1632" w:rsidRPr="00101F82" w:rsidRDefault="00FD6DA0" w:rsidP="000B7952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Драматургичен анализ</w:t>
      </w:r>
    </w:p>
    <w:p w:rsidR="003D1632" w:rsidRPr="007C6C04" w:rsidRDefault="003D1632" w:rsidP="003D1632">
      <w:pPr>
        <w:rPr>
          <w:b/>
          <w:lang w:val="ru-RU"/>
        </w:rPr>
      </w:pPr>
    </w:p>
    <w:p w:rsidR="003D1632" w:rsidRPr="007C6C04" w:rsidRDefault="003D1632" w:rsidP="003D1632">
      <w:pPr>
        <w:jc w:val="center"/>
        <w:rPr>
          <w:lang w:val="ru-RU"/>
        </w:rPr>
      </w:pPr>
    </w:p>
    <w:p w:rsidR="003D1632" w:rsidRPr="00FE2D60" w:rsidRDefault="003D1632" w:rsidP="003D1632">
      <w:pPr>
        <w:rPr>
          <w:b/>
          <w:lang w:val="ru-RU"/>
        </w:rPr>
      </w:pPr>
    </w:p>
    <w:p w:rsidR="003D1632" w:rsidRPr="00FE2D60" w:rsidRDefault="003D1632" w:rsidP="003D1632">
      <w:pPr>
        <w:rPr>
          <w:b/>
          <w:lang w:val="ru-RU"/>
        </w:rPr>
      </w:pPr>
    </w:p>
    <w:p w:rsidR="003D1632" w:rsidRPr="009118CE" w:rsidRDefault="003D1632" w:rsidP="003D1632">
      <w:pPr>
        <w:jc w:val="center"/>
        <w:rPr>
          <w:b/>
          <w:lang w:val="bg-BG"/>
        </w:rPr>
      </w:pPr>
      <w:proofErr w:type="spellStart"/>
      <w:r w:rsidRPr="00FE2D60">
        <w:rPr>
          <w:b/>
          <w:lang w:val="ru-RU"/>
        </w:rPr>
        <w:t>Утвърдена</w:t>
      </w:r>
      <w:proofErr w:type="spellEnd"/>
      <w:r w:rsidRPr="00FE2D60">
        <w:rPr>
          <w:b/>
          <w:lang w:val="ru-RU"/>
        </w:rPr>
        <w:t xml:space="preserve"> </w:t>
      </w:r>
      <w:proofErr w:type="spellStart"/>
      <w:r w:rsidRPr="00FE2D60">
        <w:rPr>
          <w:b/>
          <w:lang w:val="ru-RU"/>
        </w:rPr>
        <w:t>със</w:t>
      </w:r>
      <w:proofErr w:type="spellEnd"/>
      <w:r w:rsidRPr="00FE2D60">
        <w:rPr>
          <w:b/>
          <w:lang w:val="ru-RU"/>
        </w:rPr>
        <w:t xml:space="preserve"> </w:t>
      </w:r>
      <w:proofErr w:type="spellStart"/>
      <w:r w:rsidRPr="00FE2D60">
        <w:rPr>
          <w:b/>
          <w:lang w:val="ru-RU"/>
        </w:rPr>
        <w:t>заповед</w:t>
      </w:r>
      <w:proofErr w:type="spellEnd"/>
      <w:r w:rsidRPr="00FE2D60">
        <w:rPr>
          <w:b/>
          <w:lang w:val="ru-RU"/>
        </w:rPr>
        <w:t xml:space="preserve"> № РД </w:t>
      </w:r>
      <w:r w:rsidR="0019551B">
        <w:rPr>
          <w:b/>
          <w:lang w:val="bg-BG"/>
        </w:rPr>
        <w:t>…………………………. 2020</w:t>
      </w:r>
      <w:r>
        <w:rPr>
          <w:b/>
          <w:lang w:val="bg-BG"/>
        </w:rPr>
        <w:t xml:space="preserve"> г.</w:t>
      </w:r>
    </w:p>
    <w:p w:rsidR="003D1632" w:rsidRPr="00F71E84" w:rsidRDefault="003D1632" w:rsidP="003D1632">
      <w:pPr>
        <w:jc w:val="center"/>
        <w:rPr>
          <w:b/>
          <w:lang w:val="ru-RU"/>
        </w:rPr>
      </w:pPr>
    </w:p>
    <w:p w:rsidR="003D1632" w:rsidRPr="00F71E84" w:rsidRDefault="003D1632" w:rsidP="003D1632">
      <w:pPr>
        <w:jc w:val="center"/>
        <w:rPr>
          <w:b/>
          <w:lang w:val="ru-RU"/>
        </w:rPr>
      </w:pPr>
    </w:p>
    <w:p w:rsidR="003D1632" w:rsidRPr="00F71E84" w:rsidRDefault="003D1632" w:rsidP="000B7952">
      <w:pPr>
        <w:spacing w:line="360" w:lineRule="auto"/>
        <w:jc w:val="center"/>
        <w:rPr>
          <w:b/>
          <w:lang w:val="ru-RU"/>
        </w:rPr>
      </w:pPr>
    </w:p>
    <w:p w:rsidR="000D6486" w:rsidRPr="00400605" w:rsidRDefault="000D6486" w:rsidP="000B7952">
      <w:pPr>
        <w:spacing w:line="360" w:lineRule="auto"/>
        <w:rPr>
          <w:b/>
          <w:lang w:val="bg-BG"/>
        </w:rPr>
      </w:pPr>
      <w:r w:rsidRPr="00400605">
        <w:rPr>
          <w:b/>
          <w:lang w:val="bg-BG"/>
        </w:rPr>
        <w:t>СПЕЦИАЛНОСТ:</w:t>
      </w:r>
    </w:p>
    <w:p w:rsidR="000D6486" w:rsidRDefault="000D6486" w:rsidP="000B7952">
      <w:pPr>
        <w:spacing w:line="360" w:lineRule="auto"/>
        <w:rPr>
          <w:b/>
          <w:lang w:val="bg-BG"/>
        </w:rPr>
      </w:pPr>
      <w:r w:rsidRPr="00400605">
        <w:rPr>
          <w:b/>
          <w:lang w:val="bg-BG"/>
        </w:rPr>
        <w:t>код 2120701  „Драматичен театър”</w:t>
      </w:r>
    </w:p>
    <w:p w:rsidR="000D6486" w:rsidRDefault="000D6486" w:rsidP="000B7952">
      <w:pPr>
        <w:spacing w:line="360" w:lineRule="auto"/>
        <w:rPr>
          <w:b/>
          <w:lang w:val="bg-BG"/>
        </w:rPr>
      </w:pPr>
      <w:r>
        <w:rPr>
          <w:b/>
          <w:lang w:val="bg-BG"/>
        </w:rPr>
        <w:t>код 2120703 „Куклен театър“</w:t>
      </w:r>
    </w:p>
    <w:p w:rsidR="000D6486" w:rsidRPr="00400605" w:rsidRDefault="000D6486" w:rsidP="000B7952">
      <w:pPr>
        <w:spacing w:line="360" w:lineRule="auto"/>
        <w:rPr>
          <w:b/>
          <w:lang w:val="bg-BG"/>
        </w:rPr>
      </w:pPr>
      <w:r>
        <w:rPr>
          <w:b/>
          <w:lang w:val="bg-BG"/>
        </w:rPr>
        <w:t>код 2120702 „Пантомима“</w:t>
      </w:r>
    </w:p>
    <w:p w:rsidR="000D6486" w:rsidRPr="00400605" w:rsidRDefault="000D6486" w:rsidP="000B7952">
      <w:pPr>
        <w:spacing w:line="360" w:lineRule="auto"/>
        <w:rPr>
          <w:b/>
          <w:lang w:val="bg-BG"/>
        </w:rPr>
      </w:pPr>
    </w:p>
    <w:p w:rsidR="000D6486" w:rsidRPr="00400605" w:rsidRDefault="000D6486" w:rsidP="000D6486">
      <w:pPr>
        <w:rPr>
          <w:b/>
          <w:lang w:val="bg-BG"/>
        </w:rPr>
      </w:pPr>
      <w:r w:rsidRPr="00400605">
        <w:rPr>
          <w:b/>
          <w:lang w:val="bg-BG"/>
        </w:rPr>
        <w:t>ПРОФЕСИЯ:</w:t>
      </w:r>
    </w:p>
    <w:p w:rsidR="000D6486" w:rsidRPr="00400605" w:rsidRDefault="000D6486" w:rsidP="000D6486">
      <w:pPr>
        <w:rPr>
          <w:lang w:val="bg-BG"/>
        </w:rPr>
      </w:pPr>
      <w:r w:rsidRPr="00400605">
        <w:rPr>
          <w:b/>
          <w:lang w:val="bg-BG"/>
        </w:rPr>
        <w:t xml:space="preserve">код 212070 </w:t>
      </w:r>
      <w:r w:rsidRPr="00400605">
        <w:rPr>
          <w:b/>
          <w:lang w:val="bg-BG"/>
        </w:rPr>
        <w:tab/>
        <w:t xml:space="preserve"> „Актьор”</w:t>
      </w:r>
    </w:p>
    <w:p w:rsidR="000D6486" w:rsidRPr="00400605" w:rsidRDefault="000D6486" w:rsidP="000D6486">
      <w:pPr>
        <w:rPr>
          <w:lang w:val="bg-BG"/>
        </w:rPr>
      </w:pPr>
    </w:p>
    <w:p w:rsidR="000D6486" w:rsidRPr="00400605" w:rsidRDefault="000D6486" w:rsidP="000D6486">
      <w:pPr>
        <w:rPr>
          <w:b/>
          <w:lang w:val="bg-BG"/>
        </w:rPr>
      </w:pPr>
      <w:r w:rsidRPr="00400605">
        <w:rPr>
          <w:b/>
          <w:lang w:val="bg-BG"/>
        </w:rPr>
        <w:t>ПРОФЕСИОНАЛНО НАПРАВЛЕНИЕ:</w:t>
      </w:r>
    </w:p>
    <w:p w:rsidR="000D6486" w:rsidRPr="00400605" w:rsidRDefault="000D6486" w:rsidP="000D6486">
      <w:pPr>
        <w:rPr>
          <w:b/>
          <w:lang w:val="bg-BG"/>
        </w:rPr>
      </w:pPr>
      <w:r w:rsidRPr="00400605">
        <w:rPr>
          <w:b/>
          <w:lang w:val="bg-BG"/>
        </w:rPr>
        <w:t>код</w:t>
      </w:r>
      <w:r>
        <w:rPr>
          <w:b/>
          <w:lang w:val="bg-BG"/>
        </w:rPr>
        <w:t xml:space="preserve"> 21</w:t>
      </w:r>
      <w:r>
        <w:rPr>
          <w:b/>
        </w:rPr>
        <w:t>2</w:t>
      </w:r>
      <w:r w:rsidRPr="00400605">
        <w:rPr>
          <w:b/>
          <w:lang w:val="bg-BG"/>
        </w:rPr>
        <w:t xml:space="preserve">  </w:t>
      </w:r>
      <w:r w:rsidRPr="00400605">
        <w:rPr>
          <w:b/>
          <w:lang w:val="bg-BG"/>
        </w:rPr>
        <w:tab/>
        <w:t>„Музикални и сценични изкуства”</w:t>
      </w: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Default="003D1632" w:rsidP="003D1632">
      <w:pPr>
        <w:ind w:left="-567" w:firstLine="284"/>
      </w:pPr>
    </w:p>
    <w:p w:rsidR="003D1632" w:rsidRPr="00C978F1" w:rsidRDefault="003D1632" w:rsidP="003D1632">
      <w:pPr>
        <w:ind w:left="-567" w:firstLine="284"/>
      </w:pPr>
    </w:p>
    <w:p w:rsidR="003D1632" w:rsidRPr="00BA52F1" w:rsidRDefault="003D1632" w:rsidP="000B7952">
      <w:pPr>
        <w:jc w:val="center"/>
        <w:rPr>
          <w:b/>
          <w:lang w:val="bg-BG"/>
        </w:rPr>
      </w:pPr>
      <w:r w:rsidRPr="00F15717">
        <w:rPr>
          <w:b/>
          <w:lang w:val="ru-RU"/>
        </w:rPr>
        <w:t>С</w:t>
      </w:r>
      <w:r w:rsidR="001A2E9B">
        <w:rPr>
          <w:b/>
          <w:lang w:val="ru-RU"/>
        </w:rPr>
        <w:t>офия, 2020</w:t>
      </w:r>
      <w:r w:rsidRPr="00826031">
        <w:rPr>
          <w:b/>
          <w:lang w:val="ru-RU"/>
        </w:rPr>
        <w:t xml:space="preserve"> година</w:t>
      </w:r>
    </w:p>
    <w:p w:rsidR="003D1632" w:rsidRDefault="003D1632" w:rsidP="003D1632">
      <w:pPr>
        <w:pStyle w:val="6"/>
        <w:numPr>
          <w:ilvl w:val="0"/>
          <w:numId w:val="0"/>
        </w:numPr>
        <w:spacing w:line="276" w:lineRule="auto"/>
        <w:ind w:left="360"/>
        <w:jc w:val="both"/>
        <w:rPr>
          <w:lang w:val="en-US"/>
        </w:rPr>
      </w:pPr>
    </w:p>
    <w:p w:rsidR="003D1632" w:rsidRDefault="003D1632" w:rsidP="003D1632">
      <w:pPr>
        <w:pStyle w:val="6"/>
        <w:numPr>
          <w:ilvl w:val="0"/>
          <w:numId w:val="0"/>
        </w:numPr>
        <w:spacing w:line="276" w:lineRule="auto"/>
        <w:ind w:left="360"/>
        <w:jc w:val="both"/>
        <w:rPr>
          <w:lang w:val="en-US"/>
        </w:rPr>
      </w:pPr>
    </w:p>
    <w:p w:rsidR="00FD6DA0" w:rsidRDefault="00FD6DA0" w:rsidP="00FD6DA0">
      <w:pPr>
        <w:pStyle w:val="6"/>
        <w:numPr>
          <w:ilvl w:val="0"/>
          <w:numId w:val="0"/>
        </w:numPr>
        <w:spacing w:line="276" w:lineRule="auto"/>
        <w:jc w:val="both"/>
      </w:pPr>
    </w:p>
    <w:p w:rsidR="00FD6DA0" w:rsidRDefault="00FD6DA0" w:rsidP="00FD6DA0">
      <w:pPr>
        <w:pStyle w:val="6"/>
        <w:numPr>
          <w:ilvl w:val="0"/>
          <w:numId w:val="0"/>
        </w:numPr>
        <w:spacing w:line="276" w:lineRule="auto"/>
        <w:jc w:val="both"/>
      </w:pPr>
    </w:p>
    <w:p w:rsidR="003D1632" w:rsidRDefault="00FD6DA0" w:rsidP="00FD6DA0">
      <w:pPr>
        <w:pStyle w:val="6"/>
        <w:numPr>
          <w:ilvl w:val="0"/>
          <w:numId w:val="0"/>
        </w:numPr>
        <w:spacing w:line="276" w:lineRule="auto"/>
        <w:jc w:val="both"/>
        <w:rPr>
          <w:lang w:val="en-US"/>
        </w:rPr>
      </w:pPr>
      <w:r>
        <w:rPr>
          <w:lang w:val="en-US"/>
        </w:rPr>
        <w:t>I.</w:t>
      </w:r>
      <w:r w:rsidR="003D1632" w:rsidRPr="00F15717">
        <w:rPr>
          <w:lang w:val="ru-RU"/>
        </w:rPr>
        <w:t>ОБЩО</w:t>
      </w:r>
      <w:r w:rsidR="003D1632" w:rsidRPr="00F15717">
        <w:t xml:space="preserve"> ПРЕДСТАВЯНЕ НА УЧЕБНАТА ПРОГРАМА</w:t>
      </w:r>
    </w:p>
    <w:p w:rsidR="00630DB9" w:rsidRDefault="00630DB9" w:rsidP="003D1632">
      <w:pPr>
        <w:rPr>
          <w:lang w:val="bg-BG"/>
        </w:rPr>
      </w:pPr>
    </w:p>
    <w:p w:rsidR="003D1632" w:rsidRPr="00FD6DA0" w:rsidRDefault="003D1632" w:rsidP="000B7952">
      <w:pPr>
        <w:ind w:firstLine="708"/>
        <w:jc w:val="both"/>
      </w:pPr>
      <w:r w:rsidRPr="00101F82">
        <w:rPr>
          <w:lang w:val="bg-BG"/>
        </w:rPr>
        <w:t>Учебната програма е предназначена за спец</w:t>
      </w:r>
      <w:r w:rsidR="00FD6DA0">
        <w:rPr>
          <w:lang w:val="bg-BG"/>
        </w:rPr>
        <w:t>иалност ,,</w:t>
      </w:r>
      <w:proofErr w:type="spellStart"/>
      <w:r w:rsidR="00FD6DA0">
        <w:rPr>
          <w:lang w:val="bg-BG"/>
        </w:rPr>
        <w:t>Актьорство</w:t>
      </w:r>
      <w:proofErr w:type="spellEnd"/>
      <w:r w:rsidR="00FD6DA0">
        <w:rPr>
          <w:lang w:val="bg-BG"/>
        </w:rPr>
        <w:t xml:space="preserve"> за драматичен театър“, </w:t>
      </w:r>
      <w:r w:rsidRPr="00101F82">
        <w:rPr>
          <w:lang w:val="bg-BG"/>
        </w:rPr>
        <w:t>,</w:t>
      </w:r>
      <w:r w:rsidR="00FD6DA0">
        <w:rPr>
          <w:lang w:val="bg-BG"/>
        </w:rPr>
        <w:t>,</w:t>
      </w:r>
      <w:proofErr w:type="spellStart"/>
      <w:r w:rsidR="00FD6DA0">
        <w:rPr>
          <w:lang w:val="bg-BG"/>
        </w:rPr>
        <w:t>Актьорство</w:t>
      </w:r>
      <w:proofErr w:type="spellEnd"/>
      <w:r w:rsidR="00FD6DA0">
        <w:rPr>
          <w:lang w:val="bg-BG"/>
        </w:rPr>
        <w:t xml:space="preserve"> за куклен театър“ и ,,Пантомима“,</w:t>
      </w:r>
      <w:r w:rsidRPr="00101F82">
        <w:rPr>
          <w:lang w:val="bg-BG"/>
        </w:rPr>
        <w:t xml:space="preserve"> в която по учебен план</w:t>
      </w:r>
      <w:r>
        <w:rPr>
          <w:lang w:val="bg-BG"/>
        </w:rPr>
        <w:t xml:space="preserve"> във</w:t>
      </w:r>
      <w:r w:rsidRPr="00101F82">
        <w:rPr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втори гимназиален етап </w:t>
      </w:r>
      <w:r w:rsidRPr="00101F82">
        <w:rPr>
          <w:lang w:val="bg-BG"/>
        </w:rPr>
        <w:t xml:space="preserve">е включено </w:t>
      </w:r>
      <w:r>
        <w:rPr>
          <w:lang w:val="bg-BG"/>
        </w:rPr>
        <w:t xml:space="preserve">изучаването на </w:t>
      </w:r>
      <w:r w:rsidR="00D0110E">
        <w:rPr>
          <w:lang w:val="bg-BG"/>
        </w:rPr>
        <w:t xml:space="preserve">дисциплината </w:t>
      </w:r>
      <w:r w:rsidR="00FD6DA0">
        <w:t>“</w:t>
      </w:r>
      <w:r>
        <w:rPr>
          <w:lang w:val="bg-BG"/>
        </w:rPr>
        <w:t>Драматургичен анализ</w:t>
      </w:r>
      <w:r w:rsidR="00FD6DA0">
        <w:t>”.</w:t>
      </w:r>
    </w:p>
    <w:p w:rsidR="003D1632" w:rsidRPr="00101F82" w:rsidRDefault="003D1632" w:rsidP="00545292">
      <w:pPr>
        <w:ind w:firstLine="708"/>
        <w:jc w:val="both"/>
        <w:rPr>
          <w:lang w:val="bg-BG"/>
        </w:rPr>
      </w:pPr>
      <w:r>
        <w:rPr>
          <w:lang w:val="bg-BG"/>
        </w:rPr>
        <w:t>Драматургичният анализ се състои в това</w:t>
      </w:r>
      <w:r w:rsidR="00545292">
        <w:t>,</w:t>
      </w:r>
      <w:r>
        <w:rPr>
          <w:lang w:val="bg-BG"/>
        </w:rPr>
        <w:t xml:space="preserve"> да се определят специфичните характеристики</w:t>
      </w:r>
      <w:r w:rsidR="009A4918">
        <w:rPr>
          <w:lang w:val="bg-BG"/>
        </w:rPr>
        <w:t xml:space="preserve"> на текста и на представлението и да се обясни преминаването от драматичното към сценичното писмо</w:t>
      </w:r>
      <w:r w:rsidR="00E60493">
        <w:rPr>
          <w:lang w:val="bg-BG"/>
        </w:rPr>
        <w:t>,от литературния към театралния факт</w:t>
      </w:r>
      <w:r w:rsidR="00E51CA5">
        <w:rPr>
          <w:lang w:val="bg-BG"/>
        </w:rPr>
        <w:t>.</w:t>
      </w:r>
    </w:p>
    <w:p w:rsidR="00E51CA5" w:rsidRDefault="003D1632" w:rsidP="00545292">
      <w:pPr>
        <w:jc w:val="both"/>
        <w:rPr>
          <w:lang w:val="bg-BG"/>
        </w:rPr>
      </w:pPr>
      <w:r w:rsidRPr="00101F82">
        <w:rPr>
          <w:lang w:val="bg-BG"/>
        </w:rPr>
        <w:t>Като учебна</w:t>
      </w:r>
      <w:r w:rsidR="00545292">
        <w:rPr>
          <w:lang w:val="bg-BG"/>
        </w:rPr>
        <w:t xml:space="preserve"> дисциплина драматург</w:t>
      </w:r>
      <w:r w:rsidR="00E60493">
        <w:rPr>
          <w:lang w:val="bg-BG"/>
        </w:rPr>
        <w:t>ичният анализ</w:t>
      </w:r>
      <w:r w:rsidRPr="00101F82">
        <w:rPr>
          <w:lang w:val="bg-BG"/>
        </w:rPr>
        <w:t xml:space="preserve"> не е нещо измислено,</w:t>
      </w:r>
      <w:r w:rsidR="00545292">
        <w:t xml:space="preserve"> </w:t>
      </w:r>
      <w:r w:rsidR="00E60493">
        <w:rPr>
          <w:lang w:val="bg-BG"/>
        </w:rPr>
        <w:t>а изследва представяната в пиесата действителност и задава следните въпроси : За кое време става дума? За кое пространство?</w:t>
      </w:r>
      <w:r w:rsidR="00545292">
        <w:rPr>
          <w:lang w:val="bg-BG"/>
        </w:rPr>
        <w:t xml:space="preserve"> </w:t>
      </w:r>
      <w:r w:rsidR="00E60493">
        <w:rPr>
          <w:lang w:val="bg-BG"/>
        </w:rPr>
        <w:t>За какъв тип действащо лице? Как да се разчете фабулата? Каква е връзката на творбата с епохата на създаването й, с епохата, която представя, и с наше време</w:t>
      </w:r>
      <w:r w:rsidR="001F39B9">
        <w:rPr>
          <w:lang w:val="bg-BG"/>
        </w:rPr>
        <w:t>?</w:t>
      </w:r>
      <w:r w:rsidR="00545292">
        <w:rPr>
          <w:lang w:val="bg-BG"/>
        </w:rPr>
        <w:t xml:space="preserve"> </w:t>
      </w:r>
      <w:r w:rsidR="00E51CA5">
        <w:rPr>
          <w:lang w:val="bg-BG"/>
        </w:rPr>
        <w:t>Как си взаимодейства</w:t>
      </w:r>
      <w:r w:rsidR="00545292">
        <w:rPr>
          <w:lang w:val="bg-BG"/>
        </w:rPr>
        <w:t>т тези три исторически пространства</w:t>
      </w:r>
      <w:r w:rsidR="00E51CA5">
        <w:rPr>
          <w:lang w:val="bg-BG"/>
        </w:rPr>
        <w:t>?</w:t>
      </w:r>
    </w:p>
    <w:p w:rsidR="00E60493" w:rsidRDefault="00E51CA5" w:rsidP="00545292">
      <w:pPr>
        <w:jc w:val="both"/>
        <w:rPr>
          <w:lang w:val="bg-BG"/>
        </w:rPr>
      </w:pPr>
      <w:r>
        <w:rPr>
          <w:lang w:val="bg-BG"/>
        </w:rPr>
        <w:t>Драматургичният анализ изяснява ,,слепите точки“ и двусмислията в творбата, подчертава някой аспект на интригата, предлага повече от едно тълкуване, хвърля мостове между художествената измислица и действително</w:t>
      </w:r>
      <w:r w:rsidR="009A70A0">
        <w:rPr>
          <w:lang w:val="bg-BG"/>
        </w:rPr>
        <w:t>стта на епохата, в която живеем,</w:t>
      </w:r>
      <w:r w:rsidR="00545292">
        <w:rPr>
          <w:lang w:val="bg-BG"/>
        </w:rPr>
        <w:t xml:space="preserve"> </w:t>
      </w:r>
      <w:r w:rsidR="009A70A0">
        <w:rPr>
          <w:lang w:val="bg-BG"/>
        </w:rPr>
        <w:t>връзката между индивидуалното и социалното, която преминава през персонажа.</w:t>
      </w:r>
      <w:r w:rsidR="00545292">
        <w:rPr>
          <w:lang w:val="bg-BG"/>
        </w:rPr>
        <w:t xml:space="preserve"> </w:t>
      </w:r>
      <w:r w:rsidR="009A70A0">
        <w:rPr>
          <w:lang w:val="bg-BG"/>
        </w:rPr>
        <w:t xml:space="preserve">Драматургичният анализ надхвърля </w:t>
      </w:r>
      <w:proofErr w:type="spellStart"/>
      <w:r w:rsidR="009A70A0">
        <w:rPr>
          <w:lang w:val="bg-BG"/>
        </w:rPr>
        <w:t>семиологичното</w:t>
      </w:r>
      <w:proofErr w:type="spellEnd"/>
      <w:r w:rsidR="009A70A0">
        <w:rPr>
          <w:lang w:val="bg-BG"/>
        </w:rPr>
        <w:t xml:space="preserve"> описание на сценичните системи. Той установява по прагматичен път какво ще получи зрителят от представлението</w:t>
      </w:r>
      <w:r w:rsidR="00D0110E">
        <w:rPr>
          <w:lang w:val="bg-BG"/>
        </w:rPr>
        <w:t>, как театърът се свързва с идейната и естетическа реалност на публиката. Имаме ли представление, задължително имаме и драматургична работа. Защото всеки ,,прочит“ и още повече всяко представяне на текст предполага разбиране на условията на изказване, на положението и на играта на</w:t>
      </w:r>
      <w:r w:rsidR="00545292">
        <w:rPr>
          <w:lang w:val="bg-BG"/>
        </w:rPr>
        <w:t xml:space="preserve"> актьорите и пр. Това разбиране</w:t>
      </w:r>
      <w:r w:rsidR="00D0110E">
        <w:rPr>
          <w:lang w:val="bg-BG"/>
        </w:rPr>
        <w:t xml:space="preserve">, дори да е зачатъчно и лишено от въображение, е вече драматургичен анализ, свързан с прочита на текста.  </w:t>
      </w:r>
    </w:p>
    <w:p w:rsidR="003D1632" w:rsidRDefault="003D1632" w:rsidP="00545292">
      <w:pPr>
        <w:ind w:firstLine="708"/>
        <w:jc w:val="both"/>
        <w:rPr>
          <w:lang w:val="bg-BG"/>
        </w:rPr>
      </w:pPr>
      <w:r w:rsidRPr="00101F82">
        <w:rPr>
          <w:lang w:val="bg-BG"/>
        </w:rPr>
        <w:t xml:space="preserve">Обучението изхожда от основния предмет </w:t>
      </w:r>
      <w:r w:rsidRPr="00545292">
        <w:rPr>
          <w:i/>
          <w:lang w:val="bg-BG"/>
        </w:rPr>
        <w:t>Актьорско</w:t>
      </w:r>
      <w:r w:rsidRPr="00101F82">
        <w:rPr>
          <w:lang w:val="bg-BG"/>
        </w:rPr>
        <w:t xml:space="preserve"> </w:t>
      </w:r>
      <w:r w:rsidRPr="00545292">
        <w:rPr>
          <w:i/>
          <w:lang w:val="bg-BG"/>
        </w:rPr>
        <w:t>майсторство</w:t>
      </w:r>
      <w:r w:rsidRPr="00101F82">
        <w:rPr>
          <w:lang w:val="bg-BG"/>
        </w:rPr>
        <w:t xml:space="preserve"> – ориентирано е към специфичните му потребности и участва непосредствено в усилията за постигане на неговит</w:t>
      </w:r>
      <w:r w:rsidR="00E51CA5">
        <w:rPr>
          <w:lang w:val="bg-BG"/>
        </w:rPr>
        <w:t>е цели. Свързва се с хуманитарните</w:t>
      </w:r>
      <w:r w:rsidRPr="00101F82">
        <w:rPr>
          <w:lang w:val="bg-BG"/>
        </w:rPr>
        <w:t xml:space="preserve"> дисциплини  и</w:t>
      </w:r>
      <w:r w:rsidR="00E51CA5">
        <w:rPr>
          <w:lang w:val="bg-BG"/>
        </w:rPr>
        <w:t xml:space="preserve"> обучението по литература и история на театъра</w:t>
      </w:r>
      <w:r w:rsidRPr="00101F82">
        <w:rPr>
          <w:lang w:val="bg-BG"/>
        </w:rPr>
        <w:t>.Занятията са групови.</w:t>
      </w:r>
      <w:r w:rsidR="00545292">
        <w:rPr>
          <w:lang w:val="bg-BG"/>
        </w:rPr>
        <w:t xml:space="preserve"> </w:t>
      </w:r>
      <w:r w:rsidRPr="00101F82">
        <w:rPr>
          <w:lang w:val="bg-BG"/>
        </w:rPr>
        <w:t>Значителна част от теоретичните знания се подават гъвкаво в хода на практическите упражнения</w:t>
      </w:r>
      <w:r w:rsidR="00545292">
        <w:rPr>
          <w:lang w:val="bg-BG"/>
        </w:rPr>
        <w:t xml:space="preserve"> </w:t>
      </w:r>
      <w:r w:rsidR="00E51CA5">
        <w:rPr>
          <w:lang w:val="bg-BG"/>
        </w:rPr>
        <w:t xml:space="preserve">(четене на маса на </w:t>
      </w:r>
      <w:r w:rsidR="009A70A0">
        <w:rPr>
          <w:lang w:val="bg-BG"/>
        </w:rPr>
        <w:t>емблематични</w:t>
      </w:r>
      <w:r w:rsidR="00630DB9">
        <w:rPr>
          <w:lang w:val="bg-BG"/>
        </w:rPr>
        <w:t xml:space="preserve"> или препоръчителни</w:t>
      </w:r>
      <w:r w:rsidR="009A70A0">
        <w:rPr>
          <w:lang w:val="bg-BG"/>
        </w:rPr>
        <w:t xml:space="preserve"> пиеси)</w:t>
      </w:r>
      <w:r w:rsidRPr="00101F82">
        <w:rPr>
          <w:lang w:val="bg-BG"/>
        </w:rPr>
        <w:t>.</w:t>
      </w:r>
    </w:p>
    <w:p w:rsidR="003D1632" w:rsidRDefault="003D1632" w:rsidP="003D1632">
      <w:pPr>
        <w:rPr>
          <w:lang w:val="bg-BG"/>
        </w:rPr>
      </w:pPr>
    </w:p>
    <w:p w:rsidR="003D1632" w:rsidRDefault="003D1632" w:rsidP="003D1632">
      <w:pPr>
        <w:rPr>
          <w:lang w:val="bg-BG"/>
        </w:rPr>
      </w:pPr>
    </w:p>
    <w:p w:rsidR="003D1632" w:rsidRPr="00625BD7" w:rsidRDefault="003D1632" w:rsidP="003D1632">
      <w:pPr>
        <w:pStyle w:val="Style10"/>
        <w:tabs>
          <w:tab w:val="left" w:pos="720"/>
        </w:tabs>
        <w:spacing w:before="24" w:line="276" w:lineRule="auto"/>
        <w:ind w:firstLine="1080"/>
        <w:rPr>
          <w:b/>
          <w:i/>
        </w:rPr>
      </w:pPr>
      <w:r w:rsidRPr="00625BD7">
        <w:rPr>
          <w:b/>
          <w:i/>
        </w:rPr>
        <w:t>За успешното провеждане на о</w:t>
      </w:r>
      <w:r>
        <w:rPr>
          <w:b/>
          <w:i/>
        </w:rPr>
        <w:t>бучението</w:t>
      </w:r>
      <w:r w:rsidR="00630DB9">
        <w:rPr>
          <w:b/>
          <w:i/>
        </w:rPr>
        <w:t xml:space="preserve"> по Драматургичен анализ</w:t>
      </w:r>
      <w:r>
        <w:rPr>
          <w:b/>
          <w:i/>
        </w:rPr>
        <w:t xml:space="preserve"> в специалност </w:t>
      </w:r>
      <w:proofErr w:type="spellStart"/>
      <w:r>
        <w:rPr>
          <w:b/>
          <w:i/>
        </w:rPr>
        <w:t>Актьорство</w:t>
      </w:r>
      <w:proofErr w:type="spellEnd"/>
      <w:r>
        <w:rPr>
          <w:b/>
          <w:i/>
        </w:rPr>
        <w:t xml:space="preserve"> за драматичен театър</w:t>
      </w:r>
      <w:r w:rsidRPr="00625BD7">
        <w:rPr>
          <w:b/>
          <w:i/>
        </w:rPr>
        <w:t xml:space="preserve">: </w:t>
      </w:r>
    </w:p>
    <w:p w:rsidR="003D1632" w:rsidRDefault="003D1632" w:rsidP="003D1632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:rsidR="003D1632" w:rsidRDefault="003D1632" w:rsidP="003D1632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  <w:r>
        <w:t>–</w:t>
      </w:r>
    </w:p>
    <w:p w:rsidR="003D1632" w:rsidRDefault="003D1632" w:rsidP="003D1632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 xml:space="preserve">; </w:t>
      </w:r>
    </w:p>
    <w:p w:rsidR="003D1632" w:rsidRPr="00625BD7" w:rsidRDefault="003D1632" w:rsidP="003D1632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учебна сцена,</w:t>
      </w:r>
      <w:r w:rsidR="00DF7F46">
        <w:t xml:space="preserve"> обо</w:t>
      </w:r>
      <w:r>
        <w:t>рудвана с възможности за озвучаване и осветление</w:t>
      </w:r>
      <w:r w:rsidRPr="00625BD7">
        <w:t>;</w:t>
      </w:r>
    </w:p>
    <w:p w:rsidR="003D1632" w:rsidRDefault="003D1632" w:rsidP="003D1632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lastRenderedPageBreak/>
        <w:t>библиотека, съдържаща нужната</w:t>
      </w:r>
      <w:r w:rsidRPr="00625BD7">
        <w:t xml:space="preserve"> за специалността</w:t>
      </w:r>
      <w:r>
        <w:t xml:space="preserve"> литература</w:t>
      </w:r>
      <w:r w:rsidRPr="00625BD7">
        <w:t xml:space="preserve"> </w:t>
      </w:r>
      <w:r>
        <w:t>;</w:t>
      </w:r>
    </w:p>
    <w:p w:rsidR="003D1632" w:rsidRDefault="003D1632" w:rsidP="003D1632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индивидуални възможности за дигитално проектиране и онагледяване;</w:t>
      </w:r>
    </w:p>
    <w:p w:rsidR="003D1632" w:rsidRPr="00625BD7" w:rsidRDefault="003D1632" w:rsidP="003D1632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>
        <w:t>възможности за запис на звука и работа с микрофон;</w:t>
      </w:r>
    </w:p>
    <w:p w:rsidR="003D1632" w:rsidRPr="00625BD7" w:rsidRDefault="003D1632" w:rsidP="003D1632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3D1632" w:rsidRPr="00625BD7" w:rsidRDefault="003D1632" w:rsidP="003D1632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>да прилагат в учебния процес и следват логиката на утвърдената учебна програма;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занятия;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 xml:space="preserve"> да онагледяват учебния процес;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>да осигурят за общо ползване в ателието</w:t>
      </w:r>
      <w:r>
        <w:t>, литература, материали, пособия и дигитални устройства,</w:t>
      </w:r>
      <w:r w:rsidRPr="00625BD7">
        <w:t xml:space="preserve"> трудно достъпни за всеки ученик поотделно, но крайно важни за успешно протичане на учебния процес;</w:t>
      </w:r>
    </w:p>
    <w:p w:rsidR="003D1632" w:rsidRPr="00625BD7" w:rsidRDefault="003D1632" w:rsidP="003D1632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 xml:space="preserve">да </w:t>
      </w:r>
      <w:proofErr w:type="spellStart"/>
      <w:r w:rsidRPr="00625BD7">
        <w:t>затвърждават</w:t>
      </w:r>
      <w:proofErr w:type="spellEnd"/>
      <w:r w:rsidRPr="00625BD7">
        <w:t xml:space="preserve"> наученото или подготвят учебния процес, като се поставят  индивидуални задачи за самоподготовка, осъществими в домашни условия или в училищното ателие;</w:t>
      </w:r>
    </w:p>
    <w:p w:rsidR="003D1632" w:rsidRPr="00625BD7" w:rsidRDefault="003D1632" w:rsidP="003D1632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:rsidR="003D1632" w:rsidRPr="00101F82" w:rsidRDefault="003D1632" w:rsidP="003D1632">
      <w:pPr>
        <w:rPr>
          <w:lang w:val="bg-BG"/>
        </w:rPr>
      </w:pPr>
    </w:p>
    <w:p w:rsidR="003D1632" w:rsidRPr="000C33EB" w:rsidRDefault="003D1632" w:rsidP="003D1632"/>
    <w:p w:rsidR="003D1632" w:rsidRDefault="003D1632" w:rsidP="003D1632">
      <w:pPr>
        <w:pStyle w:val="Style10"/>
        <w:widowControl/>
        <w:tabs>
          <w:tab w:val="left" w:pos="720"/>
        </w:tabs>
        <w:spacing w:before="24" w:line="276" w:lineRule="auto"/>
        <w:ind w:firstLine="0"/>
      </w:pPr>
      <w:r>
        <w:rPr>
          <w:b/>
          <w:lang w:val="en-US"/>
        </w:rPr>
        <w:t>II</w:t>
      </w:r>
      <w:r w:rsidRPr="00F15717">
        <w:rPr>
          <w:b/>
          <w:lang w:val="ru-RU"/>
        </w:rPr>
        <w:t xml:space="preserve">. </w:t>
      </w:r>
      <w:r>
        <w:rPr>
          <w:b/>
        </w:rPr>
        <w:t>ЦЕЛИ НА ОБУЧЕНИЕТО ПО УЧЕБНИЯ ПРЕДМЕТ</w:t>
      </w:r>
    </w:p>
    <w:p w:rsidR="002E0438" w:rsidRDefault="002E0438" w:rsidP="003D1632">
      <w:pPr>
        <w:spacing w:line="360" w:lineRule="auto"/>
        <w:ind w:firstLine="720"/>
        <w:rPr>
          <w:lang w:val="bg-BG"/>
        </w:rPr>
      </w:pPr>
    </w:p>
    <w:p w:rsidR="003D1632" w:rsidRDefault="003D1632" w:rsidP="003D1632">
      <w:pPr>
        <w:spacing w:line="360" w:lineRule="auto"/>
        <w:ind w:firstLine="720"/>
        <w:rPr>
          <w:lang w:val="bg-BG"/>
        </w:rPr>
      </w:pPr>
      <w:r>
        <w:rPr>
          <w:lang w:val="bg-BG"/>
        </w:rPr>
        <w:t>В резултат на обучението ученикът трябва да може:</w:t>
      </w:r>
    </w:p>
    <w:p w:rsidR="003D1632" w:rsidRDefault="002E0438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-</w:t>
      </w:r>
      <w:r w:rsidR="00FD6DA0">
        <w:rPr>
          <w:b/>
          <w:lang w:val="bg-BG"/>
        </w:rPr>
        <w:t>Да разпознава</w:t>
      </w:r>
      <w:r w:rsidR="00800012">
        <w:rPr>
          <w:b/>
          <w:lang w:val="bg-BG"/>
        </w:rPr>
        <w:t xml:space="preserve"> и анализира</w:t>
      </w:r>
      <w:r w:rsidR="00FD6DA0">
        <w:rPr>
          <w:b/>
          <w:lang w:val="bg-BG"/>
        </w:rPr>
        <w:t xml:space="preserve"> </w:t>
      </w:r>
      <w:r w:rsidR="00800012">
        <w:rPr>
          <w:b/>
          <w:lang w:val="bg-BG"/>
        </w:rPr>
        <w:t>епохата в драматургичното произведение</w:t>
      </w:r>
    </w:p>
    <w:p w:rsidR="00800012" w:rsidRDefault="002E0438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-</w:t>
      </w:r>
      <w:r w:rsidR="00800012">
        <w:rPr>
          <w:b/>
          <w:lang w:val="bg-BG"/>
        </w:rPr>
        <w:t>Да умее да определя отделните съставни части на драматургичния материал:</w:t>
      </w:r>
    </w:p>
    <w:p w:rsidR="003D1632" w:rsidRDefault="00F32EF0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композицията,експозицията,завръзката, развитие на действието, кулминация,развръзка, финал в драматургичното произведение</w:t>
      </w:r>
      <w:r w:rsidR="002E0438">
        <w:rPr>
          <w:b/>
          <w:lang w:val="bg-BG"/>
        </w:rPr>
        <w:t>;</w:t>
      </w:r>
    </w:p>
    <w:p w:rsidR="002E0438" w:rsidRDefault="002E0438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-Да открива коя е основната тема, основната идея, основното действие, основното противодействие, основния и второс</w:t>
      </w:r>
      <w:r w:rsidR="00DF7F46">
        <w:rPr>
          <w:b/>
          <w:lang w:val="bg-BG"/>
        </w:rPr>
        <w:t>тепенния конфликт в драматургичн</w:t>
      </w:r>
      <w:r>
        <w:rPr>
          <w:b/>
          <w:lang w:val="bg-BG"/>
        </w:rPr>
        <w:t>ата творба.</w:t>
      </w:r>
    </w:p>
    <w:p w:rsidR="002E0438" w:rsidRDefault="002E0438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-Да определя жанра и атмосферата</w:t>
      </w:r>
    </w:p>
    <w:p w:rsidR="002E0438" w:rsidRPr="00F32EF0" w:rsidRDefault="002E0438" w:rsidP="003D1632">
      <w:pPr>
        <w:spacing w:after="240" w:line="276" w:lineRule="auto"/>
        <w:ind w:left="360"/>
        <w:jc w:val="both"/>
        <w:rPr>
          <w:b/>
          <w:lang w:val="bg-BG"/>
        </w:rPr>
      </w:pPr>
      <w:r>
        <w:rPr>
          <w:b/>
          <w:lang w:val="bg-BG"/>
        </w:rPr>
        <w:t>-Да разсъ</w:t>
      </w:r>
      <w:r w:rsidR="00DF7F46">
        <w:rPr>
          <w:b/>
          <w:lang w:val="bg-BG"/>
        </w:rPr>
        <w:t>ждава върху взаимоотношенията ме</w:t>
      </w:r>
      <w:r>
        <w:rPr>
          <w:b/>
          <w:lang w:val="bg-BG"/>
        </w:rPr>
        <w:t>жду героите и върху тяхната външна и психологическа характеристика.</w:t>
      </w:r>
    </w:p>
    <w:p w:rsidR="003D1632" w:rsidRDefault="003D1632" w:rsidP="003D1632">
      <w:pPr>
        <w:spacing w:after="240" w:line="276" w:lineRule="auto"/>
        <w:ind w:left="360"/>
        <w:jc w:val="both"/>
        <w:rPr>
          <w:b/>
        </w:rPr>
      </w:pPr>
    </w:p>
    <w:p w:rsidR="000D6486" w:rsidRDefault="000D6486" w:rsidP="003D1632">
      <w:pPr>
        <w:spacing w:after="240" w:line="276" w:lineRule="auto"/>
        <w:ind w:left="360"/>
        <w:jc w:val="both"/>
        <w:rPr>
          <w:b/>
          <w:lang w:val="ru-RU"/>
        </w:rPr>
      </w:pPr>
    </w:p>
    <w:p w:rsidR="000D6486" w:rsidRDefault="000D6486" w:rsidP="003D1632">
      <w:pPr>
        <w:spacing w:after="240" w:line="276" w:lineRule="auto"/>
        <w:ind w:left="360"/>
        <w:jc w:val="both"/>
        <w:rPr>
          <w:b/>
          <w:lang w:val="ru-RU"/>
        </w:rPr>
      </w:pPr>
    </w:p>
    <w:p w:rsidR="003D1632" w:rsidRDefault="003D1632" w:rsidP="003D1632">
      <w:pPr>
        <w:spacing w:after="240" w:line="276" w:lineRule="auto"/>
        <w:ind w:left="360"/>
        <w:jc w:val="both"/>
        <w:rPr>
          <w:b/>
          <w:lang w:val="ru-RU"/>
        </w:rPr>
      </w:pPr>
      <w:r>
        <w:rPr>
          <w:b/>
          <w:lang w:val="ru-RU"/>
        </w:rPr>
        <w:lastRenderedPageBreak/>
        <w:t>РАЗПРЕДЕЛЕНИЕ НА УЧЕБНОТО ВРЕМЕ</w:t>
      </w:r>
    </w:p>
    <w:p w:rsidR="003D1632" w:rsidRDefault="003D1632" w:rsidP="003D1632">
      <w:pPr>
        <w:spacing w:after="240" w:line="276" w:lineRule="auto"/>
        <w:ind w:left="360"/>
        <w:jc w:val="center"/>
        <w:rPr>
          <w:u w:val="single"/>
          <w:lang w:val="bg-BG"/>
        </w:rPr>
      </w:pPr>
    </w:p>
    <w:p w:rsidR="003D1632" w:rsidRPr="00D62144" w:rsidRDefault="003D1632" w:rsidP="003D1632">
      <w:pPr>
        <w:spacing w:after="240" w:line="276" w:lineRule="auto"/>
        <w:ind w:left="360"/>
        <w:jc w:val="center"/>
        <w:rPr>
          <w:u w:val="single"/>
          <w:lang w:val="bg-BG"/>
        </w:rPr>
      </w:pPr>
      <w:r w:rsidRPr="006955D3">
        <w:rPr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3D1632" w:rsidRPr="006955D3" w:rsidTr="00ED4567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3D1632" w:rsidRPr="006955D3" w:rsidRDefault="003D1632" w:rsidP="00ED4567">
            <w:pPr>
              <w:jc w:val="center"/>
              <w:rPr>
                <w:lang w:val="bg-BG"/>
              </w:rPr>
            </w:pPr>
            <w:r w:rsidRPr="006955D3">
              <w:rPr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D1632" w:rsidRPr="006955D3" w:rsidRDefault="003D1632" w:rsidP="00ED4567">
            <w:pPr>
              <w:jc w:val="center"/>
              <w:rPr>
                <w:lang w:val="bg-BG"/>
              </w:rPr>
            </w:pPr>
            <w:r w:rsidRPr="006955D3">
              <w:rPr>
                <w:lang w:val="bg-BG"/>
              </w:rPr>
              <w:t xml:space="preserve">I СРОК </w:t>
            </w:r>
          </w:p>
          <w:p w:rsidR="003D1632" w:rsidRPr="006955D3" w:rsidRDefault="003D1632" w:rsidP="00ED4567">
            <w:pPr>
              <w:jc w:val="center"/>
              <w:rPr>
                <w:lang w:val="bg-BG"/>
              </w:rPr>
            </w:pPr>
            <w:r w:rsidRPr="006955D3">
              <w:rPr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3D1632" w:rsidRPr="006955D3" w:rsidRDefault="003D1632" w:rsidP="00ED4567">
            <w:pPr>
              <w:jc w:val="center"/>
              <w:rPr>
                <w:lang w:val="bg-BG"/>
              </w:rPr>
            </w:pPr>
            <w:r w:rsidRPr="006955D3">
              <w:rPr>
                <w:lang w:val="bg-BG"/>
              </w:rPr>
              <w:t>II-СРОК</w:t>
            </w:r>
          </w:p>
          <w:p w:rsidR="003D1632" w:rsidRPr="006955D3" w:rsidRDefault="003D1632" w:rsidP="00ED4567">
            <w:pPr>
              <w:jc w:val="center"/>
              <w:rPr>
                <w:u w:val="single"/>
                <w:lang w:val="bg-BG"/>
              </w:rPr>
            </w:pPr>
            <w:r w:rsidRPr="006955D3">
              <w:rPr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3D1632" w:rsidRPr="006955D3" w:rsidRDefault="003D1632" w:rsidP="00ED4567">
            <w:pPr>
              <w:jc w:val="center"/>
              <w:rPr>
                <w:lang w:val="bg-BG"/>
              </w:rPr>
            </w:pPr>
            <w:r w:rsidRPr="006955D3">
              <w:rPr>
                <w:lang w:val="bg-BG"/>
              </w:rPr>
              <w:t>ЧАСОВЕ</w:t>
            </w:r>
          </w:p>
          <w:p w:rsidR="003D1632" w:rsidRPr="006955D3" w:rsidRDefault="003D1632" w:rsidP="00ED4567">
            <w:pPr>
              <w:jc w:val="center"/>
              <w:rPr>
                <w:u w:val="single"/>
                <w:lang w:val="bg-BG"/>
              </w:rPr>
            </w:pPr>
            <w:r w:rsidRPr="006955D3">
              <w:rPr>
                <w:lang w:val="bg-BG"/>
              </w:rPr>
              <w:t>ГОДИШНО</w:t>
            </w:r>
          </w:p>
        </w:tc>
      </w:tr>
      <w:tr w:rsidR="003D1632" w:rsidRPr="006955D3" w:rsidTr="00ED4567">
        <w:tc>
          <w:tcPr>
            <w:tcW w:w="1135" w:type="dxa"/>
            <w:shd w:val="clear" w:color="auto" w:fill="auto"/>
            <w:vAlign w:val="center"/>
          </w:tcPr>
          <w:p w:rsidR="003D1632" w:rsidRPr="00E777F9" w:rsidRDefault="007626A1" w:rsidP="00ED4567">
            <w:pPr>
              <w:spacing w:before="240" w:after="240"/>
              <w:jc w:val="center"/>
            </w:pPr>
            <w:r>
              <w:rPr>
                <w:lang w:val="bg-BG"/>
              </w:rPr>
              <w:t>Х</w:t>
            </w:r>
            <w:r w:rsidR="00E777F9">
              <w:t>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72</w:t>
            </w:r>
          </w:p>
        </w:tc>
      </w:tr>
      <w:tr w:rsidR="003D1632" w:rsidRPr="006955D3" w:rsidTr="00ED4567">
        <w:tc>
          <w:tcPr>
            <w:tcW w:w="1135" w:type="dxa"/>
            <w:shd w:val="clear" w:color="auto" w:fill="auto"/>
            <w:vAlign w:val="center"/>
          </w:tcPr>
          <w:p w:rsidR="003D1632" w:rsidRPr="00E777F9" w:rsidRDefault="003D1632" w:rsidP="00ED4567">
            <w:pPr>
              <w:spacing w:before="240" w:after="240"/>
              <w:jc w:val="center"/>
            </w:pPr>
            <w:r w:rsidRPr="006955D3">
              <w:rPr>
                <w:lang w:val="bg-BG"/>
              </w:rPr>
              <w:t>X</w:t>
            </w:r>
            <w:r w:rsidR="00E777F9">
              <w:t>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11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3D1632" w:rsidRPr="006955D3" w:rsidRDefault="007626A1" w:rsidP="00ED4567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58</w:t>
            </w:r>
          </w:p>
        </w:tc>
      </w:tr>
    </w:tbl>
    <w:p w:rsidR="003D1632" w:rsidRDefault="003D1632" w:rsidP="003D1632">
      <w:pPr>
        <w:spacing w:after="240" w:line="276" w:lineRule="auto"/>
        <w:ind w:left="1080"/>
        <w:jc w:val="both"/>
        <w:rPr>
          <w:b/>
          <w:lang w:val="ru-RU"/>
        </w:rPr>
      </w:pPr>
    </w:p>
    <w:p w:rsidR="003D1632" w:rsidRDefault="003D1632" w:rsidP="003D1632">
      <w:pPr>
        <w:spacing w:after="160" w:line="276" w:lineRule="auto"/>
        <w:ind w:firstLine="708"/>
        <w:jc w:val="both"/>
        <w:rPr>
          <w:rFonts w:cs="Arial"/>
          <w:lang w:eastAsia="bg-BG"/>
        </w:rPr>
      </w:pPr>
      <w:r w:rsidRPr="00E8194D">
        <w:rPr>
          <w:rFonts w:eastAsia="Calibri"/>
          <w:lang w:val="bg-BG"/>
        </w:rPr>
        <w:t>Общият брой у</w:t>
      </w:r>
      <w:r>
        <w:rPr>
          <w:rFonts w:eastAsia="Calibri"/>
          <w:lang w:val="bg-BG"/>
        </w:rPr>
        <w:t>чебни часове по у</w:t>
      </w:r>
      <w:r w:rsidR="007626A1">
        <w:rPr>
          <w:rFonts w:eastAsia="Calibri"/>
          <w:lang w:val="bg-BG"/>
        </w:rPr>
        <w:t>чебния предмет Драматургичен анализ</w:t>
      </w:r>
      <w:r w:rsidRPr="00E8194D">
        <w:rPr>
          <w:rFonts w:eastAsia="Calibri"/>
          <w:b/>
          <w:lang w:val="bg-BG"/>
        </w:rPr>
        <w:t xml:space="preserve"> </w:t>
      </w:r>
      <w:r>
        <w:rPr>
          <w:rFonts w:eastAsia="Calibri"/>
          <w:lang w:val="bg-BG"/>
        </w:rPr>
        <w:t>е</w:t>
      </w:r>
      <w:r w:rsidR="00E777F9">
        <w:rPr>
          <w:rFonts w:eastAsia="Calibri"/>
        </w:rPr>
        <w:t xml:space="preserve"> </w:t>
      </w:r>
      <w:r w:rsidR="00E777F9">
        <w:rPr>
          <w:rFonts w:eastAsia="Calibri"/>
          <w:lang w:val="bg-BG"/>
        </w:rPr>
        <w:t xml:space="preserve">130 </w:t>
      </w:r>
      <w:r w:rsidRPr="00E8194D">
        <w:rPr>
          <w:rFonts w:eastAsia="Calibri"/>
          <w:lang w:val="bg-BG"/>
        </w:rPr>
        <w:t xml:space="preserve">часа, които </w:t>
      </w:r>
      <w:r w:rsidRPr="00E8194D">
        <w:rPr>
          <w:rFonts w:cs="Arial"/>
          <w:lang w:val="bg-BG" w:eastAsia="bg-BG"/>
        </w:rPr>
        <w:t xml:space="preserve">се разпределят по класове, в зависимост от </w:t>
      </w:r>
      <w:r>
        <w:rPr>
          <w:rFonts w:cs="Arial"/>
          <w:lang w:val="bg-BG" w:eastAsia="bg-BG"/>
        </w:rPr>
        <w:t>типовия учебен</w:t>
      </w:r>
      <w:r w:rsidRPr="00E8194D">
        <w:rPr>
          <w:rFonts w:cs="Arial"/>
          <w:lang w:val="bg-BG" w:eastAsia="bg-BG"/>
        </w:rPr>
        <w:t xml:space="preserve"> план, по който се осъществява обучението.</w:t>
      </w:r>
    </w:p>
    <w:p w:rsidR="003D1632" w:rsidRPr="00DF7535" w:rsidRDefault="003D1632" w:rsidP="003D1632">
      <w:pPr>
        <w:spacing w:after="160" w:line="276" w:lineRule="auto"/>
        <w:ind w:firstLine="708"/>
        <w:jc w:val="both"/>
        <w:rPr>
          <w:rFonts w:cs="Arial"/>
          <w:lang w:val="bg-BG" w:eastAsia="bg-BG"/>
        </w:rPr>
      </w:pPr>
    </w:p>
    <w:p w:rsidR="003D1632" w:rsidRDefault="003D1632" w:rsidP="003D1632">
      <w:pPr>
        <w:rPr>
          <w:lang w:val="bg-BG"/>
        </w:rPr>
      </w:pPr>
    </w:p>
    <w:p w:rsidR="003D1632" w:rsidRDefault="003D1632" w:rsidP="003D1632">
      <w:pPr>
        <w:rPr>
          <w:b/>
          <w:bCs/>
          <w:lang w:val="bg-BG"/>
        </w:rPr>
      </w:pPr>
      <w:r>
        <w:rPr>
          <w:b/>
          <w:bCs/>
        </w:rPr>
        <w:t>IV</w:t>
      </w:r>
      <w:r w:rsidRPr="00E95EF7">
        <w:rPr>
          <w:b/>
          <w:bCs/>
          <w:lang w:val="bg-BG"/>
        </w:rPr>
        <w:t xml:space="preserve">.    </w:t>
      </w:r>
      <w:r>
        <w:rPr>
          <w:b/>
          <w:bCs/>
          <w:lang w:val="bg-BG"/>
        </w:rPr>
        <w:t>УЧЕБНО СЪДЪРЖАНИЕ</w:t>
      </w:r>
    </w:p>
    <w:p w:rsidR="003D1632" w:rsidRPr="006955D3" w:rsidRDefault="003D1632" w:rsidP="003D1632">
      <w:pPr>
        <w:tabs>
          <w:tab w:val="left" w:pos="567"/>
          <w:tab w:val="left" w:pos="851"/>
        </w:tabs>
        <w:spacing w:before="240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</w:r>
      <w:r w:rsidRPr="006955D3">
        <w:rPr>
          <w:rFonts w:eastAsia="Calibri"/>
          <w:lang w:val="bg-BG"/>
        </w:rPr>
        <w:t xml:space="preserve">  Структурирането на учебното съдържание е по раздели и теми. За всеки раздел в програмата </w:t>
      </w:r>
      <w:proofErr w:type="spellStart"/>
      <w:r w:rsidRPr="006955D3">
        <w:rPr>
          <w:rFonts w:eastAsia="Calibri"/>
          <w:bCs/>
          <w:lang w:val="ru-RU"/>
        </w:rPr>
        <w:t>са</w:t>
      </w:r>
      <w:proofErr w:type="spellEnd"/>
      <w:r w:rsidRPr="006955D3">
        <w:rPr>
          <w:rFonts w:eastAsia="Calibri"/>
          <w:bCs/>
          <w:lang w:val="ru-RU"/>
        </w:rPr>
        <w:t xml:space="preserve"> </w:t>
      </w:r>
      <w:proofErr w:type="spellStart"/>
      <w:r w:rsidRPr="006955D3">
        <w:rPr>
          <w:rFonts w:eastAsia="Calibri"/>
          <w:bCs/>
          <w:lang w:val="ru-RU"/>
        </w:rPr>
        <w:t>записани</w:t>
      </w:r>
      <w:proofErr w:type="spellEnd"/>
      <w:r w:rsidRPr="006955D3">
        <w:rPr>
          <w:rFonts w:eastAsia="Calibri"/>
          <w:bCs/>
          <w:lang w:val="ru-RU"/>
        </w:rPr>
        <w:t xml:space="preserve"> </w:t>
      </w:r>
      <w:proofErr w:type="spellStart"/>
      <w:r w:rsidRPr="006955D3">
        <w:rPr>
          <w:rFonts w:eastAsia="Calibri"/>
          <w:bCs/>
          <w:lang w:val="ru-RU"/>
        </w:rPr>
        <w:t>препоръчителен</w:t>
      </w:r>
      <w:proofErr w:type="spellEnd"/>
      <w:r w:rsidRPr="006955D3">
        <w:rPr>
          <w:rFonts w:eastAsia="Calibri"/>
          <w:bCs/>
          <w:lang w:val="ru-RU"/>
        </w:rPr>
        <w:t xml:space="preserve"> </w:t>
      </w:r>
      <w:proofErr w:type="spellStart"/>
      <w:r w:rsidRPr="006955D3">
        <w:rPr>
          <w:rFonts w:eastAsia="Calibri"/>
          <w:bCs/>
          <w:lang w:val="ru-RU"/>
        </w:rPr>
        <w:t>брой</w:t>
      </w:r>
      <w:proofErr w:type="spellEnd"/>
      <w:r w:rsidRPr="006955D3">
        <w:rPr>
          <w:rFonts w:eastAsia="Calibri"/>
          <w:bCs/>
          <w:lang w:val="ru-RU"/>
        </w:rPr>
        <w:t xml:space="preserve"> </w:t>
      </w:r>
      <w:proofErr w:type="spellStart"/>
      <w:r w:rsidRPr="006955D3">
        <w:rPr>
          <w:rFonts w:eastAsia="Calibri"/>
          <w:bCs/>
          <w:lang w:val="ru-RU"/>
        </w:rPr>
        <w:t>учебни</w:t>
      </w:r>
      <w:proofErr w:type="spellEnd"/>
      <w:r w:rsidRPr="006955D3">
        <w:rPr>
          <w:rFonts w:eastAsia="Calibri"/>
          <w:bCs/>
          <w:lang w:val="ru-RU"/>
        </w:rPr>
        <w:t xml:space="preserve"> </w:t>
      </w:r>
      <w:proofErr w:type="spellStart"/>
      <w:r w:rsidRPr="006955D3">
        <w:rPr>
          <w:rFonts w:eastAsia="Calibri"/>
          <w:bCs/>
          <w:lang w:val="ru-RU"/>
        </w:rPr>
        <w:t>часове</w:t>
      </w:r>
      <w:proofErr w:type="spellEnd"/>
      <w:r w:rsidRPr="006955D3">
        <w:rPr>
          <w:rFonts w:eastAsia="Calibri"/>
          <w:bCs/>
          <w:lang w:val="ru-RU"/>
        </w:rPr>
        <w:t xml:space="preserve"> и теми. </w:t>
      </w:r>
      <w:r w:rsidRPr="006955D3">
        <w:rPr>
          <w:rFonts w:eastAsia="Calibri"/>
          <w:lang w:val="bg-BG"/>
        </w:rPr>
        <w:t xml:space="preserve">Учителят конкретизира броя на учебните часове за всяка тема в съответствие с посочените за раздела. </w:t>
      </w:r>
      <w:r w:rsidRPr="006955D3">
        <w:rPr>
          <w:rFonts w:eastAsia="Calibri"/>
          <w:lang w:val="bg-BG"/>
        </w:rPr>
        <w:tab/>
        <w:t>Учителят конкретизира броя на учебните часове за всяка тема и разпределя броя на часовете, предвидени по учебния план и по учебната програма в годишното си разпределение.</w:t>
      </w:r>
    </w:p>
    <w:p w:rsidR="003D1632" w:rsidRPr="006955D3" w:rsidRDefault="003D1632" w:rsidP="003D1632">
      <w:pPr>
        <w:tabs>
          <w:tab w:val="left" w:pos="567"/>
          <w:tab w:val="left" w:pos="851"/>
        </w:tabs>
        <w:spacing w:before="240" w:line="276" w:lineRule="auto"/>
        <w:jc w:val="both"/>
        <w:rPr>
          <w:rFonts w:eastAsia="Calibri"/>
          <w:bCs/>
          <w:lang w:val="ru-RU"/>
        </w:rPr>
      </w:pPr>
    </w:p>
    <w:p w:rsidR="003D1632" w:rsidRPr="006955D3" w:rsidRDefault="003D1632" w:rsidP="003D1632">
      <w:pPr>
        <w:numPr>
          <w:ilvl w:val="0"/>
          <w:numId w:val="5"/>
        </w:numPr>
        <w:tabs>
          <w:tab w:val="left" w:pos="709"/>
        </w:tabs>
        <w:spacing w:line="276" w:lineRule="auto"/>
        <w:ind w:right="142"/>
        <w:contextualSpacing/>
        <w:jc w:val="both"/>
        <w:rPr>
          <w:rFonts w:eastAsia="Calibri"/>
          <w:lang w:val="bg-BG"/>
        </w:rPr>
      </w:pPr>
      <w:r w:rsidRPr="006955D3">
        <w:rPr>
          <w:rFonts w:eastAsia="Calibri"/>
          <w:lang w:val="bg-BG"/>
        </w:rPr>
        <w:t xml:space="preserve">           За постигане целите на обучението учителят разпределя учебните часове за нови знания, упражнения и контрол.</w:t>
      </w:r>
    </w:p>
    <w:p w:rsidR="003D1632" w:rsidRPr="006955D3" w:rsidRDefault="003D1632" w:rsidP="003D1632">
      <w:pPr>
        <w:numPr>
          <w:ilvl w:val="0"/>
          <w:numId w:val="5"/>
        </w:numPr>
        <w:tabs>
          <w:tab w:val="left" w:pos="567"/>
          <w:tab w:val="left" w:pos="851"/>
        </w:tabs>
        <w:spacing w:before="240" w:line="276" w:lineRule="auto"/>
        <w:contextualSpacing/>
        <w:jc w:val="both"/>
        <w:rPr>
          <w:rFonts w:eastAsia="Calibri"/>
          <w:bCs/>
          <w:lang w:val="bg-BG"/>
        </w:rPr>
      </w:pPr>
      <w:r w:rsidRPr="006955D3">
        <w:rPr>
          <w:rFonts w:eastAsia="Calibri"/>
          <w:bCs/>
          <w:lang w:val="bg-BG"/>
        </w:rPr>
        <w:tab/>
        <w:t>За успешното изпълнение на учебната програма е добре в  плана на училището да предвидят ФУЧ – факултативни учебни часове както е препоръчано по горе.</w:t>
      </w:r>
    </w:p>
    <w:p w:rsidR="003D1632" w:rsidRPr="006955D3" w:rsidRDefault="003D1632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2E0438" w:rsidRDefault="002E0438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2E0438" w:rsidRDefault="002E0438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2E0438" w:rsidRDefault="002E0438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0D6486" w:rsidRDefault="000D6486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u w:val="single"/>
          <w:lang w:val="bg-BG"/>
        </w:rPr>
      </w:pPr>
    </w:p>
    <w:p w:rsidR="003D1632" w:rsidRPr="006955D3" w:rsidRDefault="002E0438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u w:val="single"/>
          <w:lang w:val="bg-BG"/>
        </w:rPr>
      </w:pPr>
      <w:r>
        <w:rPr>
          <w:rFonts w:eastAsia="Calibri"/>
          <w:b/>
          <w:bCs/>
          <w:u w:val="single"/>
          <w:lang w:val="bg-BG"/>
        </w:rPr>
        <w:lastRenderedPageBreak/>
        <w:t>ВТОРИ</w:t>
      </w:r>
      <w:r w:rsidR="003D1632" w:rsidRPr="006955D3">
        <w:rPr>
          <w:rFonts w:eastAsia="Calibri"/>
          <w:b/>
          <w:bCs/>
          <w:u w:val="single"/>
          <w:lang w:val="bg-BG"/>
        </w:rPr>
        <w:t xml:space="preserve"> ГИМНАЗИАЛЕН ЕТАП</w:t>
      </w:r>
    </w:p>
    <w:p w:rsidR="003D1632" w:rsidRPr="006955D3" w:rsidRDefault="002E0438" w:rsidP="003D1632">
      <w:pPr>
        <w:tabs>
          <w:tab w:val="left" w:pos="567"/>
          <w:tab w:val="left" w:pos="851"/>
        </w:tabs>
        <w:spacing w:before="240" w:line="276" w:lineRule="auto"/>
        <w:ind w:left="360"/>
        <w:jc w:val="center"/>
        <w:rPr>
          <w:rFonts w:eastAsia="Calibri"/>
          <w:b/>
          <w:bCs/>
          <w:lang w:val="bg-BG"/>
        </w:rPr>
      </w:pPr>
      <w:r>
        <w:rPr>
          <w:rFonts w:eastAsia="Calibri"/>
          <w:b/>
          <w:bCs/>
          <w:lang w:val="bg-BG"/>
        </w:rPr>
        <w:t>ХI</w:t>
      </w:r>
      <w:r w:rsidR="003D1632" w:rsidRPr="006955D3">
        <w:rPr>
          <w:rFonts w:eastAsia="Calibri"/>
          <w:b/>
          <w:bCs/>
          <w:lang w:val="bg-BG"/>
        </w:rPr>
        <w:t xml:space="preserve"> КЛАС</w:t>
      </w:r>
    </w:p>
    <w:p w:rsidR="003D1632" w:rsidRDefault="003D1632" w:rsidP="003D1632">
      <w:pPr>
        <w:tabs>
          <w:tab w:val="left" w:pos="567"/>
          <w:tab w:val="left" w:pos="851"/>
        </w:tabs>
        <w:spacing w:before="240" w:line="276" w:lineRule="auto"/>
        <w:jc w:val="both"/>
        <w:rPr>
          <w:lang w:val="bg-BG"/>
        </w:rPr>
      </w:pPr>
    </w:p>
    <w:tbl>
      <w:tblPr>
        <w:tblW w:w="9527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7679"/>
        <w:gridCol w:w="995"/>
      </w:tblGrid>
      <w:tr w:rsidR="003D1632" w:rsidTr="00ED4567">
        <w:trPr>
          <w:trHeight w:val="55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3D1632" w:rsidP="00ED4567">
            <w:pPr>
              <w:jc w:val="center"/>
              <w:rPr>
                <w:b/>
              </w:rPr>
            </w:pPr>
            <w:r w:rsidRPr="00E861D7">
              <w:rPr>
                <w:b/>
              </w:rPr>
              <w:t xml:space="preserve">№ </w:t>
            </w:r>
            <w:proofErr w:type="spellStart"/>
            <w:r w:rsidRPr="00E861D7">
              <w:rPr>
                <w:b/>
              </w:rPr>
              <w:t>по</w:t>
            </w:r>
            <w:proofErr w:type="spellEnd"/>
            <w:r w:rsidRPr="00E861D7">
              <w:rPr>
                <w:b/>
              </w:rPr>
              <w:t xml:space="preserve"> </w:t>
            </w:r>
            <w:proofErr w:type="spellStart"/>
            <w:r w:rsidRPr="00E861D7">
              <w:rPr>
                <w:b/>
              </w:rPr>
              <w:t>ред</w:t>
            </w:r>
            <w:proofErr w:type="spellEnd"/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3D1632" w:rsidP="00ED4567">
            <w:pPr>
              <w:spacing w:before="120"/>
              <w:rPr>
                <w:b/>
                <w:lang w:val="ru-RU"/>
              </w:rPr>
            </w:pPr>
            <w:r w:rsidRPr="00E861D7">
              <w:rPr>
                <w:b/>
                <w:lang w:val="ru-RU"/>
              </w:rPr>
              <w:t xml:space="preserve">                    Наименование </w:t>
            </w:r>
            <w:proofErr w:type="gramStart"/>
            <w:r w:rsidRPr="00E861D7">
              <w:rPr>
                <w:b/>
                <w:lang w:val="ru-RU"/>
              </w:rPr>
              <w:t>на</w:t>
            </w:r>
            <w:proofErr w:type="gramEnd"/>
            <w:r w:rsidRPr="00E861D7">
              <w:rPr>
                <w:b/>
                <w:lang w:val="ru-RU"/>
              </w:rPr>
              <w:t xml:space="preserve"> теми и раздели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3D1632" w:rsidP="00ED4567">
            <w:pPr>
              <w:jc w:val="center"/>
              <w:rPr>
                <w:b/>
              </w:rPr>
            </w:pPr>
            <w:proofErr w:type="spellStart"/>
            <w:r w:rsidRPr="00E861D7">
              <w:rPr>
                <w:b/>
              </w:rPr>
              <w:t>Брой</w:t>
            </w:r>
            <w:proofErr w:type="spellEnd"/>
            <w:r w:rsidRPr="00E861D7">
              <w:rPr>
                <w:b/>
              </w:rPr>
              <w:t xml:space="preserve"> </w:t>
            </w:r>
            <w:proofErr w:type="spellStart"/>
            <w:r w:rsidRPr="00E861D7">
              <w:rPr>
                <w:b/>
              </w:rPr>
              <w:t>часове</w:t>
            </w:r>
            <w:proofErr w:type="spellEnd"/>
          </w:p>
        </w:tc>
      </w:tr>
      <w:tr w:rsidR="003D1632" w:rsidRPr="00FC3672" w:rsidTr="00ED4567">
        <w:trPr>
          <w:trHeight w:val="444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3D1632" w:rsidP="00A80BF4">
            <w:pPr>
              <w:pStyle w:val="Style15"/>
              <w:widowControl/>
              <w:spacing w:line="276" w:lineRule="auto"/>
              <w:jc w:val="both"/>
            </w:pPr>
            <w:r w:rsidRPr="00E861D7">
              <w:rPr>
                <w:rStyle w:val="FontStyle23"/>
                <w:bCs/>
                <w:lang w:val="en-US"/>
              </w:rPr>
              <w:t xml:space="preserve">   </w:t>
            </w:r>
            <w:r w:rsidRPr="00E861D7">
              <w:rPr>
                <w:rStyle w:val="FontStyle23"/>
                <w:bCs/>
              </w:rPr>
              <w:t>1.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A80BF4" w:rsidRDefault="00163086" w:rsidP="00ED4567">
            <w:pPr>
              <w:pStyle w:val="Style15"/>
              <w:widowControl/>
              <w:spacing w:line="276" w:lineRule="auto"/>
              <w:jc w:val="left"/>
            </w:pPr>
            <w:r>
              <w:rPr>
                <w:rStyle w:val="FontStyle23"/>
                <w:bCs/>
                <w:sz w:val="24"/>
              </w:rPr>
              <w:t>Раздел .</w:t>
            </w:r>
            <w:r w:rsidR="00F77572" w:rsidRPr="00A80BF4">
              <w:rPr>
                <w:rStyle w:val="FontStyle23"/>
                <w:bCs/>
                <w:sz w:val="24"/>
              </w:rPr>
              <w:t>Определение за драматургичен анализ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BB6CD8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Tr="00ED4567">
        <w:trPr>
          <w:trHeight w:val="422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3D1632" w:rsidP="00A80BF4">
            <w:pPr>
              <w:pStyle w:val="Style15"/>
              <w:widowControl/>
              <w:spacing w:line="276" w:lineRule="auto"/>
              <w:jc w:val="both"/>
              <w:rPr>
                <w:lang w:val="en-US"/>
              </w:rPr>
            </w:pPr>
            <w:r>
              <w:rPr>
                <w:rStyle w:val="FontStyle23"/>
                <w:bCs/>
                <w:lang w:val="en-US"/>
              </w:rPr>
              <w:t xml:space="preserve">  </w:t>
            </w:r>
            <w:r>
              <w:rPr>
                <w:rStyle w:val="FontStyle23"/>
                <w:bCs/>
              </w:rPr>
              <w:t xml:space="preserve">  2.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A80BF4" w:rsidP="00ED4567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Определение  и обяснение за действен анализ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BB6CD8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RPr="00FC3672" w:rsidTr="00ED4567">
        <w:trPr>
          <w:trHeight w:val="47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3D1632" w:rsidP="00A80BF4">
            <w:pPr>
              <w:pStyle w:val="Style15"/>
              <w:widowControl/>
              <w:spacing w:line="276" w:lineRule="auto"/>
              <w:jc w:val="both"/>
            </w:pPr>
            <w:r>
              <w:rPr>
                <w:rStyle w:val="FontStyle23"/>
                <w:b w:val="0"/>
                <w:bCs/>
              </w:rPr>
              <w:t xml:space="preserve">   </w:t>
            </w:r>
            <w:r>
              <w:rPr>
                <w:rStyle w:val="FontStyle23"/>
                <w:bCs/>
              </w:rPr>
              <w:t xml:space="preserve"> 3. 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A80BF4" w:rsidP="00ED4567">
            <w:pPr>
              <w:pStyle w:val="Style3"/>
              <w:widowControl/>
              <w:spacing w:line="276" w:lineRule="auto"/>
              <w:ind w:right="1253"/>
              <w:jc w:val="both"/>
              <w:rPr>
                <w:b/>
              </w:rPr>
            </w:pPr>
            <w:r>
              <w:rPr>
                <w:b/>
              </w:rPr>
              <w:t>Общото и различното между литературния, драматургичния и действения анализ.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BB6CD8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RPr="00FC3672" w:rsidTr="00ED4567">
        <w:trPr>
          <w:trHeight w:val="48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3D1632" w:rsidP="00A80BF4">
            <w:pPr>
              <w:pStyle w:val="Style15"/>
              <w:widowControl/>
              <w:spacing w:line="276" w:lineRule="auto"/>
              <w:jc w:val="both"/>
              <w:rPr>
                <w:lang w:val="en-US"/>
              </w:rPr>
            </w:pPr>
            <w:r w:rsidRPr="00E861D7">
              <w:rPr>
                <w:rStyle w:val="FontStyle23"/>
                <w:b w:val="0"/>
                <w:bCs/>
              </w:rPr>
              <w:t xml:space="preserve">   </w:t>
            </w:r>
            <w:r>
              <w:rPr>
                <w:rStyle w:val="FontStyle23"/>
                <w:bCs/>
                <w:lang w:val="en-US"/>
              </w:rPr>
              <w:t xml:space="preserve"> 4.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070562" w:rsidP="00ED4567">
            <w:pPr>
              <w:pStyle w:val="Style3"/>
              <w:widowControl/>
              <w:spacing w:before="120" w:line="276" w:lineRule="auto"/>
              <w:jc w:val="both"/>
              <w:rPr>
                <w:b/>
              </w:rPr>
            </w:pPr>
            <w:r>
              <w:rPr>
                <w:b/>
              </w:rPr>
              <w:t>Епохата на драматургичното произведение</w:t>
            </w:r>
            <w:r w:rsidR="00C94BA3">
              <w:rPr>
                <w:b/>
              </w:rPr>
              <w:t>(Работа върху примерна пиеса -,,Криворазбраната цивилизация“)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BB6CD8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Tr="00ED4567">
        <w:trPr>
          <w:trHeight w:val="41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3D1632" w:rsidP="00A80BF4">
            <w:pPr>
              <w:pStyle w:val="Style15"/>
              <w:widowControl/>
              <w:spacing w:line="276" w:lineRule="auto"/>
              <w:jc w:val="both"/>
            </w:pPr>
            <w:r>
              <w:rPr>
                <w:rStyle w:val="FontStyle23"/>
                <w:bCs/>
              </w:rPr>
              <w:t xml:space="preserve">    5.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E861D7" w:rsidRDefault="00070562" w:rsidP="00ED4567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Композицията на драматургичното произведение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BB6CD8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3D1632" w:rsidP="00A80BF4">
            <w:pPr>
              <w:pStyle w:val="Style15"/>
              <w:widowControl/>
              <w:spacing w:line="276" w:lineRule="auto"/>
              <w:jc w:val="both"/>
              <w:rPr>
                <w:lang w:val="en-US"/>
              </w:rPr>
            </w:pPr>
            <w:r w:rsidRPr="00E861D7">
              <w:rPr>
                <w:rStyle w:val="FontStyle23"/>
                <w:b w:val="0"/>
                <w:bCs/>
              </w:rPr>
              <w:t xml:space="preserve">   </w:t>
            </w:r>
            <w:r>
              <w:rPr>
                <w:rStyle w:val="FontStyle23"/>
                <w:bCs/>
                <w:lang w:val="en-US"/>
              </w:rPr>
              <w:t xml:space="preserve"> 6.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6705F0" w:rsidRDefault="00070562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Експозиция на драматургичното произведение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070562" w:rsidRDefault="003D163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7.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070562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Завръзка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070562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8.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070562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Развитие на действието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070562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9.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070562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Кулминация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070562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10.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Развръзка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11.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Финал на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12.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Основна тема.Основна идея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13.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Основно действие.Основно противодействие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14.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Основен конфликт. Второстепенен конфликт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15.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16308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Жанр на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163086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16.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DF7F46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Атмос</w:t>
            </w:r>
            <w:r w:rsidR="00C94BA3">
              <w:rPr>
                <w:b/>
              </w:rPr>
              <w:t>фера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C94BA3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17.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C94BA3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 xml:space="preserve">Практическа разработка на конкретна пиеса със съставните компоненти на драматургичния анализ.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C94BA3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7757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A80BF4" w:rsidRDefault="00F7757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 w:rsidRPr="00A80BF4">
              <w:rPr>
                <w:rStyle w:val="FontStyle23"/>
                <w:bCs/>
              </w:rPr>
              <w:t>18.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71009A" w:rsidRDefault="00495E0D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Герои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572" w:rsidRPr="00C94BA3" w:rsidRDefault="00F77572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495E0D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Pr="00A80BF4" w:rsidRDefault="00495E0D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>
              <w:rPr>
                <w:rStyle w:val="FontStyle23"/>
                <w:bCs/>
              </w:rPr>
              <w:t>19.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Външна характерност на героите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Pr="00C94BA3" w:rsidRDefault="00495E0D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495E0D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>
              <w:rPr>
                <w:rStyle w:val="FontStyle23"/>
                <w:bCs/>
              </w:rPr>
              <w:t>20.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Психологическа характерност на героите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Pr="00C94BA3" w:rsidRDefault="00495E0D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495E0D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>
              <w:rPr>
                <w:rStyle w:val="FontStyle23"/>
                <w:bCs/>
              </w:rPr>
              <w:t>21.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Взаимоотношения на героите в ДП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Pr="00C94BA3" w:rsidRDefault="00495E0D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495E0D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  <w:r>
              <w:rPr>
                <w:rStyle w:val="FontStyle23"/>
                <w:bCs/>
              </w:rPr>
              <w:t>22.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Default="00495E0D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Изходно ниво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E0D" w:rsidRPr="00C94BA3" w:rsidRDefault="00495E0D" w:rsidP="00ED4567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3D1632" w:rsidRPr="008309EE" w:rsidTr="00ED4567">
        <w:trPr>
          <w:trHeight w:val="4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A80BF4" w:rsidRDefault="003D1632" w:rsidP="00ED4567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Cs/>
              </w:rPr>
            </w:pP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D62144" w:rsidRDefault="003D1632" w:rsidP="00ED4567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Общ брой часове</w:t>
            </w:r>
            <w:r w:rsidR="00C94BA3">
              <w:rPr>
                <w:b/>
              </w:rPr>
              <w:t>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94BA3" w:rsidRDefault="00495E0D" w:rsidP="00ED4567">
            <w:pPr>
              <w:pStyle w:val="Style15"/>
              <w:widowControl/>
              <w:spacing w:line="276" w:lineRule="auto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3D1632" w:rsidRPr="00E95EF7" w:rsidRDefault="003D1632" w:rsidP="003D1632">
      <w:pPr>
        <w:rPr>
          <w:b/>
          <w:bCs/>
          <w:lang w:val="bg-BG"/>
        </w:rPr>
      </w:pPr>
    </w:p>
    <w:p w:rsidR="007431D7" w:rsidRDefault="007431D7">
      <w:pPr>
        <w:rPr>
          <w:b/>
          <w:lang w:val="bg-BG"/>
        </w:rPr>
      </w:pPr>
      <w:r w:rsidRPr="007431D7">
        <w:rPr>
          <w:b/>
          <w:lang w:val="bg-BG"/>
        </w:rPr>
        <w:t>1.Раздел  - Определение за драматургичен анализ</w:t>
      </w:r>
    </w:p>
    <w:tbl>
      <w:tblPr>
        <w:tblW w:w="9527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7"/>
      </w:tblGrid>
      <w:tr w:rsidR="007431D7" w:rsidRPr="00E861D7" w:rsidTr="007431D7">
        <w:trPr>
          <w:trHeight w:val="422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E861D7" w:rsidRDefault="000D3EDB" w:rsidP="00F93689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1.Тема.</w:t>
            </w:r>
            <w:r w:rsidR="007431D7">
              <w:rPr>
                <w:b/>
              </w:rPr>
              <w:t>Определение  и обяснение за действен анализ</w:t>
            </w:r>
          </w:p>
        </w:tc>
      </w:tr>
      <w:tr w:rsidR="007431D7" w:rsidRPr="006705F0" w:rsidTr="007431D7">
        <w:trPr>
          <w:trHeight w:val="477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6705F0" w:rsidRDefault="000D3EDB" w:rsidP="00F93689">
            <w:pPr>
              <w:pStyle w:val="Style3"/>
              <w:widowControl/>
              <w:spacing w:line="276" w:lineRule="auto"/>
              <w:ind w:right="1253"/>
              <w:jc w:val="both"/>
              <w:rPr>
                <w:b/>
              </w:rPr>
            </w:pPr>
            <w:r>
              <w:rPr>
                <w:b/>
              </w:rPr>
              <w:t>2.</w:t>
            </w:r>
            <w:r w:rsidR="007431D7">
              <w:rPr>
                <w:b/>
              </w:rPr>
              <w:t>Общото и различното между литературния, драматургичния и действения анализ.</w:t>
            </w:r>
          </w:p>
        </w:tc>
      </w:tr>
      <w:tr w:rsidR="007431D7" w:rsidRPr="006705F0" w:rsidTr="007431D7">
        <w:trPr>
          <w:trHeight w:val="481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6705F0" w:rsidRDefault="000D3EDB" w:rsidP="00F93689">
            <w:pPr>
              <w:pStyle w:val="Style3"/>
              <w:widowControl/>
              <w:spacing w:before="120" w:line="276" w:lineRule="auto"/>
              <w:jc w:val="both"/>
              <w:rPr>
                <w:b/>
              </w:rPr>
            </w:pPr>
            <w:r>
              <w:rPr>
                <w:b/>
              </w:rPr>
              <w:t>3.</w:t>
            </w:r>
            <w:r w:rsidR="007431D7">
              <w:rPr>
                <w:b/>
              </w:rPr>
              <w:t>Епохата на драматургичното произведение(Работа върху примерна пиеса -,,Криворазбраната цивилизация“)</w:t>
            </w:r>
          </w:p>
        </w:tc>
      </w:tr>
      <w:tr w:rsidR="007431D7" w:rsidRPr="00E861D7" w:rsidTr="007431D7">
        <w:trPr>
          <w:trHeight w:val="417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E861D7" w:rsidRDefault="000D3EDB" w:rsidP="00F93689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4.</w:t>
            </w:r>
            <w:r w:rsidR="007431D7">
              <w:rPr>
                <w:b/>
              </w:rPr>
              <w:t>Композицията на драматургичното произведение</w:t>
            </w:r>
          </w:p>
        </w:tc>
      </w:tr>
      <w:tr w:rsidR="007431D7" w:rsidRPr="006705F0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6705F0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5.</w:t>
            </w:r>
            <w:r w:rsidR="007431D7">
              <w:rPr>
                <w:b/>
              </w:rPr>
              <w:t>Експозиция на драматургичното произведение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6.</w:t>
            </w:r>
            <w:r w:rsidR="007431D7">
              <w:rPr>
                <w:b/>
              </w:rPr>
              <w:t>Завръзка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7.</w:t>
            </w:r>
            <w:r w:rsidR="007431D7">
              <w:rPr>
                <w:b/>
              </w:rPr>
              <w:t>Развитие на действието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8.</w:t>
            </w:r>
            <w:r w:rsidR="007431D7">
              <w:rPr>
                <w:b/>
              </w:rPr>
              <w:t>Кулминация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9.</w:t>
            </w:r>
            <w:r w:rsidR="007431D7">
              <w:rPr>
                <w:b/>
              </w:rPr>
              <w:t>Развръзка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10.</w:t>
            </w:r>
            <w:r w:rsidR="007431D7">
              <w:rPr>
                <w:b/>
              </w:rPr>
              <w:t>Финал на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11.</w:t>
            </w:r>
            <w:r w:rsidR="007431D7">
              <w:rPr>
                <w:b/>
              </w:rPr>
              <w:t>Основна тема.Основна идея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12.</w:t>
            </w:r>
            <w:r w:rsidR="007431D7">
              <w:rPr>
                <w:b/>
              </w:rPr>
              <w:t>Основно действие.Основно противодействие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13.</w:t>
            </w:r>
            <w:r w:rsidR="007431D7">
              <w:rPr>
                <w:b/>
              </w:rPr>
              <w:t>Основен конфликт. Второстепенен конфликт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14.</w:t>
            </w:r>
            <w:r w:rsidR="007431D7">
              <w:rPr>
                <w:b/>
              </w:rPr>
              <w:t>Жанр на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15.</w:t>
            </w:r>
            <w:r w:rsidR="00DF7F46">
              <w:rPr>
                <w:b/>
              </w:rPr>
              <w:t>Атмосф</w:t>
            </w:r>
            <w:r w:rsidR="007431D7">
              <w:rPr>
                <w:b/>
              </w:rPr>
              <w:t>ера в ДП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16.</w:t>
            </w:r>
            <w:r w:rsidR="007431D7">
              <w:rPr>
                <w:b/>
              </w:rPr>
              <w:t xml:space="preserve">Практическа разработка на конкретна пиеса със съставните компоненти на драматургичния анализ. </w:t>
            </w:r>
          </w:p>
        </w:tc>
      </w:tr>
      <w:tr w:rsidR="007431D7" w:rsidRPr="0071009A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Pr="0071009A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17.</w:t>
            </w:r>
            <w:r w:rsidR="007431D7">
              <w:rPr>
                <w:b/>
              </w:rPr>
              <w:t>Герои в ДП</w:t>
            </w:r>
          </w:p>
        </w:tc>
      </w:tr>
      <w:tr w:rsidR="007431D7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18.</w:t>
            </w:r>
            <w:r w:rsidR="007431D7">
              <w:rPr>
                <w:b/>
              </w:rPr>
              <w:t>Външна характерност на героите в ДП</w:t>
            </w:r>
          </w:p>
        </w:tc>
      </w:tr>
      <w:tr w:rsidR="007431D7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19.</w:t>
            </w:r>
            <w:r w:rsidR="007431D7">
              <w:rPr>
                <w:b/>
              </w:rPr>
              <w:t>Психологическа характерност на героите в ДП</w:t>
            </w:r>
          </w:p>
        </w:tc>
      </w:tr>
      <w:tr w:rsidR="007431D7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20.</w:t>
            </w:r>
            <w:r w:rsidR="007431D7">
              <w:rPr>
                <w:b/>
              </w:rPr>
              <w:t>Взаимоотношения на героите в ДП</w:t>
            </w:r>
          </w:p>
        </w:tc>
      </w:tr>
      <w:tr w:rsidR="007431D7" w:rsidTr="007431D7">
        <w:trPr>
          <w:trHeight w:val="425"/>
        </w:trPr>
        <w:tc>
          <w:tcPr>
            <w:tcW w:w="7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D7" w:rsidRDefault="000D3EDB" w:rsidP="00F93689">
            <w:pPr>
              <w:pStyle w:val="Style3"/>
              <w:widowControl/>
              <w:spacing w:line="276" w:lineRule="auto"/>
              <w:ind w:left="5" w:hanging="5"/>
              <w:jc w:val="both"/>
              <w:rPr>
                <w:b/>
              </w:rPr>
            </w:pPr>
            <w:r>
              <w:rPr>
                <w:b/>
              </w:rPr>
              <w:t>21.</w:t>
            </w:r>
            <w:r w:rsidR="007431D7">
              <w:rPr>
                <w:b/>
              </w:rPr>
              <w:t>Изходно ниво</w:t>
            </w:r>
          </w:p>
        </w:tc>
      </w:tr>
    </w:tbl>
    <w:p w:rsidR="006575DC" w:rsidRDefault="006575DC" w:rsidP="006575DC">
      <w:pPr>
        <w:rPr>
          <w:i/>
          <w:lang w:val="bg-BG"/>
        </w:rPr>
      </w:pPr>
    </w:p>
    <w:p w:rsidR="0028280F" w:rsidRDefault="0028280F" w:rsidP="006575DC">
      <w:pPr>
        <w:rPr>
          <w:i/>
          <w:lang w:val="bg-BG"/>
        </w:rPr>
      </w:pPr>
    </w:p>
    <w:p w:rsidR="003D1632" w:rsidRPr="00C978F1" w:rsidRDefault="003D1632" w:rsidP="006575DC">
      <w:pPr>
        <w:rPr>
          <w:i/>
          <w:lang w:val="bg-BG"/>
        </w:rPr>
      </w:pPr>
      <w:r w:rsidRPr="00C978F1">
        <w:rPr>
          <w:i/>
          <w:lang w:val="bg-BG"/>
        </w:rPr>
        <w:t xml:space="preserve">Цели: Да </w:t>
      </w:r>
      <w:r w:rsidR="006575DC">
        <w:rPr>
          <w:i/>
          <w:lang w:val="bg-BG"/>
        </w:rPr>
        <w:t>се усвои структурата на драматургичното произведе</w:t>
      </w:r>
      <w:r w:rsidR="0028280F">
        <w:rPr>
          <w:i/>
          <w:lang w:val="bg-BG"/>
        </w:rPr>
        <w:t xml:space="preserve">ние ,за </w:t>
      </w:r>
      <w:r w:rsidR="00673FC5">
        <w:rPr>
          <w:i/>
          <w:lang w:val="bg-BG"/>
        </w:rPr>
        <w:t xml:space="preserve"> да се извърши  по-задълбочена</w:t>
      </w:r>
      <w:r w:rsidR="0028280F">
        <w:rPr>
          <w:i/>
          <w:lang w:val="bg-BG"/>
        </w:rPr>
        <w:t xml:space="preserve"> предварителна </w:t>
      </w:r>
      <w:r w:rsidR="00673FC5">
        <w:rPr>
          <w:i/>
          <w:lang w:val="bg-BG"/>
        </w:rPr>
        <w:t xml:space="preserve"> подготовка за индивидуалната работа –по</w:t>
      </w:r>
      <w:r w:rsidR="00DF7F46">
        <w:rPr>
          <w:i/>
          <w:lang w:val="bg-BG"/>
        </w:rPr>
        <w:t>д</w:t>
      </w:r>
      <w:r w:rsidR="00673FC5">
        <w:rPr>
          <w:i/>
          <w:lang w:val="bg-BG"/>
        </w:rPr>
        <w:t>готовка и разработка на роля в спектакъл.</w:t>
      </w:r>
    </w:p>
    <w:p w:rsidR="003D1632" w:rsidRDefault="003D1632" w:rsidP="003D1632">
      <w:pPr>
        <w:spacing w:after="240" w:line="276" w:lineRule="auto"/>
        <w:ind w:left="840"/>
        <w:jc w:val="both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6575DC" w:rsidRDefault="006575DC" w:rsidP="003D1632">
      <w:pPr>
        <w:spacing w:line="276" w:lineRule="auto"/>
        <w:jc w:val="center"/>
        <w:rPr>
          <w:b/>
          <w:lang w:val="bg-BG"/>
        </w:rPr>
      </w:pPr>
    </w:p>
    <w:p w:rsidR="003D1632" w:rsidRDefault="003D1632" w:rsidP="003D1632">
      <w:pPr>
        <w:spacing w:line="276" w:lineRule="auto"/>
        <w:jc w:val="center"/>
        <w:rPr>
          <w:b/>
          <w:lang w:val="bg-BG"/>
        </w:rPr>
      </w:pPr>
      <w:r w:rsidRPr="00625BD7">
        <w:rPr>
          <w:b/>
          <w:lang w:val="bg-BG"/>
        </w:rPr>
        <w:t>X</w:t>
      </w:r>
      <w:r w:rsidR="002C2B12">
        <w:rPr>
          <w:b/>
        </w:rPr>
        <w:t>II</w:t>
      </w:r>
      <w:r w:rsidRPr="00625BD7">
        <w:rPr>
          <w:b/>
          <w:lang w:val="bg-BG"/>
        </w:rPr>
        <w:t xml:space="preserve"> КЛАС</w:t>
      </w:r>
    </w:p>
    <w:p w:rsidR="003D1632" w:rsidRDefault="003D1632" w:rsidP="00CD3FD1">
      <w:pPr>
        <w:spacing w:after="240" w:line="276" w:lineRule="auto"/>
        <w:ind w:left="-284"/>
        <w:jc w:val="both"/>
        <w:rPr>
          <w:b/>
          <w:lang w:val="bg-BG"/>
        </w:rPr>
      </w:pPr>
    </w:p>
    <w:tbl>
      <w:tblPr>
        <w:tblW w:w="9640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"/>
        <w:gridCol w:w="7391"/>
        <w:gridCol w:w="1701"/>
      </w:tblGrid>
      <w:tr w:rsidR="003D1632" w:rsidRPr="00C01F3F" w:rsidTr="00CD3FD1">
        <w:trPr>
          <w:trHeight w:val="42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lang w:eastAsia="bg-BG"/>
              </w:rPr>
            </w:pPr>
            <w:r w:rsidRPr="00C01F3F">
              <w:rPr>
                <w:bCs/>
                <w:sz w:val="22"/>
                <w:lang w:val="bg-BG" w:eastAsia="bg-BG"/>
              </w:rPr>
              <w:t xml:space="preserve"> </w:t>
            </w:r>
            <w:r w:rsidRPr="00C01F3F">
              <w:rPr>
                <w:b/>
                <w:bCs/>
                <w:sz w:val="22"/>
                <w:lang w:val="bg-BG" w:eastAsia="bg-BG"/>
              </w:rPr>
              <w:t>№ по ред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ind w:left="5" w:hanging="5"/>
              <w:jc w:val="both"/>
              <w:textAlignment w:val="baseline"/>
              <w:rPr>
                <w:b/>
                <w:lang w:val="bg-BG" w:eastAsia="bg-BG"/>
              </w:rPr>
            </w:pPr>
            <w:r w:rsidRPr="00C01F3F">
              <w:rPr>
                <w:b/>
                <w:lang w:val="bg-BG" w:eastAsia="bg-BG"/>
              </w:rPr>
              <w:t>Наименования на теми и раздели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b/>
                <w:lang w:val="bg-BG" w:eastAsia="bg-BG"/>
              </w:rPr>
            </w:pPr>
            <w:r w:rsidRPr="00C01F3F">
              <w:rPr>
                <w:b/>
                <w:lang w:val="bg-BG" w:eastAsia="bg-BG"/>
              </w:rPr>
              <w:t>Брой часове</w:t>
            </w:r>
          </w:p>
        </w:tc>
      </w:tr>
      <w:tr w:rsidR="003D1632" w:rsidRPr="00C01F3F" w:rsidTr="00CD3FD1">
        <w:trPr>
          <w:trHeight w:val="26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lang w:eastAsia="bg-BG"/>
              </w:rPr>
            </w:pPr>
            <w:r w:rsidRPr="00C01F3F">
              <w:rPr>
                <w:b/>
                <w:bCs/>
                <w:sz w:val="22"/>
                <w:lang w:val="ru-RU" w:eastAsia="bg-BG"/>
              </w:rPr>
              <w:t xml:space="preserve">   </w:t>
            </w:r>
            <w:r>
              <w:rPr>
                <w:b/>
                <w:bCs/>
                <w:sz w:val="22"/>
                <w:lang w:eastAsia="bg-BG"/>
              </w:rPr>
              <w:t>1.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28280F" w:rsidP="00ED4567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Нуждата от драматургичен анализ(припомняне на базови знания</w:t>
            </w:r>
            <w:r w:rsidR="00DF7F46">
              <w:rPr>
                <w:b/>
                <w:lang w:val="bg-BG" w:eastAsia="bg-BG"/>
              </w:rPr>
              <w:t xml:space="preserve"> </w:t>
            </w:r>
            <w:r>
              <w:rPr>
                <w:b/>
                <w:lang w:val="bg-BG" w:eastAsia="bg-BG"/>
              </w:rPr>
              <w:t>от предходната година)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lang w:val="bg-BG" w:eastAsia="bg-BG"/>
              </w:rPr>
            </w:pPr>
          </w:p>
        </w:tc>
      </w:tr>
      <w:tr w:rsidR="003D1632" w:rsidRPr="00C01F3F" w:rsidTr="00CD3FD1">
        <w:trPr>
          <w:trHeight w:val="3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Cs/>
                <w:sz w:val="22"/>
                <w:lang w:val="bg-BG" w:eastAsia="bg-BG"/>
              </w:rPr>
            </w:pPr>
            <w:r w:rsidRPr="00C01F3F">
              <w:rPr>
                <w:b/>
                <w:bCs/>
                <w:sz w:val="22"/>
                <w:lang w:val="ru-RU" w:eastAsia="bg-BG"/>
              </w:rPr>
              <w:t xml:space="preserve">   2.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28280F" w:rsidP="00ED4567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Разработка на роля</w:t>
            </w:r>
            <w:r w:rsidR="0050510B">
              <w:rPr>
                <w:b/>
                <w:lang w:val="bg-BG" w:eastAsia="bg-BG"/>
              </w:rPr>
              <w:t>(монолог)</w:t>
            </w:r>
            <w:r w:rsidR="002B0DE8">
              <w:rPr>
                <w:b/>
                <w:lang w:val="bg-BG" w:eastAsia="bg-BG"/>
              </w:rPr>
              <w:t>.Подходи.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3D1632" w:rsidRPr="00C01F3F" w:rsidTr="00CD3FD1">
        <w:trPr>
          <w:trHeight w:val="28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sz w:val="22"/>
                <w:lang w:val="bg-BG" w:eastAsia="bg-BG"/>
              </w:rPr>
            </w:pPr>
            <w:r w:rsidRPr="00C01F3F">
              <w:rPr>
                <w:b/>
                <w:bCs/>
                <w:sz w:val="22"/>
                <w:lang w:val="ru-RU" w:eastAsia="bg-BG"/>
              </w:rPr>
              <w:t xml:space="preserve">   </w:t>
            </w:r>
            <w:r>
              <w:rPr>
                <w:b/>
                <w:bCs/>
                <w:sz w:val="22"/>
                <w:lang w:val="ru-RU" w:eastAsia="bg-BG"/>
              </w:rPr>
              <w:t>3.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28280F" w:rsidP="00ED4567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Изработване на самоконтрол и естетически критерии</w:t>
            </w:r>
            <w:r w:rsidR="0050510B">
              <w:rPr>
                <w:b/>
                <w:lang w:val="bg-BG" w:eastAsia="bg-BG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3D1632" w:rsidRPr="00C01F3F" w:rsidTr="00CD3FD1">
        <w:trPr>
          <w:trHeight w:val="297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sz w:val="22"/>
                <w:lang w:eastAsia="bg-BG"/>
              </w:rPr>
            </w:pPr>
            <w:r w:rsidRPr="00C01F3F">
              <w:rPr>
                <w:bCs/>
                <w:sz w:val="22"/>
                <w:lang w:val="ru-RU" w:eastAsia="bg-BG"/>
              </w:rPr>
              <w:t xml:space="preserve">   </w:t>
            </w:r>
            <w:r>
              <w:rPr>
                <w:b/>
                <w:bCs/>
                <w:sz w:val="22"/>
                <w:lang w:eastAsia="bg-BG"/>
              </w:rPr>
              <w:t>4.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50510B" w:rsidP="0050510B">
            <w:pPr>
              <w:jc w:val="both"/>
              <w:rPr>
                <w:b/>
                <w:lang w:val="bg-BG" w:eastAsia="bg-BG"/>
              </w:rPr>
            </w:pPr>
            <w:r>
              <w:rPr>
                <w:b/>
                <w:lang w:val="bg-BG"/>
              </w:rPr>
              <w:t>Разработка на п</w:t>
            </w:r>
            <w:proofErr w:type="spellStart"/>
            <w:r w:rsidRPr="0050510B">
              <w:rPr>
                <w:b/>
              </w:rPr>
              <w:t>римерни</w:t>
            </w:r>
            <w:proofErr w:type="spellEnd"/>
            <w:r w:rsidRPr="0050510B">
              <w:rPr>
                <w:b/>
              </w:rPr>
              <w:t xml:space="preserve"> </w:t>
            </w:r>
            <w:proofErr w:type="spellStart"/>
            <w:r w:rsidRPr="0050510B">
              <w:rPr>
                <w:b/>
              </w:rPr>
              <w:t>пиеси</w:t>
            </w:r>
            <w:proofErr w:type="spellEnd"/>
            <w:r w:rsidRPr="0050510B">
              <w:rPr>
                <w:b/>
              </w:rPr>
              <w:t xml:space="preserve"> – </w:t>
            </w:r>
            <w:proofErr w:type="spellStart"/>
            <w:r w:rsidRPr="0050510B">
              <w:rPr>
                <w:b/>
              </w:rPr>
              <w:t>образци</w:t>
            </w:r>
            <w:proofErr w:type="spellEnd"/>
            <w:r w:rsidRPr="0050510B">
              <w:rPr>
                <w:b/>
              </w:rPr>
              <w:t xml:space="preserve"> в </w:t>
            </w:r>
            <w:proofErr w:type="spellStart"/>
            <w:r w:rsidRPr="0050510B">
              <w:rPr>
                <w:b/>
              </w:rPr>
              <w:t>бълга</w:t>
            </w:r>
            <w:r>
              <w:rPr>
                <w:b/>
              </w:rPr>
              <w:t>рската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световната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драматургия</w:t>
            </w:r>
            <w:proofErr w:type="spellEnd"/>
            <w:r>
              <w:rPr>
                <w:b/>
                <w:lang w:val="bg-BG"/>
              </w:rPr>
              <w:t>, съобразена с теоретичните знания и изисквания на драматургичния анализ</w:t>
            </w:r>
            <w:r w:rsidRPr="0050510B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32" w:rsidRPr="00C01F3F" w:rsidRDefault="003D1632" w:rsidP="00ED4567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8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lang w:val="ru-RU" w:eastAsia="bg-BG"/>
              </w:rPr>
            </w:pPr>
            <w:r w:rsidRPr="0050510B">
              <w:rPr>
                <w:b/>
                <w:lang w:val="ru-RU" w:eastAsia="bg-BG"/>
              </w:rPr>
              <w:t xml:space="preserve">   5.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  <w:lang w:val="ru-RU"/>
              </w:rPr>
            </w:pPr>
            <w:proofErr w:type="spellStart"/>
            <w:r w:rsidRPr="002B0DE8">
              <w:rPr>
                <w:b/>
                <w:lang w:val="ru-RU"/>
              </w:rPr>
              <w:t>Добри</w:t>
            </w:r>
            <w:proofErr w:type="spellEnd"/>
            <w:r w:rsidRPr="002B0DE8">
              <w:rPr>
                <w:b/>
                <w:lang w:val="ru-RU"/>
              </w:rPr>
              <w:t xml:space="preserve"> </w:t>
            </w:r>
            <w:proofErr w:type="spellStart"/>
            <w:r w:rsidRPr="002B0DE8">
              <w:rPr>
                <w:b/>
                <w:lang w:val="ru-RU"/>
              </w:rPr>
              <w:t>Чинтулов</w:t>
            </w:r>
            <w:proofErr w:type="spellEnd"/>
            <w:r w:rsidRPr="002B0DE8">
              <w:rPr>
                <w:b/>
                <w:lang w:val="ru-RU"/>
              </w:rPr>
              <w:t xml:space="preserve"> </w:t>
            </w:r>
            <w:proofErr w:type="gramStart"/>
            <w:r w:rsidRPr="002B0DE8">
              <w:rPr>
                <w:b/>
                <w:lang w:val="ru-RU"/>
              </w:rPr>
              <w:t>–</w:t>
            </w:r>
            <w:proofErr w:type="spellStart"/>
            <w:r w:rsidRPr="002B0DE8">
              <w:rPr>
                <w:b/>
                <w:lang w:val="ru-RU"/>
              </w:rPr>
              <w:t>К</w:t>
            </w:r>
            <w:proofErr w:type="gramEnd"/>
            <w:r w:rsidRPr="002B0DE8">
              <w:rPr>
                <w:b/>
                <w:lang w:val="ru-RU"/>
              </w:rPr>
              <w:t>риворазбраната</w:t>
            </w:r>
            <w:proofErr w:type="spellEnd"/>
            <w:r w:rsidRPr="002B0DE8">
              <w:rPr>
                <w:b/>
                <w:lang w:val="ru-RU"/>
              </w:rPr>
              <w:t xml:space="preserve"> цивилизация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bCs/>
                <w:lang w:val="bg-BG" w:eastAsia="bg-BG"/>
              </w:rPr>
            </w:pPr>
          </w:p>
        </w:tc>
      </w:tr>
      <w:tr w:rsidR="0050510B" w:rsidRPr="0050510B" w:rsidTr="00CD3FD1">
        <w:trPr>
          <w:trHeight w:val="35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  <w:r w:rsidRPr="0050510B">
              <w:rPr>
                <w:bCs/>
                <w:lang w:val="ru-RU" w:eastAsia="bg-BG"/>
              </w:rPr>
              <w:t xml:space="preserve">   </w:t>
            </w:r>
            <w:r w:rsidRPr="0050510B">
              <w:rPr>
                <w:b/>
                <w:bCs/>
                <w:lang w:eastAsia="bg-BG"/>
              </w:rPr>
              <w:t>6.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2B0DE8" w:rsidP="0050510B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Иван Вазов- Службогонци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  <w:r w:rsidRPr="0050510B">
              <w:rPr>
                <w:bCs/>
                <w:lang w:val="ru-RU" w:eastAsia="bg-BG"/>
              </w:rPr>
              <w:t xml:space="preserve">  </w:t>
            </w:r>
            <w:r w:rsidRPr="0050510B">
              <w:rPr>
                <w:bCs/>
                <w:lang w:eastAsia="bg-BG"/>
              </w:rPr>
              <w:t xml:space="preserve"> </w:t>
            </w:r>
            <w:r w:rsidRPr="0050510B">
              <w:rPr>
                <w:b/>
                <w:bCs/>
                <w:lang w:eastAsia="bg-BG"/>
              </w:rPr>
              <w:t>7.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Иван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Вазов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Хъшове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  <w:r w:rsidRPr="0050510B">
              <w:rPr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eastAsia="bg-BG"/>
              </w:rPr>
              <w:t>8.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Четене</w:t>
            </w:r>
            <w:proofErr w:type="spellEnd"/>
            <w:r w:rsidRPr="002B0DE8">
              <w:rPr>
                <w:b/>
              </w:rPr>
              <w:t xml:space="preserve">, </w:t>
            </w:r>
            <w:proofErr w:type="spellStart"/>
            <w:r w:rsidRPr="002B0DE8">
              <w:rPr>
                <w:b/>
              </w:rPr>
              <w:t>гледане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пиесата</w:t>
            </w:r>
            <w:proofErr w:type="spellEnd"/>
            <w:r w:rsidRPr="002B0DE8">
              <w:rPr>
                <w:b/>
              </w:rPr>
              <w:t xml:space="preserve"> и </w:t>
            </w:r>
            <w:proofErr w:type="spellStart"/>
            <w:r w:rsidRPr="002B0DE8">
              <w:rPr>
                <w:b/>
              </w:rPr>
              <w:t>филма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  <w:r w:rsidRPr="0050510B">
              <w:rPr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eastAsia="bg-BG"/>
              </w:rPr>
              <w:t>9.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DF7F46" w:rsidP="0050510B">
            <w:pPr>
              <w:rPr>
                <w:b/>
              </w:rPr>
            </w:pPr>
            <w:proofErr w:type="spellStart"/>
            <w:r>
              <w:rPr>
                <w:b/>
              </w:rPr>
              <w:t>Коментари</w:t>
            </w:r>
            <w:proofErr w:type="spellEnd"/>
            <w:r w:rsidR="002B0DE8">
              <w:rPr>
                <w:b/>
                <w:lang w:val="bg-BG"/>
              </w:rPr>
              <w:t>,</w:t>
            </w:r>
            <w:r>
              <w:rPr>
                <w:b/>
                <w:lang w:val="bg-BG"/>
              </w:rPr>
              <w:t xml:space="preserve"> </w:t>
            </w:r>
            <w:r w:rsidR="002B0DE8">
              <w:rPr>
                <w:b/>
                <w:lang w:val="bg-BG"/>
              </w:rPr>
              <w:t>сравнение</w:t>
            </w:r>
            <w:r>
              <w:rPr>
                <w:b/>
                <w:lang w:val="bg-BG"/>
              </w:rPr>
              <w:t xml:space="preserve"> на драматургичния материал и „</w:t>
            </w:r>
            <w:r w:rsidR="002B0DE8">
              <w:rPr>
                <w:b/>
                <w:lang w:val="bg-BG"/>
              </w:rPr>
              <w:t>прочита“</w:t>
            </w:r>
            <w:r>
              <w:rPr>
                <w:b/>
                <w:lang w:val="bg-BG"/>
              </w:rPr>
              <w:t xml:space="preserve"> </w:t>
            </w:r>
            <w:r w:rsidR="002B0DE8">
              <w:rPr>
                <w:b/>
                <w:lang w:val="bg-BG"/>
              </w:rPr>
              <w:t>на режисьора</w:t>
            </w:r>
            <w:r w:rsidR="0050510B" w:rsidRPr="002B0DE8">
              <w:rPr>
                <w:b/>
              </w:rPr>
              <w:t xml:space="preserve"> - </w:t>
            </w:r>
            <w:proofErr w:type="spellStart"/>
            <w:r w:rsidR="0050510B" w:rsidRPr="002B0DE8">
              <w:rPr>
                <w:b/>
              </w:rPr>
              <w:t>Хъшове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10.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DF7F46" w:rsidRDefault="00DF7F46" w:rsidP="0050510B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Рачо Стоянов- Майстори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val="bg-BG" w:eastAsia="bg-BG"/>
              </w:rPr>
              <w:t xml:space="preserve">   11.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Йордан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Йовков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Албена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val="bg-BG" w:eastAsia="bg-BG"/>
              </w:rPr>
              <w:t>12.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ind w:right="-108"/>
              <w:rPr>
                <w:b/>
              </w:rPr>
            </w:pPr>
            <w:proofErr w:type="spellStart"/>
            <w:r w:rsidRPr="002B0DE8">
              <w:rPr>
                <w:b/>
              </w:rPr>
              <w:t>Йордан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Йовков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Боряна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val="bg-BG" w:eastAsia="bg-BG"/>
              </w:rPr>
              <w:t>13.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П.К.Яворов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Когато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гръм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удари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как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ехото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заглъхва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val="bg-BG" w:eastAsia="bg-BG"/>
              </w:rPr>
              <w:t>14.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r w:rsidRPr="002B0DE8">
              <w:rPr>
                <w:b/>
              </w:rPr>
              <w:t xml:space="preserve">П.К. </w:t>
            </w:r>
            <w:proofErr w:type="spellStart"/>
            <w:r w:rsidRPr="002B0DE8">
              <w:rPr>
                <w:b/>
              </w:rPr>
              <w:t>Яворов</w:t>
            </w:r>
            <w:proofErr w:type="spellEnd"/>
            <w:r w:rsidRPr="002B0DE8">
              <w:rPr>
                <w:b/>
              </w:rPr>
              <w:t xml:space="preserve"> - В </w:t>
            </w:r>
            <w:proofErr w:type="spellStart"/>
            <w:r w:rsidRPr="002B0DE8">
              <w:rPr>
                <w:b/>
              </w:rPr>
              <w:t>полите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Витоша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val="bg-BG" w:eastAsia="bg-BG"/>
              </w:rPr>
              <w:t>15.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Ст</w:t>
            </w:r>
            <w:proofErr w:type="spellEnd"/>
            <w:r w:rsidRPr="002B0DE8">
              <w:rPr>
                <w:b/>
              </w:rPr>
              <w:t xml:space="preserve">. Л. </w:t>
            </w:r>
            <w:proofErr w:type="spellStart"/>
            <w:r w:rsidRPr="002B0DE8">
              <w:rPr>
                <w:b/>
              </w:rPr>
              <w:t>Костов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Големанов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50510B">
              <w:rPr>
                <w:b/>
                <w:bCs/>
                <w:lang w:eastAsia="bg-BG"/>
              </w:rPr>
              <w:t xml:space="preserve">   </w:t>
            </w:r>
            <w:r w:rsidRPr="0050510B">
              <w:rPr>
                <w:b/>
                <w:bCs/>
                <w:lang w:val="bg-BG" w:eastAsia="bg-BG"/>
              </w:rPr>
              <w:t>16.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Ст</w:t>
            </w:r>
            <w:proofErr w:type="spellEnd"/>
            <w:r w:rsidRPr="002B0DE8">
              <w:rPr>
                <w:b/>
              </w:rPr>
              <w:t xml:space="preserve">. Л. </w:t>
            </w:r>
            <w:proofErr w:type="spellStart"/>
            <w:r w:rsidRPr="002B0DE8">
              <w:rPr>
                <w:b/>
              </w:rPr>
              <w:t>Костов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Златна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мина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6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894A04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17.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Стефан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Цанев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Последната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нощ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Сократ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jc w:val="center"/>
              <w:textAlignment w:val="baseline"/>
              <w:rPr>
                <w:lang w:val="bg-BG" w:eastAsia="bg-BG"/>
              </w:rPr>
            </w:pPr>
          </w:p>
        </w:tc>
      </w:tr>
      <w:tr w:rsidR="0050510B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eastAsia="bg-BG"/>
              </w:rPr>
              <w:t xml:space="preserve">  </w:t>
            </w:r>
            <w:r w:rsidR="00894A04" w:rsidRPr="002B0DE8">
              <w:rPr>
                <w:b/>
                <w:bCs/>
                <w:lang w:val="bg-BG" w:eastAsia="bg-BG"/>
              </w:rPr>
              <w:t>18.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Стефат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Цанев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Другата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смърт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Жана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Д“арк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lang w:val="bg-BG" w:eastAsia="bg-BG"/>
              </w:rPr>
            </w:pPr>
          </w:p>
        </w:tc>
      </w:tr>
      <w:tr w:rsidR="0050510B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19.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2B0DE8" w:rsidRDefault="0050510B" w:rsidP="0050510B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Йордан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Радичков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различния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драматург</w:t>
            </w:r>
            <w:proofErr w:type="spellEnd"/>
            <w:r w:rsidRPr="002B0DE8">
              <w:rPr>
                <w:b/>
              </w:rPr>
              <w:t xml:space="preserve">, </w:t>
            </w:r>
            <w:proofErr w:type="spellStart"/>
            <w:r w:rsidRPr="002B0DE8">
              <w:rPr>
                <w:b/>
              </w:rPr>
              <w:t>специфичност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0B" w:rsidRPr="0050510B" w:rsidRDefault="0050510B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lang w:val="bg-BG" w:eastAsia="bg-BG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lastRenderedPageBreak/>
              <w:t>20.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Йордан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Радичков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Суматоха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894A04" w:rsidRDefault="00894A04" w:rsidP="0050510B">
            <w:pPr>
              <w:rPr>
                <w:lang w:val="bg-BG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21.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Кошници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Йордан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Радичков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22.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Станислав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Стратиев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Римска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Баня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23.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r w:rsidRPr="002B0DE8">
              <w:rPr>
                <w:b/>
              </w:rPr>
              <w:t xml:space="preserve">Ж.Б. </w:t>
            </w:r>
            <w:proofErr w:type="spellStart"/>
            <w:r w:rsidRPr="002B0DE8">
              <w:rPr>
                <w:b/>
              </w:rPr>
              <w:t>Молиер</w:t>
            </w:r>
            <w:proofErr w:type="spellEnd"/>
            <w:r w:rsidRPr="002B0DE8">
              <w:rPr>
                <w:b/>
              </w:rPr>
              <w:t xml:space="preserve"> -</w:t>
            </w:r>
            <w:proofErr w:type="spellStart"/>
            <w:r w:rsidRPr="002B0DE8">
              <w:rPr>
                <w:b/>
              </w:rPr>
              <w:t>Тартюф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24.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  <w:bCs/>
              </w:rPr>
            </w:pPr>
            <w:proofErr w:type="spellStart"/>
            <w:r w:rsidRPr="002B0DE8">
              <w:rPr>
                <w:b/>
                <w:bCs/>
              </w:rPr>
              <w:t>Молиер</w:t>
            </w:r>
            <w:proofErr w:type="spellEnd"/>
            <w:r w:rsidRPr="002B0DE8">
              <w:rPr>
                <w:b/>
                <w:bCs/>
              </w:rPr>
              <w:t xml:space="preserve"> - </w:t>
            </w:r>
            <w:proofErr w:type="spellStart"/>
            <w:r w:rsidRPr="002B0DE8">
              <w:rPr>
                <w:b/>
                <w:bCs/>
              </w:rPr>
              <w:t>Мизантроп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25.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Уилям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Шекспир</w:t>
            </w:r>
            <w:proofErr w:type="spellEnd"/>
            <w:r w:rsidRPr="002B0DE8">
              <w:rPr>
                <w:b/>
              </w:rPr>
              <w:t xml:space="preserve"> – </w:t>
            </w:r>
            <w:proofErr w:type="spellStart"/>
            <w:r w:rsidRPr="002B0DE8">
              <w:rPr>
                <w:b/>
              </w:rPr>
              <w:t>уникалност</w:t>
            </w:r>
            <w:proofErr w:type="spellEnd"/>
            <w:r w:rsidRPr="002B0DE8">
              <w:rPr>
                <w:b/>
              </w:rPr>
              <w:t xml:space="preserve"> и </w:t>
            </w:r>
            <w:proofErr w:type="spellStart"/>
            <w:r w:rsidRPr="002B0DE8">
              <w:rPr>
                <w:b/>
              </w:rPr>
              <w:t>разнообразие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на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темите</w:t>
            </w:r>
            <w:proofErr w:type="spellEnd"/>
            <w:r w:rsidRPr="002B0DE8">
              <w:rPr>
                <w:b/>
              </w:rPr>
              <w:t xml:space="preserve">, и </w:t>
            </w:r>
            <w:proofErr w:type="spellStart"/>
            <w:r w:rsidRPr="002B0DE8">
              <w:rPr>
                <w:b/>
              </w:rPr>
              <w:t>средствата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26.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  <w:bCs/>
              </w:rPr>
            </w:pPr>
            <w:proofErr w:type="spellStart"/>
            <w:r w:rsidRPr="002B0DE8">
              <w:rPr>
                <w:b/>
                <w:bCs/>
              </w:rPr>
              <w:t>Шекспир</w:t>
            </w:r>
            <w:proofErr w:type="spellEnd"/>
            <w:r w:rsidRPr="002B0DE8">
              <w:rPr>
                <w:b/>
                <w:bCs/>
              </w:rPr>
              <w:t xml:space="preserve"> - </w:t>
            </w:r>
            <w:proofErr w:type="spellStart"/>
            <w:r w:rsidRPr="002B0DE8">
              <w:rPr>
                <w:b/>
                <w:bCs/>
              </w:rPr>
              <w:t>комедии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27.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Шекспир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трагедии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28.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ind w:right="-391"/>
              <w:rPr>
                <w:b/>
              </w:rPr>
            </w:pPr>
            <w:proofErr w:type="spellStart"/>
            <w:r w:rsidRPr="002B0DE8">
              <w:rPr>
                <w:b/>
              </w:rPr>
              <w:t>Шекспир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исторически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драми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29.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F93689">
            <w:pPr>
              <w:rPr>
                <w:b/>
              </w:rPr>
            </w:pPr>
            <w:proofErr w:type="spellStart"/>
            <w:r w:rsidRPr="002B0DE8">
              <w:rPr>
                <w:b/>
              </w:rPr>
              <w:t>Шекспир</w:t>
            </w:r>
            <w:proofErr w:type="spellEnd"/>
            <w:r w:rsidRPr="002B0DE8">
              <w:rPr>
                <w:b/>
              </w:rPr>
              <w:t xml:space="preserve"> - </w:t>
            </w:r>
            <w:proofErr w:type="spellStart"/>
            <w:r w:rsidRPr="002B0DE8">
              <w:rPr>
                <w:b/>
              </w:rPr>
              <w:t>избор</w:t>
            </w:r>
            <w:proofErr w:type="spellEnd"/>
            <w:r w:rsidRPr="002B0DE8">
              <w:rPr>
                <w:b/>
              </w:rPr>
              <w:t xml:space="preserve"> </w:t>
            </w:r>
            <w:r w:rsidR="00DF7F46">
              <w:rPr>
                <w:b/>
              </w:rPr>
              <w:t xml:space="preserve">и </w:t>
            </w:r>
            <w:proofErr w:type="spellStart"/>
            <w:r w:rsidR="00DF7F46">
              <w:rPr>
                <w:b/>
              </w:rPr>
              <w:t>работа</w:t>
            </w:r>
            <w:proofErr w:type="spellEnd"/>
            <w:r w:rsidR="00DF7F46">
              <w:rPr>
                <w:b/>
              </w:rPr>
              <w:t xml:space="preserve">  </w:t>
            </w:r>
            <w:proofErr w:type="spellStart"/>
            <w:r w:rsidR="00DF7F46">
              <w:rPr>
                <w:b/>
              </w:rPr>
              <w:t>върху</w:t>
            </w:r>
            <w:proofErr w:type="spellEnd"/>
            <w:r w:rsidR="00DF7F46">
              <w:rPr>
                <w:b/>
              </w:rPr>
              <w:t xml:space="preserve"> </w:t>
            </w:r>
            <w:proofErr w:type="spellStart"/>
            <w:r w:rsidR="00DF7F46">
              <w:rPr>
                <w:b/>
              </w:rPr>
              <w:t>конкретна</w:t>
            </w:r>
            <w:proofErr w:type="spellEnd"/>
            <w:r w:rsidR="00DF7F46">
              <w:rPr>
                <w:b/>
              </w:rPr>
              <w:t xml:space="preserve"> </w:t>
            </w:r>
            <w:proofErr w:type="spellStart"/>
            <w:r w:rsidR="00DF7F46">
              <w:rPr>
                <w:b/>
              </w:rPr>
              <w:t>роля</w:t>
            </w:r>
            <w:proofErr w:type="spellEnd"/>
            <w:r w:rsidR="00DF7F46">
              <w:rPr>
                <w:b/>
                <w:lang w:val="bg-BG"/>
              </w:rPr>
              <w:t xml:space="preserve"> </w:t>
            </w:r>
            <w:proofErr w:type="spellStart"/>
            <w:r w:rsidRPr="002B0DE8">
              <w:rPr>
                <w:b/>
              </w:rPr>
              <w:t>или</w:t>
            </w:r>
            <w:proofErr w:type="spellEnd"/>
            <w:r w:rsidRPr="002B0DE8">
              <w:rPr>
                <w:b/>
              </w:rPr>
              <w:t xml:space="preserve"> </w:t>
            </w:r>
            <w:proofErr w:type="spellStart"/>
            <w:r w:rsidRPr="002B0DE8">
              <w:rPr>
                <w:b/>
              </w:rPr>
              <w:t>монолог</w:t>
            </w:r>
            <w:proofErr w:type="spellEnd"/>
            <w:r w:rsidRPr="002B0DE8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2B0DE8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val="bg-BG" w:eastAsia="bg-BG"/>
              </w:rPr>
            </w:pPr>
            <w:r w:rsidRPr="002B0DE8">
              <w:rPr>
                <w:b/>
                <w:bCs/>
                <w:lang w:val="bg-BG" w:eastAsia="bg-BG"/>
              </w:rPr>
              <w:t>30.</w: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50510B">
            <w:pPr>
              <w:ind w:right="-391"/>
              <w:rPr>
                <w:b/>
                <w:lang w:val="bg-BG"/>
              </w:rPr>
            </w:pPr>
            <w:r w:rsidRPr="002B0DE8">
              <w:rPr>
                <w:b/>
                <w:lang w:val="bg-BG"/>
              </w:rPr>
              <w:t>Изходно ниво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50510B" w:rsidRDefault="00894A04" w:rsidP="0050510B">
            <w:pPr>
              <w:rPr>
                <w:lang w:val="en-GB"/>
              </w:rPr>
            </w:pPr>
          </w:p>
        </w:tc>
      </w:tr>
      <w:tr w:rsidR="00894A04" w:rsidRPr="0050510B" w:rsidTr="00CD3FD1">
        <w:trPr>
          <w:trHeight w:val="39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50510B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b/>
                <w:bCs/>
                <w:lang w:eastAsia="bg-BG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50510B">
            <w:pPr>
              <w:rPr>
                <w:b/>
                <w:lang w:val="bg-BG"/>
              </w:rPr>
            </w:pPr>
            <w:r w:rsidRPr="002B0DE8">
              <w:rPr>
                <w:b/>
                <w:lang w:val="bg-BG"/>
              </w:rPr>
              <w:t>Общ брой часове: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A04" w:rsidRPr="002B0DE8" w:rsidRDefault="00894A04" w:rsidP="000D6486">
            <w:pPr>
              <w:jc w:val="center"/>
              <w:rPr>
                <w:b/>
                <w:lang w:val="bg-BG"/>
              </w:rPr>
            </w:pPr>
            <w:r w:rsidRPr="002B0DE8">
              <w:rPr>
                <w:b/>
                <w:lang w:val="bg-BG"/>
              </w:rPr>
              <w:t>58</w:t>
            </w:r>
          </w:p>
        </w:tc>
      </w:tr>
    </w:tbl>
    <w:p w:rsidR="003D1632" w:rsidRDefault="003D1632" w:rsidP="003D1632">
      <w:pPr>
        <w:spacing w:after="240" w:line="276" w:lineRule="auto"/>
        <w:ind w:left="840"/>
        <w:jc w:val="both"/>
        <w:rPr>
          <w:b/>
          <w:lang w:val="bg-BG"/>
        </w:rPr>
      </w:pPr>
    </w:p>
    <w:tbl>
      <w:tblPr>
        <w:tblW w:w="11598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8"/>
      </w:tblGrid>
      <w:tr w:rsidR="002B0DE8" w:rsidRPr="00C01F3F" w:rsidTr="002B0DE8">
        <w:trPr>
          <w:trHeight w:val="264"/>
        </w:trPr>
        <w:tc>
          <w:tcPr>
            <w:tcW w:w="8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DE8" w:rsidRPr="00C01F3F" w:rsidRDefault="002B0DE8" w:rsidP="00F93689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1.Нуждата от драматургичен анализ(припомняне на базови знания</w:t>
            </w:r>
            <w:r w:rsidR="00DF7F46">
              <w:rPr>
                <w:b/>
                <w:lang w:val="bg-BG" w:eastAsia="bg-BG"/>
              </w:rPr>
              <w:t xml:space="preserve"> </w:t>
            </w:r>
            <w:r>
              <w:rPr>
                <w:b/>
                <w:lang w:val="bg-BG" w:eastAsia="bg-BG"/>
              </w:rPr>
              <w:t>от предходната година)</w:t>
            </w:r>
          </w:p>
        </w:tc>
      </w:tr>
      <w:tr w:rsidR="002B0DE8" w:rsidRPr="00C01F3F" w:rsidTr="002B0DE8">
        <w:trPr>
          <w:trHeight w:val="323"/>
        </w:trPr>
        <w:tc>
          <w:tcPr>
            <w:tcW w:w="8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DE8" w:rsidRPr="00C01F3F" w:rsidRDefault="002B0DE8" w:rsidP="00F93689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2.Разработка на роля(монолог).Подходи.</w:t>
            </w:r>
          </w:p>
        </w:tc>
      </w:tr>
      <w:tr w:rsidR="002B0DE8" w:rsidRPr="00C01F3F" w:rsidTr="002B0DE8">
        <w:trPr>
          <w:trHeight w:val="286"/>
        </w:trPr>
        <w:tc>
          <w:tcPr>
            <w:tcW w:w="8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DE8" w:rsidRPr="00C01F3F" w:rsidRDefault="002B0DE8" w:rsidP="00F93689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b/>
                <w:lang w:val="bg-BG" w:eastAsia="bg-BG"/>
              </w:rPr>
            </w:pPr>
            <w:r>
              <w:rPr>
                <w:b/>
                <w:lang w:val="bg-BG" w:eastAsia="bg-BG"/>
              </w:rPr>
              <w:t>3.Изработване на самоконтрол и естетически критерии.</w:t>
            </w:r>
          </w:p>
        </w:tc>
      </w:tr>
      <w:tr w:rsidR="002B0DE8" w:rsidRPr="00C01F3F" w:rsidTr="002B0DE8">
        <w:trPr>
          <w:trHeight w:val="297"/>
        </w:trPr>
        <w:tc>
          <w:tcPr>
            <w:tcW w:w="8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486" w:rsidRDefault="002B0DE8" w:rsidP="00F93689">
            <w:pPr>
              <w:jc w:val="both"/>
              <w:rPr>
                <w:b/>
              </w:rPr>
            </w:pPr>
            <w:r>
              <w:rPr>
                <w:b/>
                <w:lang w:val="bg-BG"/>
              </w:rPr>
              <w:t>4.Разработка на п</w:t>
            </w:r>
            <w:proofErr w:type="spellStart"/>
            <w:r w:rsidRPr="0050510B">
              <w:rPr>
                <w:b/>
              </w:rPr>
              <w:t>римерни</w:t>
            </w:r>
            <w:proofErr w:type="spellEnd"/>
            <w:r w:rsidRPr="0050510B">
              <w:rPr>
                <w:b/>
              </w:rPr>
              <w:t xml:space="preserve"> </w:t>
            </w:r>
            <w:proofErr w:type="spellStart"/>
            <w:r w:rsidRPr="0050510B">
              <w:rPr>
                <w:b/>
              </w:rPr>
              <w:t>пиеси</w:t>
            </w:r>
            <w:proofErr w:type="spellEnd"/>
            <w:r w:rsidRPr="0050510B">
              <w:rPr>
                <w:b/>
              </w:rPr>
              <w:t xml:space="preserve"> – </w:t>
            </w:r>
            <w:proofErr w:type="spellStart"/>
            <w:r w:rsidRPr="0050510B">
              <w:rPr>
                <w:b/>
              </w:rPr>
              <w:t>образци</w:t>
            </w:r>
            <w:proofErr w:type="spellEnd"/>
            <w:r w:rsidRPr="0050510B">
              <w:rPr>
                <w:b/>
              </w:rPr>
              <w:t xml:space="preserve"> в </w:t>
            </w:r>
            <w:proofErr w:type="spellStart"/>
            <w:r w:rsidRPr="0050510B">
              <w:rPr>
                <w:b/>
              </w:rPr>
              <w:t>бълга</w:t>
            </w:r>
            <w:r>
              <w:rPr>
                <w:b/>
              </w:rPr>
              <w:t>рската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световната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драматургия</w:t>
            </w:r>
            <w:proofErr w:type="spellEnd"/>
            <w:r>
              <w:rPr>
                <w:b/>
                <w:lang w:val="bg-BG"/>
              </w:rPr>
              <w:t xml:space="preserve">, </w:t>
            </w:r>
          </w:p>
          <w:p w:rsidR="002B0DE8" w:rsidRPr="00C01F3F" w:rsidRDefault="002B0DE8" w:rsidP="00F93689">
            <w:pPr>
              <w:jc w:val="both"/>
              <w:rPr>
                <w:b/>
                <w:lang w:val="bg-BG" w:eastAsia="bg-BG"/>
              </w:rPr>
            </w:pPr>
            <w:r>
              <w:rPr>
                <w:b/>
                <w:lang w:val="bg-BG"/>
              </w:rPr>
              <w:t>съобразена с теоретичните знания и изисквания на драматургичния анализ</w:t>
            </w:r>
            <w:r w:rsidRPr="0050510B">
              <w:rPr>
                <w:b/>
              </w:rPr>
              <w:t xml:space="preserve"> </w:t>
            </w:r>
          </w:p>
        </w:tc>
      </w:tr>
    </w:tbl>
    <w:p w:rsidR="000D6486" w:rsidRDefault="000D6486" w:rsidP="000D6486">
      <w:pPr>
        <w:spacing w:after="240" w:line="276" w:lineRule="auto"/>
        <w:jc w:val="both"/>
        <w:rPr>
          <w:b/>
          <w:lang w:val="bg-BG"/>
        </w:rPr>
      </w:pPr>
    </w:p>
    <w:p w:rsidR="003D1632" w:rsidRPr="00C978F1" w:rsidRDefault="003D1632" w:rsidP="000D6486">
      <w:pPr>
        <w:spacing w:after="240" w:line="276" w:lineRule="auto"/>
        <w:jc w:val="both"/>
        <w:rPr>
          <w:i/>
          <w:lang w:val="bg-BG"/>
        </w:rPr>
      </w:pPr>
      <w:r w:rsidRPr="00C978F1">
        <w:rPr>
          <w:i/>
          <w:lang w:val="bg-BG"/>
        </w:rPr>
        <w:t xml:space="preserve">Цели:  Разбирането ,че </w:t>
      </w:r>
      <w:r w:rsidR="00EE4BE0">
        <w:rPr>
          <w:i/>
          <w:lang w:val="bg-BG"/>
        </w:rPr>
        <w:t>драматургичният анализ е необходим и важен при</w:t>
      </w:r>
      <w:r w:rsidR="00DF7F46">
        <w:rPr>
          <w:i/>
          <w:lang w:val="bg-BG"/>
        </w:rPr>
        <w:t xml:space="preserve"> наличието на всякаква драматур</w:t>
      </w:r>
      <w:r w:rsidR="00EE4BE0">
        <w:rPr>
          <w:i/>
          <w:lang w:val="bg-BG"/>
        </w:rPr>
        <w:t>гична работа.Има ли представление, задължително имаме драматургична работа. Защото всеки</w:t>
      </w:r>
      <w:r w:rsidR="00DF7F46">
        <w:rPr>
          <w:i/>
          <w:lang w:val="bg-BG"/>
        </w:rPr>
        <w:t xml:space="preserve"> </w:t>
      </w:r>
      <w:r w:rsidR="00EE4BE0">
        <w:rPr>
          <w:i/>
          <w:lang w:val="bg-BG"/>
        </w:rPr>
        <w:t>различен</w:t>
      </w:r>
      <w:r w:rsidR="00DF7F46">
        <w:rPr>
          <w:i/>
          <w:lang w:val="bg-BG"/>
        </w:rPr>
        <w:t xml:space="preserve"> </w:t>
      </w:r>
      <w:r w:rsidR="00EE4BE0">
        <w:rPr>
          <w:i/>
          <w:lang w:val="bg-BG"/>
        </w:rPr>
        <w:t>,,прочит“, всяко представяне на текст предполага разбиране на условията на изказване, на положението и на играта на актьорите и пр.</w:t>
      </w:r>
    </w:p>
    <w:p w:rsidR="003D1632" w:rsidRPr="00C978F1" w:rsidRDefault="003D1632" w:rsidP="003D1632">
      <w:pPr>
        <w:spacing w:after="240" w:line="276" w:lineRule="auto"/>
        <w:ind w:left="1275"/>
        <w:jc w:val="both"/>
        <w:rPr>
          <w:i/>
          <w:lang w:val="bg-BG"/>
        </w:rPr>
      </w:pPr>
    </w:p>
    <w:p w:rsidR="003D1632" w:rsidRPr="00683DC7" w:rsidRDefault="003D1632" w:rsidP="003D1632">
      <w:pPr>
        <w:jc w:val="both"/>
        <w:rPr>
          <w:lang w:val="ru-RU"/>
        </w:rPr>
      </w:pPr>
    </w:p>
    <w:p w:rsidR="003D1632" w:rsidRPr="00683DC7" w:rsidRDefault="003D1632" w:rsidP="003D1632">
      <w:pPr>
        <w:jc w:val="both"/>
        <w:rPr>
          <w:b/>
          <w:lang w:val="bg-BG"/>
        </w:rPr>
      </w:pPr>
      <w:r w:rsidRPr="00683DC7">
        <w:rPr>
          <w:b/>
        </w:rPr>
        <w:t>VI</w:t>
      </w:r>
      <w:r w:rsidRPr="00683DC7">
        <w:rPr>
          <w:b/>
          <w:lang w:val="ru-RU"/>
        </w:rPr>
        <w:t xml:space="preserve">. </w:t>
      </w:r>
      <w:r w:rsidRPr="00683DC7">
        <w:rPr>
          <w:b/>
          <w:lang w:val="bg-BG"/>
        </w:rPr>
        <w:t>ОЧАКВАНИ РЕЗУЛТАТИ.</w:t>
      </w:r>
    </w:p>
    <w:p w:rsidR="003D1632" w:rsidRPr="00683DC7" w:rsidRDefault="003D1632" w:rsidP="003D1632">
      <w:pPr>
        <w:jc w:val="both"/>
        <w:rPr>
          <w:b/>
          <w:lang w:val="bg-BG"/>
        </w:rPr>
      </w:pPr>
    </w:p>
    <w:p w:rsidR="003D1632" w:rsidRPr="007D2F78" w:rsidRDefault="003D1632" w:rsidP="003D1632">
      <w:pPr>
        <w:jc w:val="both"/>
        <w:rPr>
          <w:b/>
          <w:lang w:val="bg-BG"/>
        </w:rPr>
      </w:pPr>
      <w:r w:rsidRPr="00683DC7">
        <w:rPr>
          <w:b/>
          <w:lang w:val="bg-BG"/>
        </w:rPr>
        <w:t xml:space="preserve">         </w:t>
      </w:r>
      <w:r w:rsidRPr="007D2F78">
        <w:rPr>
          <w:b/>
          <w:lang w:val="bg-BG"/>
        </w:rPr>
        <w:t>В края на учебния период</w:t>
      </w:r>
      <w:r w:rsidR="00EE4BE0">
        <w:rPr>
          <w:b/>
          <w:lang w:val="bg-BG"/>
        </w:rPr>
        <w:t>-втори гимназиален етап- 11-12</w:t>
      </w:r>
      <w:r>
        <w:rPr>
          <w:b/>
          <w:lang w:val="bg-BG"/>
        </w:rPr>
        <w:t>клас</w:t>
      </w:r>
      <w:r w:rsidRPr="007D2F78">
        <w:rPr>
          <w:b/>
          <w:lang w:val="bg-BG"/>
        </w:rPr>
        <w:t>, учениците трябва да знаят:</w:t>
      </w:r>
    </w:p>
    <w:p w:rsidR="003D1632" w:rsidRDefault="00902F07" w:rsidP="003D1632">
      <w:pPr>
        <w:jc w:val="both"/>
        <w:rPr>
          <w:b/>
          <w:lang w:val="bg-BG"/>
        </w:rPr>
      </w:pPr>
      <w:r>
        <w:rPr>
          <w:b/>
          <w:lang w:val="bg-BG"/>
        </w:rPr>
        <w:t>Структурата на драматургичната творба</w:t>
      </w:r>
      <w:r w:rsidR="008040EB">
        <w:rPr>
          <w:b/>
          <w:lang w:val="bg-BG"/>
        </w:rPr>
        <w:t>-композиция, експозиция,завръзка, развитие на действието</w:t>
      </w:r>
      <w:r w:rsidR="00DF7F46">
        <w:rPr>
          <w:b/>
          <w:lang w:val="bg-BG"/>
        </w:rPr>
        <w:t xml:space="preserve"> </w:t>
      </w:r>
      <w:r w:rsidR="008040EB">
        <w:rPr>
          <w:b/>
          <w:lang w:val="bg-BG"/>
        </w:rPr>
        <w:t>и т.н.</w:t>
      </w:r>
      <w:r>
        <w:rPr>
          <w:b/>
          <w:lang w:val="bg-BG"/>
        </w:rPr>
        <w:t>;</w:t>
      </w:r>
    </w:p>
    <w:p w:rsidR="00902F07" w:rsidRDefault="00902F07" w:rsidP="003D1632">
      <w:pPr>
        <w:jc w:val="both"/>
        <w:rPr>
          <w:b/>
          <w:lang w:val="bg-BG"/>
        </w:rPr>
      </w:pPr>
      <w:r>
        <w:rPr>
          <w:b/>
          <w:lang w:val="bg-BG"/>
        </w:rPr>
        <w:t>Да могат да правят анализ на драматургично произведение;</w:t>
      </w:r>
    </w:p>
    <w:p w:rsidR="00902F07" w:rsidRDefault="00902F07" w:rsidP="003D1632">
      <w:pPr>
        <w:jc w:val="both"/>
        <w:rPr>
          <w:b/>
          <w:lang w:val="bg-BG"/>
        </w:rPr>
      </w:pPr>
      <w:r>
        <w:rPr>
          <w:b/>
          <w:lang w:val="bg-BG"/>
        </w:rPr>
        <w:t>Да могат да разработват сами драматургичен материал, с цел изпълнение.</w:t>
      </w:r>
    </w:p>
    <w:p w:rsidR="008040EB" w:rsidRDefault="008040EB" w:rsidP="003D1632">
      <w:pPr>
        <w:jc w:val="both"/>
        <w:rPr>
          <w:b/>
          <w:lang w:val="bg-BG"/>
        </w:rPr>
      </w:pPr>
      <w:r>
        <w:rPr>
          <w:b/>
          <w:lang w:val="bg-BG"/>
        </w:rPr>
        <w:t>Да определят жанра и епохата на драматургичното произведение</w:t>
      </w:r>
    </w:p>
    <w:p w:rsidR="008040EB" w:rsidRDefault="008040EB" w:rsidP="003D1632">
      <w:pPr>
        <w:jc w:val="both"/>
        <w:rPr>
          <w:b/>
          <w:lang w:val="bg-BG"/>
        </w:rPr>
      </w:pPr>
      <w:r>
        <w:rPr>
          <w:b/>
          <w:lang w:val="bg-BG"/>
        </w:rPr>
        <w:t>Да откриват основния конфликт в пиесата, основното действие.</w:t>
      </w:r>
    </w:p>
    <w:p w:rsidR="00902F07" w:rsidRPr="00683DC7" w:rsidRDefault="00902F07" w:rsidP="003D1632">
      <w:pPr>
        <w:jc w:val="both"/>
        <w:rPr>
          <w:b/>
          <w:lang w:val="bg-BG"/>
        </w:rPr>
      </w:pPr>
      <w:r>
        <w:rPr>
          <w:b/>
          <w:lang w:val="bg-BG"/>
        </w:rPr>
        <w:t xml:space="preserve"> </w:t>
      </w:r>
    </w:p>
    <w:p w:rsidR="003D1632" w:rsidRDefault="003D1632" w:rsidP="003D1632">
      <w:pPr>
        <w:jc w:val="both"/>
        <w:rPr>
          <w:b/>
          <w:bCs/>
          <w:lang w:val="ru-RU"/>
        </w:rPr>
      </w:pPr>
      <w:r>
        <w:rPr>
          <w:b/>
          <w:bCs/>
        </w:rPr>
        <w:lastRenderedPageBreak/>
        <w:t>VI</w:t>
      </w:r>
      <w:r w:rsidRPr="003263FA">
        <w:rPr>
          <w:b/>
          <w:bCs/>
          <w:lang w:val="ru-RU"/>
        </w:rPr>
        <w:t xml:space="preserve">. </w:t>
      </w:r>
      <w:r w:rsidRPr="00683DC7">
        <w:rPr>
          <w:b/>
          <w:bCs/>
          <w:lang w:val="ru-RU"/>
        </w:rPr>
        <w:t>ЛИТЕРАТУРА.</w:t>
      </w:r>
    </w:p>
    <w:p w:rsidR="00173255" w:rsidRDefault="00173255" w:rsidP="003D1632">
      <w:pPr>
        <w:jc w:val="both"/>
        <w:rPr>
          <w:b/>
          <w:bCs/>
          <w:lang w:val="ru-RU"/>
        </w:rPr>
      </w:pPr>
    </w:p>
    <w:p w:rsidR="0001601C" w:rsidRPr="000D6486" w:rsidRDefault="000D6486" w:rsidP="000D6486">
      <w:pPr>
        <w:pStyle w:val="aa"/>
        <w:numPr>
          <w:ilvl w:val="0"/>
          <w:numId w:val="9"/>
        </w:numPr>
        <w:rPr>
          <w:color w:val="000000" w:themeColor="text1"/>
          <w:lang w:val="bg-BG"/>
        </w:rPr>
      </w:pPr>
      <w:proofErr w:type="spellStart"/>
      <w:r w:rsidRPr="000D6486">
        <w:rPr>
          <w:color w:val="000000" w:themeColor="text1"/>
        </w:rPr>
        <w:t>Брехт</w:t>
      </w:r>
      <w:proofErr w:type="spellEnd"/>
      <w:r w:rsidRPr="000D6486">
        <w:rPr>
          <w:color w:val="000000" w:themeColor="text1"/>
        </w:rPr>
        <w:t xml:space="preserve">, Б. </w:t>
      </w:r>
      <w:proofErr w:type="spellStart"/>
      <w:r w:rsidRPr="000D6486">
        <w:rPr>
          <w:color w:val="000000" w:themeColor="text1"/>
        </w:rPr>
        <w:t>Избрани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произведения</w:t>
      </w:r>
      <w:proofErr w:type="spellEnd"/>
      <w:r w:rsidRPr="000D6486">
        <w:rPr>
          <w:color w:val="000000" w:themeColor="text1"/>
        </w:rPr>
        <w:t xml:space="preserve"> в </w:t>
      </w:r>
      <w:proofErr w:type="spellStart"/>
      <w:r w:rsidRPr="000D6486">
        <w:rPr>
          <w:color w:val="000000" w:themeColor="text1"/>
        </w:rPr>
        <w:t>четири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тома</w:t>
      </w:r>
      <w:proofErr w:type="spellEnd"/>
      <w:r w:rsidRPr="000D6486">
        <w:rPr>
          <w:color w:val="000000" w:themeColor="text1"/>
        </w:rPr>
        <w:t xml:space="preserve">, </w:t>
      </w:r>
      <w:proofErr w:type="gramStart"/>
      <w:r w:rsidRPr="000D6486">
        <w:rPr>
          <w:color w:val="000000" w:themeColor="text1"/>
        </w:rPr>
        <w:t>С.,</w:t>
      </w:r>
      <w:proofErr w:type="gramEnd"/>
      <w:r w:rsidRPr="000D6486">
        <w:rPr>
          <w:color w:val="000000" w:themeColor="text1"/>
        </w:rPr>
        <w:t xml:space="preserve"> 1985.</w:t>
      </w:r>
    </w:p>
    <w:p w:rsidR="000D6486" w:rsidRPr="000D6486" w:rsidRDefault="000D6486" w:rsidP="000D6486">
      <w:pPr>
        <w:pStyle w:val="aa"/>
        <w:numPr>
          <w:ilvl w:val="0"/>
          <w:numId w:val="9"/>
        </w:numPr>
        <w:rPr>
          <w:color w:val="000000" w:themeColor="text1"/>
        </w:rPr>
      </w:pPr>
      <w:proofErr w:type="spellStart"/>
      <w:r w:rsidRPr="000D6486">
        <w:rPr>
          <w:color w:val="000000" w:themeColor="text1"/>
        </w:rPr>
        <w:t>Зингерман</w:t>
      </w:r>
      <w:proofErr w:type="spellEnd"/>
      <w:r w:rsidRPr="000D6486">
        <w:rPr>
          <w:color w:val="000000" w:themeColor="text1"/>
        </w:rPr>
        <w:t xml:space="preserve">, Б. </w:t>
      </w:r>
      <w:proofErr w:type="spellStart"/>
      <w:r w:rsidRPr="000D6486">
        <w:rPr>
          <w:color w:val="000000" w:themeColor="text1"/>
        </w:rPr>
        <w:t>Развитие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на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драмата</w:t>
      </w:r>
      <w:proofErr w:type="spellEnd"/>
      <w:r w:rsidRPr="000D6486">
        <w:rPr>
          <w:color w:val="000000" w:themeColor="text1"/>
        </w:rPr>
        <w:t xml:space="preserve"> в 20 </w:t>
      </w:r>
      <w:proofErr w:type="spellStart"/>
      <w:r w:rsidRPr="000D6486">
        <w:rPr>
          <w:color w:val="000000" w:themeColor="text1"/>
        </w:rPr>
        <w:t>век</w:t>
      </w:r>
      <w:proofErr w:type="spellEnd"/>
      <w:r w:rsidRPr="000D6486">
        <w:rPr>
          <w:color w:val="000000" w:themeColor="text1"/>
        </w:rPr>
        <w:t>, (</w:t>
      </w:r>
      <w:proofErr w:type="spellStart"/>
      <w:r w:rsidRPr="000D6486">
        <w:rPr>
          <w:color w:val="000000" w:themeColor="text1"/>
        </w:rPr>
        <w:t>съст</w:t>
      </w:r>
      <w:proofErr w:type="spellEnd"/>
      <w:r w:rsidRPr="000D6486">
        <w:rPr>
          <w:color w:val="000000" w:themeColor="text1"/>
        </w:rPr>
        <w:t xml:space="preserve">. </w:t>
      </w:r>
      <w:proofErr w:type="spellStart"/>
      <w:r w:rsidRPr="000D6486">
        <w:rPr>
          <w:color w:val="000000" w:themeColor="text1"/>
        </w:rPr>
        <w:t>Св</w:t>
      </w:r>
      <w:proofErr w:type="spellEnd"/>
      <w:r w:rsidRPr="000D6486">
        <w:rPr>
          <w:color w:val="000000" w:themeColor="text1"/>
        </w:rPr>
        <w:t xml:space="preserve">. </w:t>
      </w:r>
      <w:proofErr w:type="spellStart"/>
      <w:r w:rsidRPr="000D6486">
        <w:rPr>
          <w:color w:val="000000" w:themeColor="text1"/>
        </w:rPr>
        <w:t>Байчинска</w:t>
      </w:r>
      <w:proofErr w:type="spellEnd"/>
      <w:r w:rsidRPr="000D6486">
        <w:rPr>
          <w:color w:val="000000" w:themeColor="text1"/>
        </w:rPr>
        <w:t xml:space="preserve">), </w:t>
      </w:r>
      <w:proofErr w:type="spellStart"/>
      <w:r w:rsidRPr="000D6486">
        <w:rPr>
          <w:color w:val="000000" w:themeColor="text1"/>
        </w:rPr>
        <w:t>Пловдивско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университетско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издателство</w:t>
      </w:r>
      <w:proofErr w:type="spellEnd"/>
      <w:proofErr w:type="gramStart"/>
      <w:r w:rsidRPr="000D6486">
        <w:rPr>
          <w:color w:val="000000" w:themeColor="text1"/>
        </w:rPr>
        <w:t xml:space="preserve">,  </w:t>
      </w:r>
      <w:proofErr w:type="spellStart"/>
      <w:r w:rsidRPr="000D6486">
        <w:rPr>
          <w:color w:val="000000" w:themeColor="text1"/>
        </w:rPr>
        <w:t>Пловдив</w:t>
      </w:r>
      <w:proofErr w:type="spellEnd"/>
      <w:proofErr w:type="gramEnd"/>
      <w:r w:rsidRPr="000D6486">
        <w:rPr>
          <w:color w:val="000000" w:themeColor="text1"/>
        </w:rPr>
        <w:t>, 2014.</w:t>
      </w:r>
    </w:p>
    <w:p w:rsidR="000D6486" w:rsidRPr="00256D27" w:rsidRDefault="000D6486" w:rsidP="000D6486">
      <w:pPr>
        <w:pStyle w:val="a8"/>
        <w:numPr>
          <w:ilvl w:val="0"/>
          <w:numId w:val="9"/>
        </w:numPr>
        <w:rPr>
          <w:rStyle w:val="a9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ru-RU"/>
        </w:rPr>
      </w:pPr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Йорданов, Н.(2002)</w:t>
      </w:r>
      <w:proofErr w:type="gramStart"/>
      <w:r w:rsidRPr="00256D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:</w:t>
      </w:r>
      <w:proofErr w:type="gram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Българската</w:t>
      </w:r>
      <w:proofErr w:type="spell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драма – </w:t>
      </w:r>
      <w:proofErr w:type="spellStart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поглед</w:t>
      </w:r>
      <w:proofErr w:type="spell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от </w:t>
      </w:r>
      <w:proofErr w:type="spellStart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периферията</w:t>
      </w:r>
      <w:proofErr w:type="spell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към</w:t>
      </w:r>
      <w:proofErr w:type="spell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текста. София: „Петко </w:t>
      </w:r>
      <w:proofErr w:type="spellStart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Венедиков</w:t>
      </w:r>
      <w:proofErr w:type="spellEnd"/>
      <w:r w:rsidRPr="00256D27">
        <w:rPr>
          <w:rStyle w:val="a9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“,  2002 </w:t>
      </w:r>
    </w:p>
    <w:p w:rsidR="000D6486" w:rsidRDefault="000D6486" w:rsidP="000D6486">
      <w:pPr>
        <w:pStyle w:val="a8"/>
        <w:numPr>
          <w:ilvl w:val="0"/>
          <w:numId w:val="9"/>
        </w:num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zh-CN"/>
        </w:rPr>
      </w:pPr>
      <w:proofErr w:type="spellStart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>Модернизмът</w:t>
      </w:r>
      <w:proofErr w:type="spellEnd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 и </w:t>
      </w:r>
      <w:proofErr w:type="spellStart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>българската</w:t>
      </w:r>
      <w:proofErr w:type="spellEnd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 драма(2009) </w:t>
      </w:r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zh-CN"/>
        </w:rPr>
        <w:t>В:</w:t>
      </w:r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 </w:t>
      </w:r>
      <w:proofErr w:type="spellStart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>Критическото</w:t>
      </w:r>
      <w:proofErr w:type="spellEnd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 наследство на </w:t>
      </w:r>
      <w:proofErr w:type="spellStart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>българския</w:t>
      </w:r>
      <w:proofErr w:type="spellEnd"/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zh-CN"/>
        </w:rPr>
        <w:t xml:space="preserve"> модернизъм.Т.2 </w:t>
      </w:r>
      <w:r w:rsidRPr="00256D2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zh-CN"/>
        </w:rPr>
        <w:t>.София: ИЦ „Боян Пенев“, 2009, с.259-337</w:t>
      </w:r>
    </w:p>
    <w:p w:rsidR="000D6486" w:rsidRPr="000D6486" w:rsidRDefault="000D6486" w:rsidP="000D6486">
      <w:pPr>
        <w:pStyle w:val="aa"/>
        <w:numPr>
          <w:ilvl w:val="0"/>
          <w:numId w:val="9"/>
        </w:numPr>
        <w:rPr>
          <w:color w:val="000000" w:themeColor="text1"/>
        </w:rPr>
      </w:pPr>
      <w:proofErr w:type="spellStart"/>
      <w:r w:rsidRPr="000D6486">
        <w:rPr>
          <w:color w:val="000000" w:themeColor="text1"/>
        </w:rPr>
        <w:t>Николова</w:t>
      </w:r>
      <w:proofErr w:type="spellEnd"/>
      <w:r w:rsidRPr="000D6486">
        <w:rPr>
          <w:color w:val="000000" w:themeColor="text1"/>
        </w:rPr>
        <w:t xml:space="preserve">, И. </w:t>
      </w:r>
      <w:proofErr w:type="spellStart"/>
      <w:r w:rsidRPr="000D6486">
        <w:rPr>
          <w:color w:val="000000" w:themeColor="text1"/>
        </w:rPr>
        <w:t>Бурите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на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Шекспир</w:t>
      </w:r>
      <w:proofErr w:type="spellEnd"/>
      <w:r w:rsidRPr="000D6486">
        <w:rPr>
          <w:color w:val="000000" w:themeColor="text1"/>
        </w:rPr>
        <w:t xml:space="preserve">, </w:t>
      </w:r>
      <w:proofErr w:type="gramStart"/>
      <w:r w:rsidRPr="000D6486">
        <w:rPr>
          <w:color w:val="000000" w:themeColor="text1"/>
        </w:rPr>
        <w:t>С.,</w:t>
      </w:r>
      <w:proofErr w:type="gramEnd"/>
      <w:r w:rsidRPr="000D6486">
        <w:rPr>
          <w:color w:val="000000" w:themeColor="text1"/>
        </w:rPr>
        <w:t xml:space="preserve"> 2013.</w:t>
      </w:r>
    </w:p>
    <w:p w:rsidR="000D6486" w:rsidRPr="000D6486" w:rsidRDefault="000D6486" w:rsidP="000D6486">
      <w:pPr>
        <w:pStyle w:val="aa"/>
        <w:numPr>
          <w:ilvl w:val="0"/>
          <w:numId w:val="9"/>
        </w:numPr>
        <w:rPr>
          <w:color w:val="000000" w:themeColor="text1"/>
          <w:lang w:val="bg-BG"/>
        </w:rPr>
      </w:pPr>
      <w:proofErr w:type="spellStart"/>
      <w:r w:rsidRPr="000D6486">
        <w:rPr>
          <w:color w:val="000000" w:themeColor="text1"/>
        </w:rPr>
        <w:t>Панова</w:t>
      </w:r>
      <w:proofErr w:type="spellEnd"/>
      <w:r w:rsidRPr="000D6486">
        <w:rPr>
          <w:color w:val="000000" w:themeColor="text1"/>
        </w:rPr>
        <w:t xml:space="preserve">, С. </w:t>
      </w:r>
      <w:proofErr w:type="spellStart"/>
      <w:r w:rsidRPr="000D6486">
        <w:rPr>
          <w:color w:val="000000" w:themeColor="text1"/>
        </w:rPr>
        <w:t>Теория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на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драмата</w:t>
      </w:r>
      <w:proofErr w:type="spellEnd"/>
      <w:r w:rsidRPr="000D6486">
        <w:rPr>
          <w:color w:val="000000" w:themeColor="text1"/>
        </w:rPr>
        <w:t>, С., 1973</w:t>
      </w:r>
    </w:p>
    <w:p w:rsidR="000D6486" w:rsidRPr="00256D27" w:rsidRDefault="000D6486" w:rsidP="000D6486">
      <w:pPr>
        <w:pStyle w:val="a8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Патрик, П. (2002): Речник на </w:t>
      </w: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театъра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София: ИК «Колибри», с.486</w:t>
      </w:r>
    </w:p>
    <w:p w:rsidR="00256D27" w:rsidRPr="000D6486" w:rsidRDefault="00256D27" w:rsidP="000D6486">
      <w:pPr>
        <w:pStyle w:val="aa"/>
        <w:numPr>
          <w:ilvl w:val="0"/>
          <w:numId w:val="9"/>
        </w:numPr>
        <w:rPr>
          <w:color w:val="000000" w:themeColor="text1"/>
        </w:rPr>
      </w:pPr>
      <w:proofErr w:type="spellStart"/>
      <w:r w:rsidRPr="000D6486">
        <w:rPr>
          <w:color w:val="000000" w:themeColor="text1"/>
          <w:lang w:val="ru-RU"/>
        </w:rPr>
        <w:t>Станиславски</w:t>
      </w:r>
      <w:proofErr w:type="spellEnd"/>
      <w:r w:rsidRPr="000D6486">
        <w:rPr>
          <w:color w:val="000000" w:themeColor="text1"/>
          <w:lang w:val="ru-RU"/>
        </w:rPr>
        <w:t xml:space="preserve">, К. С. Избрани </w:t>
      </w:r>
      <w:proofErr w:type="spellStart"/>
      <w:r w:rsidRPr="000D6486">
        <w:rPr>
          <w:color w:val="000000" w:themeColor="text1"/>
          <w:lang w:val="ru-RU"/>
        </w:rPr>
        <w:t>творби</w:t>
      </w:r>
      <w:proofErr w:type="spellEnd"/>
      <w:r w:rsidRPr="000D6486">
        <w:rPr>
          <w:color w:val="000000" w:themeColor="text1"/>
          <w:lang w:val="ru-RU"/>
        </w:rPr>
        <w:t xml:space="preserve">, том </w:t>
      </w:r>
      <w:r w:rsidRPr="000D6486">
        <w:rPr>
          <w:color w:val="000000" w:themeColor="text1"/>
        </w:rPr>
        <w:t>I и II, С., 1973.</w:t>
      </w:r>
    </w:p>
    <w:p w:rsidR="00256D27" w:rsidRPr="000D6486" w:rsidRDefault="00256D27" w:rsidP="000D6486">
      <w:pPr>
        <w:pStyle w:val="aa"/>
        <w:numPr>
          <w:ilvl w:val="0"/>
          <w:numId w:val="9"/>
        </w:numPr>
        <w:rPr>
          <w:color w:val="000000" w:themeColor="text1"/>
          <w:lang w:val="bg-BG"/>
        </w:rPr>
      </w:pPr>
      <w:proofErr w:type="spellStart"/>
      <w:r w:rsidRPr="000D6486">
        <w:rPr>
          <w:color w:val="000000" w:themeColor="text1"/>
        </w:rPr>
        <w:t>Станиславски</w:t>
      </w:r>
      <w:proofErr w:type="spellEnd"/>
      <w:r w:rsidRPr="000D6486">
        <w:rPr>
          <w:color w:val="000000" w:themeColor="text1"/>
        </w:rPr>
        <w:t xml:space="preserve">, К.С. </w:t>
      </w:r>
      <w:proofErr w:type="spellStart"/>
      <w:r w:rsidRPr="000D6486">
        <w:rPr>
          <w:color w:val="000000" w:themeColor="text1"/>
        </w:rPr>
        <w:t>Моят</w:t>
      </w:r>
      <w:proofErr w:type="spellEnd"/>
      <w:r w:rsidRPr="000D6486">
        <w:rPr>
          <w:color w:val="000000" w:themeColor="text1"/>
        </w:rPr>
        <w:t xml:space="preserve"> </w:t>
      </w:r>
      <w:proofErr w:type="spellStart"/>
      <w:r w:rsidRPr="000D6486">
        <w:rPr>
          <w:color w:val="000000" w:themeColor="text1"/>
        </w:rPr>
        <w:t>живот</w:t>
      </w:r>
      <w:proofErr w:type="spellEnd"/>
      <w:r w:rsidRPr="000D6486">
        <w:rPr>
          <w:color w:val="000000" w:themeColor="text1"/>
        </w:rPr>
        <w:t xml:space="preserve"> в </w:t>
      </w:r>
      <w:proofErr w:type="spellStart"/>
      <w:r w:rsidRPr="000D6486">
        <w:rPr>
          <w:color w:val="000000" w:themeColor="text1"/>
        </w:rPr>
        <w:t>изкуството</w:t>
      </w:r>
      <w:proofErr w:type="spellEnd"/>
      <w:r w:rsidRPr="000D6486">
        <w:rPr>
          <w:color w:val="000000" w:themeColor="text1"/>
        </w:rPr>
        <w:t>, С., 19</w:t>
      </w:r>
    </w:p>
    <w:p w:rsidR="00256D27" w:rsidRPr="00256D27" w:rsidRDefault="00256D27" w:rsidP="000D6486">
      <w:pPr>
        <w:pStyle w:val="a8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Сонди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П.(1990): Теория на </w:t>
      </w: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модерната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драма</w:t>
      </w:r>
      <w:proofErr w:type="gram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.С</w:t>
      </w:r>
      <w:proofErr w:type="gram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офия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: Наука и </w:t>
      </w: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изкуство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С.124</w:t>
      </w:r>
    </w:p>
    <w:p w:rsidR="00256D27" w:rsidRDefault="00256D27" w:rsidP="000D6486">
      <w:pPr>
        <w:pStyle w:val="a8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Тенев</w:t>
      </w:r>
      <w:proofErr w:type="spellEnd"/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Л. (1984): </w:t>
      </w:r>
      <w:r w:rsidRPr="00256D27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Разкъсани мрежи. София: Български писател.</w:t>
      </w:r>
    </w:p>
    <w:p w:rsidR="001E7118" w:rsidRPr="001E7118" w:rsidRDefault="001E7118" w:rsidP="000D6486">
      <w:pPr>
        <w:pStyle w:val="a8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Хьойзинха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Й.,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Homo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ludens</w:t>
      </w:r>
      <w:proofErr w:type="spellEnd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,С.изд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.,,Наука и изкуство“, 1982г.</w:t>
      </w:r>
    </w:p>
    <w:p w:rsidR="00256D27" w:rsidRPr="00256D27" w:rsidRDefault="00256D27" w:rsidP="00256D2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256D27" w:rsidRPr="00256D27" w:rsidRDefault="00256D27" w:rsidP="003D1632">
      <w:pPr>
        <w:jc w:val="both"/>
        <w:rPr>
          <w:b/>
          <w:bCs/>
        </w:rPr>
      </w:pPr>
    </w:p>
    <w:p w:rsidR="008040EB" w:rsidRDefault="008040EB" w:rsidP="003D1632">
      <w:pPr>
        <w:jc w:val="both"/>
        <w:rPr>
          <w:b/>
          <w:bCs/>
          <w:lang w:val="ru-RU"/>
        </w:rPr>
      </w:pPr>
    </w:p>
    <w:p w:rsidR="003D1632" w:rsidRDefault="003D1632" w:rsidP="003D1632">
      <w:pPr>
        <w:tabs>
          <w:tab w:val="left" w:pos="567"/>
        </w:tabs>
        <w:jc w:val="both"/>
        <w:rPr>
          <w:lang w:val="bg-BG"/>
        </w:rPr>
      </w:pPr>
    </w:p>
    <w:p w:rsidR="003D1632" w:rsidRDefault="003D1632" w:rsidP="003D1632">
      <w:pPr>
        <w:tabs>
          <w:tab w:val="left" w:pos="567"/>
        </w:tabs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</w:t>
      </w:r>
      <w:r w:rsidRPr="003263FA">
        <w:rPr>
          <w:b/>
          <w:lang w:val="bg-BG"/>
        </w:rPr>
        <w:t>АВТОРСКИ КОЛЕКТИВ:</w:t>
      </w:r>
    </w:p>
    <w:p w:rsidR="003D1632" w:rsidRDefault="003D1632" w:rsidP="003D1632">
      <w:pPr>
        <w:tabs>
          <w:tab w:val="left" w:pos="567"/>
        </w:tabs>
        <w:jc w:val="both"/>
        <w:rPr>
          <w:b/>
          <w:lang w:val="bg-BG"/>
        </w:rPr>
      </w:pPr>
    </w:p>
    <w:p w:rsidR="003D1632" w:rsidRDefault="003D1632" w:rsidP="003D1632">
      <w:pPr>
        <w:tabs>
          <w:tab w:val="left" w:pos="567"/>
        </w:tabs>
        <w:jc w:val="both"/>
        <w:rPr>
          <w:b/>
          <w:lang w:val="bg-BG"/>
        </w:rPr>
      </w:pPr>
    </w:p>
    <w:p w:rsidR="003D1632" w:rsidRDefault="0019551B" w:rsidP="003D1632">
      <w:pPr>
        <w:numPr>
          <w:ilvl w:val="0"/>
          <w:numId w:val="2"/>
        </w:numPr>
        <w:rPr>
          <w:b/>
          <w:lang w:val="bg-BG"/>
        </w:rPr>
      </w:pPr>
      <w:r>
        <w:rPr>
          <w:b/>
          <w:lang w:val="bg-BG"/>
        </w:rPr>
        <w:t>Николай Томов -НГСЕИ-Пловдив, директор</w:t>
      </w:r>
    </w:p>
    <w:p w:rsidR="003D1632" w:rsidRDefault="003D1632" w:rsidP="003D1632">
      <w:pPr>
        <w:numPr>
          <w:ilvl w:val="0"/>
          <w:numId w:val="2"/>
        </w:numPr>
        <w:rPr>
          <w:b/>
          <w:lang w:val="bg-BG"/>
        </w:rPr>
      </w:pPr>
      <w:r>
        <w:rPr>
          <w:b/>
          <w:lang w:val="bg-BG"/>
        </w:rPr>
        <w:t xml:space="preserve">Зоя </w:t>
      </w:r>
      <w:proofErr w:type="spellStart"/>
      <w:r>
        <w:rPr>
          <w:b/>
          <w:lang w:val="bg-BG"/>
        </w:rPr>
        <w:t>Капон</w:t>
      </w:r>
      <w:proofErr w:type="spellEnd"/>
      <w:r>
        <w:rPr>
          <w:b/>
          <w:lang w:val="bg-BG"/>
        </w:rPr>
        <w:t>; НГСЕИ- Пловдив,</w:t>
      </w:r>
      <w:r w:rsidR="000D6486">
        <w:rPr>
          <w:b/>
          <w:lang w:val="bg-BG"/>
        </w:rPr>
        <w:t xml:space="preserve"> </w:t>
      </w:r>
      <w:r>
        <w:rPr>
          <w:b/>
          <w:lang w:val="bg-BG"/>
        </w:rPr>
        <w:t>актриса</w:t>
      </w:r>
      <w:r w:rsidR="0019551B">
        <w:rPr>
          <w:b/>
          <w:lang w:val="bg-BG"/>
        </w:rPr>
        <w:t>,</w:t>
      </w:r>
    </w:p>
    <w:p w:rsidR="003D1632" w:rsidRPr="003175F8" w:rsidRDefault="0019551B" w:rsidP="003D1632">
      <w:pPr>
        <w:numPr>
          <w:ilvl w:val="0"/>
          <w:numId w:val="2"/>
        </w:numPr>
        <w:rPr>
          <w:b/>
          <w:lang w:val="bg-BG"/>
        </w:rPr>
      </w:pPr>
      <w:r>
        <w:rPr>
          <w:b/>
          <w:lang w:val="bg-BG"/>
        </w:rPr>
        <w:t>Даниел Русев</w:t>
      </w:r>
      <w:r w:rsidR="003D1632">
        <w:rPr>
          <w:b/>
          <w:lang w:val="bg-BG"/>
        </w:rPr>
        <w:t>-НГСЕИ- Пловдив,</w:t>
      </w:r>
      <w:r w:rsidR="000D6486">
        <w:rPr>
          <w:b/>
          <w:lang w:val="bg-BG"/>
        </w:rPr>
        <w:t xml:space="preserve"> </w:t>
      </w:r>
      <w:r w:rsidR="003D1632">
        <w:rPr>
          <w:b/>
          <w:lang w:val="bg-BG"/>
        </w:rPr>
        <w:t>актьор</w:t>
      </w:r>
      <w:r>
        <w:rPr>
          <w:b/>
          <w:lang w:val="bg-BG"/>
        </w:rPr>
        <w:t>,</w:t>
      </w:r>
    </w:p>
    <w:p w:rsidR="003D1632" w:rsidRPr="0055387E" w:rsidRDefault="003D1632" w:rsidP="003D1632">
      <w:pPr>
        <w:tabs>
          <w:tab w:val="left" w:pos="567"/>
        </w:tabs>
        <w:jc w:val="both"/>
        <w:rPr>
          <w:lang w:val="bg-BG"/>
        </w:rPr>
      </w:pPr>
    </w:p>
    <w:p w:rsidR="00154ADB" w:rsidRPr="003D1632" w:rsidRDefault="00154ADB"/>
    <w:sectPr w:rsidR="00154ADB" w:rsidRPr="003D1632" w:rsidSect="001F3C73">
      <w:footerReference w:type="even" r:id="rId10"/>
      <w:footerReference w:type="default" r:id="rId11"/>
      <w:pgSz w:w="12240" w:h="15840"/>
      <w:pgMar w:top="1134" w:right="1440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5D" w:rsidRDefault="00D60C5D">
      <w:r>
        <w:separator/>
      </w:r>
    </w:p>
  </w:endnote>
  <w:endnote w:type="continuationSeparator" w:id="0">
    <w:p w:rsidR="00D60C5D" w:rsidRDefault="00D6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381" w:rsidRDefault="00630DB9" w:rsidP="006913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1381" w:rsidRDefault="00D60C5D" w:rsidP="001F3C7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381" w:rsidRDefault="00630DB9" w:rsidP="006913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413A">
      <w:rPr>
        <w:rStyle w:val="a5"/>
        <w:noProof/>
      </w:rPr>
      <w:t>2</w:t>
    </w:r>
    <w:r>
      <w:rPr>
        <w:rStyle w:val="a5"/>
      </w:rPr>
      <w:fldChar w:fldCharType="end"/>
    </w:r>
  </w:p>
  <w:p w:rsidR="000A1381" w:rsidRDefault="00D60C5D" w:rsidP="001F3C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5D" w:rsidRDefault="00D60C5D">
      <w:r>
        <w:separator/>
      </w:r>
    </w:p>
  </w:footnote>
  <w:footnote w:type="continuationSeparator" w:id="0">
    <w:p w:rsidR="00D60C5D" w:rsidRDefault="00D60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82F73"/>
    <w:multiLevelType w:val="hybridMultilevel"/>
    <w:tmpl w:val="6BEA5A66"/>
    <w:lvl w:ilvl="0" w:tplc="27844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023826"/>
    <w:multiLevelType w:val="hybridMultilevel"/>
    <w:tmpl w:val="190AD540"/>
    <w:lvl w:ilvl="0" w:tplc="ADD666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442A1"/>
    <w:multiLevelType w:val="hybridMultilevel"/>
    <w:tmpl w:val="8D44EA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95BBF"/>
    <w:multiLevelType w:val="hybridMultilevel"/>
    <w:tmpl w:val="F0BE2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EFD006D"/>
    <w:multiLevelType w:val="hybridMultilevel"/>
    <w:tmpl w:val="1B12CA1E"/>
    <w:lvl w:ilvl="0" w:tplc="240C3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F7"/>
    <w:rsid w:val="00001C85"/>
    <w:rsid w:val="000043EB"/>
    <w:rsid w:val="000049A3"/>
    <w:rsid w:val="000101F6"/>
    <w:rsid w:val="00010682"/>
    <w:rsid w:val="00014DD9"/>
    <w:rsid w:val="000151E4"/>
    <w:rsid w:val="0001601C"/>
    <w:rsid w:val="000261A1"/>
    <w:rsid w:val="00027963"/>
    <w:rsid w:val="0003076B"/>
    <w:rsid w:val="000357ED"/>
    <w:rsid w:val="00036F6A"/>
    <w:rsid w:val="00040AF3"/>
    <w:rsid w:val="000428C3"/>
    <w:rsid w:val="00042934"/>
    <w:rsid w:val="00043968"/>
    <w:rsid w:val="00044173"/>
    <w:rsid w:val="00046DC5"/>
    <w:rsid w:val="00051EBB"/>
    <w:rsid w:val="000543EB"/>
    <w:rsid w:val="000567D4"/>
    <w:rsid w:val="00065793"/>
    <w:rsid w:val="000675D9"/>
    <w:rsid w:val="00070562"/>
    <w:rsid w:val="00072067"/>
    <w:rsid w:val="00072AA9"/>
    <w:rsid w:val="00073F3B"/>
    <w:rsid w:val="00074EB7"/>
    <w:rsid w:val="00087ACB"/>
    <w:rsid w:val="000979F0"/>
    <w:rsid w:val="000A3B42"/>
    <w:rsid w:val="000A6251"/>
    <w:rsid w:val="000A7AA9"/>
    <w:rsid w:val="000B2448"/>
    <w:rsid w:val="000B2C73"/>
    <w:rsid w:val="000B3367"/>
    <w:rsid w:val="000B62C5"/>
    <w:rsid w:val="000B750D"/>
    <w:rsid w:val="000B7952"/>
    <w:rsid w:val="000C3A68"/>
    <w:rsid w:val="000C4E40"/>
    <w:rsid w:val="000D3EDB"/>
    <w:rsid w:val="000D4BB8"/>
    <w:rsid w:val="000D6486"/>
    <w:rsid w:val="000F0E95"/>
    <w:rsid w:val="00100BD7"/>
    <w:rsid w:val="00113FB3"/>
    <w:rsid w:val="00114249"/>
    <w:rsid w:val="00116956"/>
    <w:rsid w:val="00117E1F"/>
    <w:rsid w:val="001213D7"/>
    <w:rsid w:val="001255EF"/>
    <w:rsid w:val="00140E6B"/>
    <w:rsid w:val="00150694"/>
    <w:rsid w:val="001508E3"/>
    <w:rsid w:val="00152251"/>
    <w:rsid w:val="00154ADB"/>
    <w:rsid w:val="00163086"/>
    <w:rsid w:val="00164326"/>
    <w:rsid w:val="0017170F"/>
    <w:rsid w:val="00173255"/>
    <w:rsid w:val="00176DD0"/>
    <w:rsid w:val="001810ED"/>
    <w:rsid w:val="001839EC"/>
    <w:rsid w:val="0019551B"/>
    <w:rsid w:val="00195C7E"/>
    <w:rsid w:val="00195DE7"/>
    <w:rsid w:val="00195E17"/>
    <w:rsid w:val="001A2E9B"/>
    <w:rsid w:val="001A4349"/>
    <w:rsid w:val="001A5FAC"/>
    <w:rsid w:val="001A7D5B"/>
    <w:rsid w:val="001B15CF"/>
    <w:rsid w:val="001B664B"/>
    <w:rsid w:val="001D5179"/>
    <w:rsid w:val="001E1E71"/>
    <w:rsid w:val="001E3201"/>
    <w:rsid w:val="001E4290"/>
    <w:rsid w:val="001E7118"/>
    <w:rsid w:val="001F10A0"/>
    <w:rsid w:val="001F39B9"/>
    <w:rsid w:val="001F6FE0"/>
    <w:rsid w:val="0020017C"/>
    <w:rsid w:val="00211B92"/>
    <w:rsid w:val="00212482"/>
    <w:rsid w:val="0021668B"/>
    <w:rsid w:val="00216DBF"/>
    <w:rsid w:val="00220EFF"/>
    <w:rsid w:val="0022237E"/>
    <w:rsid w:val="00222CCD"/>
    <w:rsid w:val="002252A9"/>
    <w:rsid w:val="00235469"/>
    <w:rsid w:val="00237A15"/>
    <w:rsid w:val="0024131E"/>
    <w:rsid w:val="00242567"/>
    <w:rsid w:val="002429A5"/>
    <w:rsid w:val="00242AD9"/>
    <w:rsid w:val="0024420E"/>
    <w:rsid w:val="002442B7"/>
    <w:rsid w:val="002507DE"/>
    <w:rsid w:val="00252A19"/>
    <w:rsid w:val="00252D96"/>
    <w:rsid w:val="00252FDC"/>
    <w:rsid w:val="00256D27"/>
    <w:rsid w:val="00256F48"/>
    <w:rsid w:val="00261DE5"/>
    <w:rsid w:val="0027229C"/>
    <w:rsid w:val="002761EC"/>
    <w:rsid w:val="0028152B"/>
    <w:rsid w:val="0028280F"/>
    <w:rsid w:val="00282930"/>
    <w:rsid w:val="002959D7"/>
    <w:rsid w:val="00295E59"/>
    <w:rsid w:val="002A284C"/>
    <w:rsid w:val="002A4C72"/>
    <w:rsid w:val="002A79A1"/>
    <w:rsid w:val="002B0797"/>
    <w:rsid w:val="002B0DE8"/>
    <w:rsid w:val="002B569D"/>
    <w:rsid w:val="002B5BFE"/>
    <w:rsid w:val="002B6783"/>
    <w:rsid w:val="002C2B12"/>
    <w:rsid w:val="002C587E"/>
    <w:rsid w:val="002D22D9"/>
    <w:rsid w:val="002D732A"/>
    <w:rsid w:val="002E0438"/>
    <w:rsid w:val="002E4E6C"/>
    <w:rsid w:val="002F2A57"/>
    <w:rsid w:val="00305C7A"/>
    <w:rsid w:val="00307DBA"/>
    <w:rsid w:val="0031131B"/>
    <w:rsid w:val="00320495"/>
    <w:rsid w:val="003245E8"/>
    <w:rsid w:val="003313F6"/>
    <w:rsid w:val="00331C9D"/>
    <w:rsid w:val="00332181"/>
    <w:rsid w:val="003331C6"/>
    <w:rsid w:val="00333F8C"/>
    <w:rsid w:val="00334AB2"/>
    <w:rsid w:val="00335254"/>
    <w:rsid w:val="00340A9D"/>
    <w:rsid w:val="003531D9"/>
    <w:rsid w:val="00356A1D"/>
    <w:rsid w:val="0036008E"/>
    <w:rsid w:val="0037179B"/>
    <w:rsid w:val="00373872"/>
    <w:rsid w:val="00373F3F"/>
    <w:rsid w:val="00382709"/>
    <w:rsid w:val="00391BC0"/>
    <w:rsid w:val="00395D4F"/>
    <w:rsid w:val="003A30C1"/>
    <w:rsid w:val="003A532D"/>
    <w:rsid w:val="003A6F3D"/>
    <w:rsid w:val="003A769B"/>
    <w:rsid w:val="003B0BC2"/>
    <w:rsid w:val="003B4ACA"/>
    <w:rsid w:val="003B79A9"/>
    <w:rsid w:val="003B7ED8"/>
    <w:rsid w:val="003C4B10"/>
    <w:rsid w:val="003C7A51"/>
    <w:rsid w:val="003D1632"/>
    <w:rsid w:val="003D4C56"/>
    <w:rsid w:val="003E6920"/>
    <w:rsid w:val="003F1C77"/>
    <w:rsid w:val="003F690E"/>
    <w:rsid w:val="00400682"/>
    <w:rsid w:val="00405027"/>
    <w:rsid w:val="004055D7"/>
    <w:rsid w:val="00412D92"/>
    <w:rsid w:val="004204E0"/>
    <w:rsid w:val="004235E1"/>
    <w:rsid w:val="00423664"/>
    <w:rsid w:val="00442375"/>
    <w:rsid w:val="00442C71"/>
    <w:rsid w:val="00443AA9"/>
    <w:rsid w:val="00452749"/>
    <w:rsid w:val="0045334A"/>
    <w:rsid w:val="00460048"/>
    <w:rsid w:val="004639F5"/>
    <w:rsid w:val="00465387"/>
    <w:rsid w:val="00466724"/>
    <w:rsid w:val="00474A13"/>
    <w:rsid w:val="00481538"/>
    <w:rsid w:val="00484E5D"/>
    <w:rsid w:val="0048765E"/>
    <w:rsid w:val="0049086C"/>
    <w:rsid w:val="0049104A"/>
    <w:rsid w:val="00494AE0"/>
    <w:rsid w:val="00495E0D"/>
    <w:rsid w:val="004A4649"/>
    <w:rsid w:val="004B0C75"/>
    <w:rsid w:val="004B0D1E"/>
    <w:rsid w:val="004B144E"/>
    <w:rsid w:val="004C0707"/>
    <w:rsid w:val="004C10D2"/>
    <w:rsid w:val="004C1A28"/>
    <w:rsid w:val="004C21A7"/>
    <w:rsid w:val="004C2B90"/>
    <w:rsid w:val="004C41EE"/>
    <w:rsid w:val="004C7FFB"/>
    <w:rsid w:val="004D02B8"/>
    <w:rsid w:val="004E39A5"/>
    <w:rsid w:val="004E477B"/>
    <w:rsid w:val="004E6787"/>
    <w:rsid w:val="004F13CE"/>
    <w:rsid w:val="004F69AA"/>
    <w:rsid w:val="00500918"/>
    <w:rsid w:val="0050510B"/>
    <w:rsid w:val="00506898"/>
    <w:rsid w:val="00506E5E"/>
    <w:rsid w:val="00513635"/>
    <w:rsid w:val="00521431"/>
    <w:rsid w:val="00530B3D"/>
    <w:rsid w:val="005316B3"/>
    <w:rsid w:val="00533689"/>
    <w:rsid w:val="0053461E"/>
    <w:rsid w:val="00540F8E"/>
    <w:rsid w:val="00545292"/>
    <w:rsid w:val="0054731F"/>
    <w:rsid w:val="00550871"/>
    <w:rsid w:val="005542D3"/>
    <w:rsid w:val="0055534D"/>
    <w:rsid w:val="00567177"/>
    <w:rsid w:val="005732F0"/>
    <w:rsid w:val="005773FD"/>
    <w:rsid w:val="00583864"/>
    <w:rsid w:val="0058511B"/>
    <w:rsid w:val="00593D7C"/>
    <w:rsid w:val="005946E6"/>
    <w:rsid w:val="0059723A"/>
    <w:rsid w:val="00597435"/>
    <w:rsid w:val="005B2042"/>
    <w:rsid w:val="005C0A14"/>
    <w:rsid w:val="005C0B15"/>
    <w:rsid w:val="005C22B8"/>
    <w:rsid w:val="005C5960"/>
    <w:rsid w:val="005C7D25"/>
    <w:rsid w:val="005D000A"/>
    <w:rsid w:val="005D18E1"/>
    <w:rsid w:val="005D791D"/>
    <w:rsid w:val="005E1EA8"/>
    <w:rsid w:val="005E206E"/>
    <w:rsid w:val="005E4CC9"/>
    <w:rsid w:val="005F1F3E"/>
    <w:rsid w:val="005F3647"/>
    <w:rsid w:val="005F3A04"/>
    <w:rsid w:val="00606B5D"/>
    <w:rsid w:val="0061081F"/>
    <w:rsid w:val="006178E1"/>
    <w:rsid w:val="0062018E"/>
    <w:rsid w:val="006259EE"/>
    <w:rsid w:val="00630DB9"/>
    <w:rsid w:val="00631A70"/>
    <w:rsid w:val="00631B6C"/>
    <w:rsid w:val="0063531F"/>
    <w:rsid w:val="00636A12"/>
    <w:rsid w:val="006401A2"/>
    <w:rsid w:val="006416B0"/>
    <w:rsid w:val="00642771"/>
    <w:rsid w:val="00645AB2"/>
    <w:rsid w:val="00646371"/>
    <w:rsid w:val="0065332C"/>
    <w:rsid w:val="006543A8"/>
    <w:rsid w:val="0065525E"/>
    <w:rsid w:val="006575DC"/>
    <w:rsid w:val="006617B3"/>
    <w:rsid w:val="006638BB"/>
    <w:rsid w:val="00665942"/>
    <w:rsid w:val="006710EA"/>
    <w:rsid w:val="00673FC5"/>
    <w:rsid w:val="00681F14"/>
    <w:rsid w:val="00691A42"/>
    <w:rsid w:val="00692B49"/>
    <w:rsid w:val="00692BAB"/>
    <w:rsid w:val="00695ECA"/>
    <w:rsid w:val="00696CC9"/>
    <w:rsid w:val="006B1883"/>
    <w:rsid w:val="006D2BC7"/>
    <w:rsid w:val="006D4A73"/>
    <w:rsid w:val="006E0FA8"/>
    <w:rsid w:val="006E4878"/>
    <w:rsid w:val="006E4906"/>
    <w:rsid w:val="006E5543"/>
    <w:rsid w:val="006E6BF7"/>
    <w:rsid w:val="006F1B8F"/>
    <w:rsid w:val="006F4C25"/>
    <w:rsid w:val="00707018"/>
    <w:rsid w:val="007107CF"/>
    <w:rsid w:val="007108C3"/>
    <w:rsid w:val="00711585"/>
    <w:rsid w:val="007215DB"/>
    <w:rsid w:val="00721C8D"/>
    <w:rsid w:val="0072273C"/>
    <w:rsid w:val="00723174"/>
    <w:rsid w:val="00725108"/>
    <w:rsid w:val="0072649E"/>
    <w:rsid w:val="007304FD"/>
    <w:rsid w:val="007362AF"/>
    <w:rsid w:val="0074219B"/>
    <w:rsid w:val="007431D7"/>
    <w:rsid w:val="0074779C"/>
    <w:rsid w:val="00751523"/>
    <w:rsid w:val="00751C39"/>
    <w:rsid w:val="00755F85"/>
    <w:rsid w:val="00760969"/>
    <w:rsid w:val="007626A1"/>
    <w:rsid w:val="00766AC6"/>
    <w:rsid w:val="00772D8D"/>
    <w:rsid w:val="007768A1"/>
    <w:rsid w:val="0078079B"/>
    <w:rsid w:val="00784746"/>
    <w:rsid w:val="007848E8"/>
    <w:rsid w:val="00787DBA"/>
    <w:rsid w:val="00792B08"/>
    <w:rsid w:val="00793CE4"/>
    <w:rsid w:val="007A6683"/>
    <w:rsid w:val="007C54D4"/>
    <w:rsid w:val="007D2FED"/>
    <w:rsid w:val="007D77EA"/>
    <w:rsid w:val="007E4F7E"/>
    <w:rsid w:val="007E5941"/>
    <w:rsid w:val="007E66D4"/>
    <w:rsid w:val="007F2A5C"/>
    <w:rsid w:val="007F480E"/>
    <w:rsid w:val="007F558C"/>
    <w:rsid w:val="00800012"/>
    <w:rsid w:val="008004F9"/>
    <w:rsid w:val="0080171F"/>
    <w:rsid w:val="008040EB"/>
    <w:rsid w:val="00805C22"/>
    <w:rsid w:val="0080685D"/>
    <w:rsid w:val="00810FB8"/>
    <w:rsid w:val="008122B2"/>
    <w:rsid w:val="00814B23"/>
    <w:rsid w:val="0082283B"/>
    <w:rsid w:val="0082396D"/>
    <w:rsid w:val="00823E18"/>
    <w:rsid w:val="008253AF"/>
    <w:rsid w:val="00830E9A"/>
    <w:rsid w:val="0083580B"/>
    <w:rsid w:val="008415AD"/>
    <w:rsid w:val="00844160"/>
    <w:rsid w:val="00851930"/>
    <w:rsid w:val="00852D1D"/>
    <w:rsid w:val="0085353E"/>
    <w:rsid w:val="008649B5"/>
    <w:rsid w:val="008655F2"/>
    <w:rsid w:val="00865848"/>
    <w:rsid w:val="00867AED"/>
    <w:rsid w:val="00867C3F"/>
    <w:rsid w:val="00873D9C"/>
    <w:rsid w:val="00875C05"/>
    <w:rsid w:val="00875C9A"/>
    <w:rsid w:val="008767BC"/>
    <w:rsid w:val="00880CB4"/>
    <w:rsid w:val="00890BBD"/>
    <w:rsid w:val="00894A04"/>
    <w:rsid w:val="008A0C74"/>
    <w:rsid w:val="008A1093"/>
    <w:rsid w:val="008A24E8"/>
    <w:rsid w:val="008B2395"/>
    <w:rsid w:val="008C7F4E"/>
    <w:rsid w:val="008D4BF9"/>
    <w:rsid w:val="008E1A13"/>
    <w:rsid w:val="008E1B74"/>
    <w:rsid w:val="008F16F3"/>
    <w:rsid w:val="00900A1F"/>
    <w:rsid w:val="00902E72"/>
    <w:rsid w:val="00902F07"/>
    <w:rsid w:val="00907ED9"/>
    <w:rsid w:val="00916858"/>
    <w:rsid w:val="009176F7"/>
    <w:rsid w:val="0092056B"/>
    <w:rsid w:val="00921871"/>
    <w:rsid w:val="009241AB"/>
    <w:rsid w:val="009247C0"/>
    <w:rsid w:val="00926A4B"/>
    <w:rsid w:val="00930224"/>
    <w:rsid w:val="00930852"/>
    <w:rsid w:val="00930A06"/>
    <w:rsid w:val="00930D80"/>
    <w:rsid w:val="00930F8C"/>
    <w:rsid w:val="00932B9A"/>
    <w:rsid w:val="00934642"/>
    <w:rsid w:val="00934D66"/>
    <w:rsid w:val="00945404"/>
    <w:rsid w:val="00951D33"/>
    <w:rsid w:val="009561FC"/>
    <w:rsid w:val="00961766"/>
    <w:rsid w:val="00961D3C"/>
    <w:rsid w:val="00963CD9"/>
    <w:rsid w:val="009661CA"/>
    <w:rsid w:val="00967842"/>
    <w:rsid w:val="00967C08"/>
    <w:rsid w:val="009744F9"/>
    <w:rsid w:val="00982D86"/>
    <w:rsid w:val="00987530"/>
    <w:rsid w:val="009910F1"/>
    <w:rsid w:val="009A3074"/>
    <w:rsid w:val="009A32FA"/>
    <w:rsid w:val="009A4918"/>
    <w:rsid w:val="009A70A0"/>
    <w:rsid w:val="009A7131"/>
    <w:rsid w:val="009B14A6"/>
    <w:rsid w:val="009B3A60"/>
    <w:rsid w:val="009B740C"/>
    <w:rsid w:val="009C1F33"/>
    <w:rsid w:val="009C1F9C"/>
    <w:rsid w:val="009C30FF"/>
    <w:rsid w:val="009C4AAF"/>
    <w:rsid w:val="009C657E"/>
    <w:rsid w:val="009C6782"/>
    <w:rsid w:val="009C71B2"/>
    <w:rsid w:val="009D77CE"/>
    <w:rsid w:val="009E0254"/>
    <w:rsid w:val="009E38BB"/>
    <w:rsid w:val="009F56AB"/>
    <w:rsid w:val="009F5E6F"/>
    <w:rsid w:val="009F79A0"/>
    <w:rsid w:val="00A01614"/>
    <w:rsid w:val="00A03691"/>
    <w:rsid w:val="00A041BB"/>
    <w:rsid w:val="00A062ED"/>
    <w:rsid w:val="00A065C0"/>
    <w:rsid w:val="00A072CE"/>
    <w:rsid w:val="00A11A20"/>
    <w:rsid w:val="00A16393"/>
    <w:rsid w:val="00A17175"/>
    <w:rsid w:val="00A23ED4"/>
    <w:rsid w:val="00A40435"/>
    <w:rsid w:val="00A44602"/>
    <w:rsid w:val="00A46956"/>
    <w:rsid w:val="00A63FFB"/>
    <w:rsid w:val="00A71145"/>
    <w:rsid w:val="00A747A7"/>
    <w:rsid w:val="00A7672C"/>
    <w:rsid w:val="00A7772B"/>
    <w:rsid w:val="00A80BF4"/>
    <w:rsid w:val="00A80D5D"/>
    <w:rsid w:val="00A96964"/>
    <w:rsid w:val="00A97756"/>
    <w:rsid w:val="00AB0070"/>
    <w:rsid w:val="00AB6AAD"/>
    <w:rsid w:val="00AC4DC4"/>
    <w:rsid w:val="00AC627D"/>
    <w:rsid w:val="00AC6DDA"/>
    <w:rsid w:val="00AD02B3"/>
    <w:rsid w:val="00AD3DCD"/>
    <w:rsid w:val="00AD5D44"/>
    <w:rsid w:val="00AD605E"/>
    <w:rsid w:val="00AE2067"/>
    <w:rsid w:val="00AE4638"/>
    <w:rsid w:val="00AF7C01"/>
    <w:rsid w:val="00B029D4"/>
    <w:rsid w:val="00B152F9"/>
    <w:rsid w:val="00B17361"/>
    <w:rsid w:val="00B2109B"/>
    <w:rsid w:val="00B246F7"/>
    <w:rsid w:val="00B26EA9"/>
    <w:rsid w:val="00B27915"/>
    <w:rsid w:val="00B27AA8"/>
    <w:rsid w:val="00B31F32"/>
    <w:rsid w:val="00B32EFF"/>
    <w:rsid w:val="00B3365F"/>
    <w:rsid w:val="00B41C5F"/>
    <w:rsid w:val="00B44B04"/>
    <w:rsid w:val="00B51CC8"/>
    <w:rsid w:val="00B530D8"/>
    <w:rsid w:val="00B643B1"/>
    <w:rsid w:val="00B71894"/>
    <w:rsid w:val="00B72FBE"/>
    <w:rsid w:val="00B769B1"/>
    <w:rsid w:val="00B93DBE"/>
    <w:rsid w:val="00BA00CB"/>
    <w:rsid w:val="00BA6754"/>
    <w:rsid w:val="00BB35B2"/>
    <w:rsid w:val="00BB610A"/>
    <w:rsid w:val="00BB6444"/>
    <w:rsid w:val="00BC0173"/>
    <w:rsid w:val="00BC548C"/>
    <w:rsid w:val="00BC7980"/>
    <w:rsid w:val="00BD0A30"/>
    <w:rsid w:val="00BD29D6"/>
    <w:rsid w:val="00BF2777"/>
    <w:rsid w:val="00BF5C0C"/>
    <w:rsid w:val="00C07A90"/>
    <w:rsid w:val="00C10A7C"/>
    <w:rsid w:val="00C11536"/>
    <w:rsid w:val="00C12209"/>
    <w:rsid w:val="00C127C6"/>
    <w:rsid w:val="00C16694"/>
    <w:rsid w:val="00C25CAF"/>
    <w:rsid w:val="00C349EC"/>
    <w:rsid w:val="00C442E0"/>
    <w:rsid w:val="00C45F80"/>
    <w:rsid w:val="00C50455"/>
    <w:rsid w:val="00C53ABE"/>
    <w:rsid w:val="00C55AF2"/>
    <w:rsid w:val="00C55CF4"/>
    <w:rsid w:val="00C63400"/>
    <w:rsid w:val="00C662DA"/>
    <w:rsid w:val="00C66626"/>
    <w:rsid w:val="00C70F8D"/>
    <w:rsid w:val="00C833DF"/>
    <w:rsid w:val="00C94BA3"/>
    <w:rsid w:val="00C95D90"/>
    <w:rsid w:val="00CA1551"/>
    <w:rsid w:val="00CA59F2"/>
    <w:rsid w:val="00CA69B7"/>
    <w:rsid w:val="00CB13D8"/>
    <w:rsid w:val="00CB3E82"/>
    <w:rsid w:val="00CB4AD5"/>
    <w:rsid w:val="00CB6F7A"/>
    <w:rsid w:val="00CC566A"/>
    <w:rsid w:val="00CC5FE5"/>
    <w:rsid w:val="00CC7225"/>
    <w:rsid w:val="00CC7BB9"/>
    <w:rsid w:val="00CD0FD7"/>
    <w:rsid w:val="00CD0FF7"/>
    <w:rsid w:val="00CD1B61"/>
    <w:rsid w:val="00CD3FD1"/>
    <w:rsid w:val="00CD67D8"/>
    <w:rsid w:val="00CE43B6"/>
    <w:rsid w:val="00CF2A41"/>
    <w:rsid w:val="00CF3F36"/>
    <w:rsid w:val="00CF3FD2"/>
    <w:rsid w:val="00CF67F0"/>
    <w:rsid w:val="00CF6BC9"/>
    <w:rsid w:val="00D0110E"/>
    <w:rsid w:val="00D0542E"/>
    <w:rsid w:val="00D12744"/>
    <w:rsid w:val="00D13E12"/>
    <w:rsid w:val="00D16165"/>
    <w:rsid w:val="00D1774A"/>
    <w:rsid w:val="00D23204"/>
    <w:rsid w:val="00D306DB"/>
    <w:rsid w:val="00D31A6D"/>
    <w:rsid w:val="00D33D85"/>
    <w:rsid w:val="00D40D4A"/>
    <w:rsid w:val="00D53FDA"/>
    <w:rsid w:val="00D547C6"/>
    <w:rsid w:val="00D55BDC"/>
    <w:rsid w:val="00D563C7"/>
    <w:rsid w:val="00D56EF8"/>
    <w:rsid w:val="00D57007"/>
    <w:rsid w:val="00D604AB"/>
    <w:rsid w:val="00D60B6A"/>
    <w:rsid w:val="00D60C5D"/>
    <w:rsid w:val="00D62E67"/>
    <w:rsid w:val="00D6486D"/>
    <w:rsid w:val="00D654C2"/>
    <w:rsid w:val="00D65D04"/>
    <w:rsid w:val="00D65EC2"/>
    <w:rsid w:val="00D713F9"/>
    <w:rsid w:val="00D719EA"/>
    <w:rsid w:val="00D737D5"/>
    <w:rsid w:val="00D7659F"/>
    <w:rsid w:val="00D76F62"/>
    <w:rsid w:val="00D771E6"/>
    <w:rsid w:val="00D8197C"/>
    <w:rsid w:val="00D83BCC"/>
    <w:rsid w:val="00D84738"/>
    <w:rsid w:val="00D9266C"/>
    <w:rsid w:val="00D96C67"/>
    <w:rsid w:val="00DA3E35"/>
    <w:rsid w:val="00DA5CC2"/>
    <w:rsid w:val="00DA5FED"/>
    <w:rsid w:val="00DA72F6"/>
    <w:rsid w:val="00DB19B2"/>
    <w:rsid w:val="00DB249A"/>
    <w:rsid w:val="00DB4157"/>
    <w:rsid w:val="00DB417D"/>
    <w:rsid w:val="00DB64C0"/>
    <w:rsid w:val="00DC0E6A"/>
    <w:rsid w:val="00DC4DF0"/>
    <w:rsid w:val="00DD133D"/>
    <w:rsid w:val="00DD258C"/>
    <w:rsid w:val="00DD32D5"/>
    <w:rsid w:val="00DD6B87"/>
    <w:rsid w:val="00DE0FE4"/>
    <w:rsid w:val="00DE754E"/>
    <w:rsid w:val="00DF2426"/>
    <w:rsid w:val="00DF7F46"/>
    <w:rsid w:val="00E02DAE"/>
    <w:rsid w:val="00E035BE"/>
    <w:rsid w:val="00E041A9"/>
    <w:rsid w:val="00E05976"/>
    <w:rsid w:val="00E123E5"/>
    <w:rsid w:val="00E139EC"/>
    <w:rsid w:val="00E211D5"/>
    <w:rsid w:val="00E21E27"/>
    <w:rsid w:val="00E32582"/>
    <w:rsid w:val="00E33471"/>
    <w:rsid w:val="00E33CB8"/>
    <w:rsid w:val="00E424CC"/>
    <w:rsid w:val="00E51CA5"/>
    <w:rsid w:val="00E53D85"/>
    <w:rsid w:val="00E5636E"/>
    <w:rsid w:val="00E5683F"/>
    <w:rsid w:val="00E56E0A"/>
    <w:rsid w:val="00E60493"/>
    <w:rsid w:val="00E70E35"/>
    <w:rsid w:val="00E72AF6"/>
    <w:rsid w:val="00E7367C"/>
    <w:rsid w:val="00E777F9"/>
    <w:rsid w:val="00E80A3B"/>
    <w:rsid w:val="00E834F3"/>
    <w:rsid w:val="00E83BF0"/>
    <w:rsid w:val="00E84AD5"/>
    <w:rsid w:val="00E84E27"/>
    <w:rsid w:val="00E86E9D"/>
    <w:rsid w:val="00E91A5A"/>
    <w:rsid w:val="00EA413A"/>
    <w:rsid w:val="00EA4B9F"/>
    <w:rsid w:val="00EA4E5A"/>
    <w:rsid w:val="00EA5F6D"/>
    <w:rsid w:val="00EC530C"/>
    <w:rsid w:val="00ED1957"/>
    <w:rsid w:val="00ED1F62"/>
    <w:rsid w:val="00ED2176"/>
    <w:rsid w:val="00EE4BE0"/>
    <w:rsid w:val="00EF4EEC"/>
    <w:rsid w:val="00EF65BD"/>
    <w:rsid w:val="00EF6E7C"/>
    <w:rsid w:val="00F07323"/>
    <w:rsid w:val="00F11B6A"/>
    <w:rsid w:val="00F129FD"/>
    <w:rsid w:val="00F134E0"/>
    <w:rsid w:val="00F17090"/>
    <w:rsid w:val="00F1784D"/>
    <w:rsid w:val="00F26724"/>
    <w:rsid w:val="00F26D86"/>
    <w:rsid w:val="00F32EF0"/>
    <w:rsid w:val="00F33164"/>
    <w:rsid w:val="00F33ECF"/>
    <w:rsid w:val="00F36BDB"/>
    <w:rsid w:val="00F376D1"/>
    <w:rsid w:val="00F37C42"/>
    <w:rsid w:val="00F421C2"/>
    <w:rsid w:val="00F53E8E"/>
    <w:rsid w:val="00F56434"/>
    <w:rsid w:val="00F56E17"/>
    <w:rsid w:val="00F63C36"/>
    <w:rsid w:val="00F651AB"/>
    <w:rsid w:val="00F65FC9"/>
    <w:rsid w:val="00F67EE3"/>
    <w:rsid w:val="00F71243"/>
    <w:rsid w:val="00F72CA2"/>
    <w:rsid w:val="00F73386"/>
    <w:rsid w:val="00F77572"/>
    <w:rsid w:val="00F813FD"/>
    <w:rsid w:val="00F81AC5"/>
    <w:rsid w:val="00F878FC"/>
    <w:rsid w:val="00F92118"/>
    <w:rsid w:val="00F9743A"/>
    <w:rsid w:val="00FA4009"/>
    <w:rsid w:val="00FA585A"/>
    <w:rsid w:val="00FA5FB2"/>
    <w:rsid w:val="00FB6BA1"/>
    <w:rsid w:val="00FC5B40"/>
    <w:rsid w:val="00FD023E"/>
    <w:rsid w:val="00FD0D5F"/>
    <w:rsid w:val="00FD111D"/>
    <w:rsid w:val="00FD3489"/>
    <w:rsid w:val="00FD6DA0"/>
    <w:rsid w:val="00FE3B72"/>
    <w:rsid w:val="00FE4180"/>
    <w:rsid w:val="00FE51B5"/>
    <w:rsid w:val="00FE6E58"/>
    <w:rsid w:val="00FF0CB4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qFormat/>
    <w:rsid w:val="003D1632"/>
    <w:pPr>
      <w:keepNext/>
      <w:ind w:right="-1440"/>
      <w:outlineLvl w:val="2"/>
    </w:pPr>
    <w:rPr>
      <w:u w:val="single"/>
      <w:lang w:val="bg-BG"/>
    </w:rPr>
  </w:style>
  <w:style w:type="paragraph" w:styleId="6">
    <w:name w:val="heading 6"/>
    <w:basedOn w:val="a"/>
    <w:next w:val="a"/>
    <w:link w:val="60"/>
    <w:qFormat/>
    <w:rsid w:val="003D1632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3D163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60">
    <w:name w:val="Заглавие 6 Знак"/>
    <w:basedOn w:val="a0"/>
    <w:link w:val="6"/>
    <w:rsid w:val="003D16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footer"/>
    <w:basedOn w:val="a"/>
    <w:link w:val="a4"/>
    <w:rsid w:val="003D1632"/>
    <w:pPr>
      <w:tabs>
        <w:tab w:val="center" w:pos="4703"/>
        <w:tab w:val="right" w:pos="9406"/>
      </w:tabs>
    </w:pPr>
  </w:style>
  <w:style w:type="character" w:customStyle="1" w:styleId="a4">
    <w:name w:val="Долен колонтитул Знак"/>
    <w:basedOn w:val="a0"/>
    <w:link w:val="a3"/>
    <w:rsid w:val="003D163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page number"/>
    <w:basedOn w:val="a0"/>
    <w:rsid w:val="003D1632"/>
  </w:style>
  <w:style w:type="paragraph" w:customStyle="1" w:styleId="Style10">
    <w:name w:val="Style10"/>
    <w:basedOn w:val="a"/>
    <w:rsid w:val="003D1632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character" w:customStyle="1" w:styleId="FontStyle23">
    <w:name w:val="Font Style23"/>
    <w:rsid w:val="003D1632"/>
    <w:rPr>
      <w:rFonts w:ascii="Times New Roman" w:hAnsi="Times New Roman"/>
      <w:b/>
      <w:sz w:val="22"/>
    </w:rPr>
  </w:style>
  <w:style w:type="paragraph" w:customStyle="1" w:styleId="Style15">
    <w:name w:val="Style15"/>
    <w:basedOn w:val="a"/>
    <w:rsid w:val="003D1632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  <w:rPr>
      <w:lang w:val="bg-BG" w:eastAsia="bg-BG"/>
    </w:rPr>
  </w:style>
  <w:style w:type="paragraph" w:customStyle="1" w:styleId="Style3">
    <w:name w:val="Style3"/>
    <w:basedOn w:val="a"/>
    <w:rsid w:val="003D1632"/>
    <w:pPr>
      <w:widowControl w:val="0"/>
      <w:suppressAutoHyphens/>
      <w:autoSpaceDE w:val="0"/>
      <w:autoSpaceDN w:val="0"/>
      <w:spacing w:line="274" w:lineRule="exact"/>
      <w:textAlignment w:val="baseline"/>
    </w:pPr>
    <w:rPr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3D1632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D1632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No Spacing"/>
    <w:uiPriority w:val="1"/>
    <w:qFormat/>
    <w:rsid w:val="00256D27"/>
    <w:pPr>
      <w:spacing w:after="0" w:line="240" w:lineRule="auto"/>
    </w:pPr>
    <w:rPr>
      <w:lang w:val="en-US"/>
    </w:rPr>
  </w:style>
  <w:style w:type="character" w:styleId="a9">
    <w:name w:val="Emphasis"/>
    <w:basedOn w:val="a0"/>
    <w:uiPriority w:val="20"/>
    <w:qFormat/>
    <w:rsid w:val="00256D27"/>
    <w:rPr>
      <w:i/>
      <w:iCs/>
    </w:rPr>
  </w:style>
  <w:style w:type="character" w:customStyle="1" w:styleId="apple-converted-space">
    <w:name w:val="apple-converted-space"/>
    <w:basedOn w:val="a0"/>
    <w:rsid w:val="00256D27"/>
  </w:style>
  <w:style w:type="paragraph" w:styleId="aa">
    <w:name w:val="List Paragraph"/>
    <w:basedOn w:val="a"/>
    <w:uiPriority w:val="34"/>
    <w:qFormat/>
    <w:rsid w:val="000D64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qFormat/>
    <w:rsid w:val="003D1632"/>
    <w:pPr>
      <w:keepNext/>
      <w:ind w:right="-1440"/>
      <w:outlineLvl w:val="2"/>
    </w:pPr>
    <w:rPr>
      <w:u w:val="single"/>
      <w:lang w:val="bg-BG"/>
    </w:rPr>
  </w:style>
  <w:style w:type="paragraph" w:styleId="6">
    <w:name w:val="heading 6"/>
    <w:basedOn w:val="a"/>
    <w:next w:val="a"/>
    <w:link w:val="60"/>
    <w:qFormat/>
    <w:rsid w:val="003D1632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3D163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60">
    <w:name w:val="Заглавие 6 Знак"/>
    <w:basedOn w:val="a0"/>
    <w:link w:val="6"/>
    <w:rsid w:val="003D16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footer"/>
    <w:basedOn w:val="a"/>
    <w:link w:val="a4"/>
    <w:rsid w:val="003D1632"/>
    <w:pPr>
      <w:tabs>
        <w:tab w:val="center" w:pos="4703"/>
        <w:tab w:val="right" w:pos="9406"/>
      </w:tabs>
    </w:pPr>
  </w:style>
  <w:style w:type="character" w:customStyle="1" w:styleId="a4">
    <w:name w:val="Долен колонтитул Знак"/>
    <w:basedOn w:val="a0"/>
    <w:link w:val="a3"/>
    <w:rsid w:val="003D163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page number"/>
    <w:basedOn w:val="a0"/>
    <w:rsid w:val="003D1632"/>
  </w:style>
  <w:style w:type="paragraph" w:customStyle="1" w:styleId="Style10">
    <w:name w:val="Style10"/>
    <w:basedOn w:val="a"/>
    <w:rsid w:val="003D1632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character" w:customStyle="1" w:styleId="FontStyle23">
    <w:name w:val="Font Style23"/>
    <w:rsid w:val="003D1632"/>
    <w:rPr>
      <w:rFonts w:ascii="Times New Roman" w:hAnsi="Times New Roman"/>
      <w:b/>
      <w:sz w:val="22"/>
    </w:rPr>
  </w:style>
  <w:style w:type="paragraph" w:customStyle="1" w:styleId="Style15">
    <w:name w:val="Style15"/>
    <w:basedOn w:val="a"/>
    <w:rsid w:val="003D1632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  <w:rPr>
      <w:lang w:val="bg-BG" w:eastAsia="bg-BG"/>
    </w:rPr>
  </w:style>
  <w:style w:type="paragraph" w:customStyle="1" w:styleId="Style3">
    <w:name w:val="Style3"/>
    <w:basedOn w:val="a"/>
    <w:rsid w:val="003D1632"/>
    <w:pPr>
      <w:widowControl w:val="0"/>
      <w:suppressAutoHyphens/>
      <w:autoSpaceDE w:val="0"/>
      <w:autoSpaceDN w:val="0"/>
      <w:spacing w:line="274" w:lineRule="exact"/>
      <w:textAlignment w:val="baseline"/>
    </w:pPr>
    <w:rPr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3D1632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D1632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No Spacing"/>
    <w:uiPriority w:val="1"/>
    <w:qFormat/>
    <w:rsid w:val="00256D27"/>
    <w:pPr>
      <w:spacing w:after="0" w:line="240" w:lineRule="auto"/>
    </w:pPr>
    <w:rPr>
      <w:lang w:val="en-US"/>
    </w:rPr>
  </w:style>
  <w:style w:type="character" w:styleId="a9">
    <w:name w:val="Emphasis"/>
    <w:basedOn w:val="a0"/>
    <w:uiPriority w:val="20"/>
    <w:qFormat/>
    <w:rsid w:val="00256D27"/>
    <w:rPr>
      <w:i/>
      <w:iCs/>
    </w:rPr>
  </w:style>
  <w:style w:type="character" w:customStyle="1" w:styleId="apple-converted-space">
    <w:name w:val="apple-converted-space"/>
    <w:basedOn w:val="a0"/>
    <w:rsid w:val="00256D27"/>
  </w:style>
  <w:style w:type="paragraph" w:styleId="aa">
    <w:name w:val="List Paragraph"/>
    <w:basedOn w:val="a"/>
    <w:uiPriority w:val="34"/>
    <w:qFormat/>
    <w:rsid w:val="000D6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C1C53-57BA-4060-A938-E7A0499E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1841</Words>
  <Characters>10500</Characters>
  <Application>Microsoft Office Word</Application>
  <DocSecurity>0</DocSecurity>
  <Lines>87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ngsei</Company>
  <LinksUpToDate>false</LinksUpToDate>
  <CharactersWithSpaces>12317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mimi</cp:lastModifiedBy>
  <cp:revision>3</cp:revision>
  <cp:lastPrinted>2020-10-14T10:34:00Z</cp:lastPrinted>
  <dcterms:created xsi:type="dcterms:W3CDTF">2020-12-16T09:01:00Z</dcterms:created>
  <dcterms:modified xsi:type="dcterms:W3CDTF">2020-12-16T10:31:00Z</dcterms:modified>
</cp:coreProperties>
</file>