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D4" w:rsidRPr="00173DA8" w:rsidRDefault="008949D4" w:rsidP="008949D4">
      <w:pPr>
        <w:tabs>
          <w:tab w:val="center" w:pos="4680"/>
          <w:tab w:val="right" w:pos="9360"/>
        </w:tabs>
        <w:jc w:val="center"/>
        <w:rPr>
          <w:rFonts w:ascii="Calibri" w:eastAsia="Calibri" w:hAnsi="Calibri"/>
          <w:noProof/>
          <w:lang w:val="bg-BG"/>
        </w:rPr>
      </w:pPr>
      <w:r>
        <w:rPr>
          <w:rFonts w:ascii="Calibri" w:eastAsia="Calibri" w:hAnsi="Calibri"/>
          <w:noProof/>
        </w:rPr>
        <w:drawing>
          <wp:inline distT="0" distB="0" distL="0" distR="0">
            <wp:extent cx="904875" cy="762000"/>
            <wp:effectExtent l="19050" t="0" r="9525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9D4" w:rsidRPr="00173DA8" w:rsidRDefault="008949D4" w:rsidP="008949D4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</w:p>
    <w:p w:rsidR="008949D4" w:rsidRPr="00AA4D55" w:rsidRDefault="008949D4" w:rsidP="008949D4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32"/>
          <w:szCs w:val="32"/>
          <w:lang w:val="ru-RU"/>
        </w:rPr>
      </w:pPr>
      <w:r w:rsidRPr="00AA4D55">
        <w:rPr>
          <w:rFonts w:ascii="Times New Roman" w:eastAsia="Calibri" w:hAnsi="Times New Roman" w:cs="Times New Roman"/>
          <w:sz w:val="32"/>
          <w:szCs w:val="32"/>
          <w:lang w:val="ru-RU"/>
        </w:rPr>
        <w:t>РЕПУБЛИКА БЪЛГАРИЯ</w:t>
      </w:r>
    </w:p>
    <w:p w:rsidR="008949D4" w:rsidRPr="00AA4D55" w:rsidRDefault="008949D4" w:rsidP="008949D4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>Министър на  културата</w:t>
      </w:r>
    </w:p>
    <w:p w:rsidR="008949D4" w:rsidRPr="00AA4D55" w:rsidRDefault="008949D4" w:rsidP="008949D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AA4D55" w:rsidRPr="00AA4D55" w:rsidRDefault="00AA4D55" w:rsidP="008949D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949D4" w:rsidRPr="00AA4D55" w:rsidRDefault="008949D4" w:rsidP="008949D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З А П О В Е Д</w:t>
      </w:r>
    </w:p>
    <w:p w:rsidR="008949D4" w:rsidRPr="00AA4D55" w:rsidRDefault="008949D4" w:rsidP="008949D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№  РД 09………./……………….20</w:t>
      </w:r>
      <w:r w:rsidR="003A1118">
        <w:rPr>
          <w:rFonts w:ascii="Times New Roman" w:eastAsia="Calibri" w:hAnsi="Times New Roman" w:cs="Times New Roman"/>
          <w:b/>
          <w:sz w:val="32"/>
          <w:szCs w:val="32"/>
        </w:rPr>
        <w:t>20</w:t>
      </w:r>
      <w:r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 xml:space="preserve"> г.</w:t>
      </w:r>
    </w:p>
    <w:p w:rsidR="008949D4" w:rsidRPr="00AA4D55" w:rsidRDefault="008949D4" w:rsidP="008949D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</w:p>
    <w:p w:rsidR="008949D4" w:rsidRPr="00AA4D55" w:rsidRDefault="00BB113B" w:rsidP="008949D4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  <w:lang w:val="bg-BG"/>
        </w:rPr>
        <w:t>На основание чл. 13д, ал. 2, т. 2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от Закона за професионалното образование и обучение, при спазване изискванията на чл. 66, ал. 1 и 2 от </w:t>
      </w:r>
      <w:proofErr w:type="spellStart"/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>Административнопроцесуалния</w:t>
      </w:r>
      <w:proofErr w:type="spellEnd"/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кодекс и във връзка с осигуряването на обучението по учебен предмет</w:t>
      </w:r>
    </w:p>
    <w:p w:rsidR="00AA4D55" w:rsidRPr="00AA4D55" w:rsidRDefault="00AA4D55" w:rsidP="008949D4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AA4D55" w:rsidRPr="00AA4D55" w:rsidRDefault="00AA4D55" w:rsidP="008949D4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949D4" w:rsidRPr="00AA4D55" w:rsidRDefault="008949D4" w:rsidP="008949D4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val="bg-BG"/>
        </w:rPr>
      </w:pPr>
    </w:p>
    <w:p w:rsidR="008949D4" w:rsidRPr="00AA4D55" w:rsidRDefault="008949D4" w:rsidP="008949D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У Т В Ъ Р Ж Д А В А М</w:t>
      </w:r>
    </w:p>
    <w:p w:rsidR="008949D4" w:rsidRPr="00AA4D55" w:rsidRDefault="00D45D5E" w:rsidP="008949D4">
      <w:pPr>
        <w:spacing w:after="160" w:line="360" w:lineRule="auto"/>
        <w:ind w:firstLine="720"/>
        <w:jc w:val="both"/>
        <w:rPr>
          <w:rFonts w:ascii="Times New Roman" w:eastAsia="Calibri" w:hAnsi="Times New Roman" w:cs="Times New Roman"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Учебна програма   за </w:t>
      </w:r>
      <w:r w:rsidRPr="00BB113B">
        <w:rPr>
          <w:rFonts w:ascii="Times New Roman" w:eastAsia="Calibri" w:hAnsi="Times New Roman" w:cs="Times New Roman"/>
          <w:sz w:val="32"/>
          <w:szCs w:val="32"/>
          <w:lang w:val="bg-BG"/>
        </w:rPr>
        <w:t>спе</w:t>
      </w:r>
      <w:r w:rsidR="008949D4" w:rsidRPr="00BB113B">
        <w:rPr>
          <w:rFonts w:ascii="Times New Roman" w:eastAsia="Calibri" w:hAnsi="Times New Roman" w:cs="Times New Roman"/>
          <w:sz w:val="32"/>
          <w:szCs w:val="32"/>
          <w:lang w:val="bg-BG"/>
        </w:rPr>
        <w:t>ц</w:t>
      </w:r>
      <w:r w:rsidRPr="00BB113B">
        <w:rPr>
          <w:rFonts w:ascii="Times New Roman" w:eastAsia="Calibri" w:hAnsi="Times New Roman" w:cs="Times New Roman"/>
          <w:sz w:val="32"/>
          <w:szCs w:val="32"/>
          <w:lang w:val="bg-BG"/>
        </w:rPr>
        <w:t>и</w:t>
      </w:r>
      <w:r w:rsidR="008949D4" w:rsidRPr="00BB113B">
        <w:rPr>
          <w:rFonts w:ascii="Times New Roman" w:eastAsia="Calibri" w:hAnsi="Times New Roman" w:cs="Times New Roman"/>
          <w:sz w:val="32"/>
          <w:szCs w:val="32"/>
          <w:lang w:val="bg-BG"/>
        </w:rPr>
        <w:t>фична  професионална подготовка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 по учебен предмет </w:t>
      </w:r>
      <w:r w:rsidR="00BB113B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BB113B" w:rsidRPr="00BB113B">
        <w:rPr>
          <w:rFonts w:ascii="Times New Roman" w:eastAsia="Calibri" w:hAnsi="Times New Roman" w:cs="Times New Roman"/>
          <w:b/>
          <w:sz w:val="32"/>
          <w:szCs w:val="32"/>
          <w:lang w:val="bg-BG"/>
        </w:rPr>
        <w:t>„Художествена керамика</w:t>
      </w:r>
      <w:r w:rsidR="00BB113B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“ за специалност 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код </w:t>
      </w:r>
      <w:r w:rsidR="008949D4"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2150702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</w:t>
      </w:r>
      <w:r w:rsidR="008949D4"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„Художествена керамика”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от професия код </w:t>
      </w:r>
      <w:r w:rsidR="008949D4"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215070 „Художник – приложни изкуства”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от професионално направление код </w:t>
      </w:r>
      <w:r w:rsidR="008949D4"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215 „Приложни изкуства и занаяти”</w:t>
      </w:r>
      <w:r w:rsidR="008949D4"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съгласно приложението.</w:t>
      </w:r>
    </w:p>
    <w:p w:rsidR="008949D4" w:rsidRPr="00AA4D55" w:rsidRDefault="008949D4" w:rsidP="008949D4">
      <w:pPr>
        <w:spacing w:after="160" w:line="360" w:lineRule="auto"/>
        <w:rPr>
          <w:rFonts w:ascii="Times New Roman" w:eastAsia="Calibri" w:hAnsi="Times New Roman" w:cs="Times New Roman"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         Учебната програма  влиза в сила от учебната 20</w:t>
      </w:r>
      <w:r w:rsidR="003A1118">
        <w:rPr>
          <w:rFonts w:ascii="Times New Roman" w:eastAsia="Calibri" w:hAnsi="Times New Roman" w:cs="Times New Roman"/>
          <w:sz w:val="32"/>
          <w:szCs w:val="32"/>
        </w:rPr>
        <w:t>20</w:t>
      </w:r>
      <w:r w:rsidR="003A1118">
        <w:rPr>
          <w:rFonts w:ascii="Times New Roman" w:eastAsia="Calibri" w:hAnsi="Times New Roman" w:cs="Times New Roman"/>
          <w:sz w:val="32"/>
          <w:szCs w:val="32"/>
          <w:lang w:val="bg-BG"/>
        </w:rPr>
        <w:t>/20</w:t>
      </w:r>
      <w:r w:rsidR="003A1118">
        <w:rPr>
          <w:rFonts w:ascii="Times New Roman" w:eastAsia="Calibri" w:hAnsi="Times New Roman" w:cs="Times New Roman"/>
          <w:sz w:val="32"/>
          <w:szCs w:val="32"/>
        </w:rPr>
        <w:t>21</w:t>
      </w:r>
      <w:r w:rsidRPr="00AA4D55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 година.</w:t>
      </w:r>
    </w:p>
    <w:p w:rsidR="008949D4" w:rsidRDefault="008949D4" w:rsidP="008949D4">
      <w:pPr>
        <w:spacing w:after="16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44F09" w:rsidRDefault="00844F09" w:rsidP="008949D4">
      <w:pPr>
        <w:spacing w:after="16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44F09" w:rsidRPr="00844F09" w:rsidRDefault="00844F09" w:rsidP="008949D4">
      <w:pPr>
        <w:spacing w:after="16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</w:p>
    <w:p w:rsidR="008949D4" w:rsidRPr="00AA4D55" w:rsidRDefault="008949D4" w:rsidP="008949D4">
      <w:pPr>
        <w:spacing w:after="160" w:line="360" w:lineRule="auto"/>
        <w:jc w:val="both"/>
        <w:rPr>
          <w:rFonts w:ascii="Times New Roman" w:eastAsia="Calibri" w:hAnsi="Times New Roman" w:cs="Times New Roman"/>
          <w:sz w:val="32"/>
          <w:szCs w:val="32"/>
          <w:lang w:val="bg-BG"/>
        </w:rPr>
      </w:pPr>
    </w:p>
    <w:p w:rsidR="008949D4" w:rsidRPr="00AA4D55" w:rsidRDefault="008949D4" w:rsidP="008949D4">
      <w:pPr>
        <w:spacing w:line="360" w:lineRule="auto"/>
        <w:ind w:left="450"/>
        <w:jc w:val="both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b/>
          <w:sz w:val="32"/>
          <w:szCs w:val="32"/>
          <w:lang w:val="bg-BG"/>
        </w:rPr>
        <w:t>БОИЛ  БАНОВ</w:t>
      </w:r>
    </w:p>
    <w:p w:rsidR="008949D4" w:rsidRPr="00AA4D55" w:rsidRDefault="008949D4" w:rsidP="008949D4">
      <w:pPr>
        <w:spacing w:line="360" w:lineRule="auto"/>
        <w:ind w:left="450"/>
        <w:jc w:val="both"/>
        <w:rPr>
          <w:rFonts w:ascii="Times New Roman" w:eastAsia="Calibri" w:hAnsi="Times New Roman" w:cs="Times New Roman"/>
          <w:i/>
          <w:sz w:val="32"/>
          <w:szCs w:val="32"/>
          <w:lang w:val="bg-BG"/>
        </w:rPr>
      </w:pPr>
      <w:r w:rsidRPr="00AA4D55">
        <w:rPr>
          <w:rFonts w:ascii="Times New Roman" w:eastAsia="Calibri" w:hAnsi="Times New Roman" w:cs="Times New Roman"/>
          <w:i/>
          <w:sz w:val="32"/>
          <w:szCs w:val="32"/>
          <w:lang w:val="bg-BG"/>
        </w:rPr>
        <w:t>Министър на културата</w:t>
      </w:r>
    </w:p>
    <w:p w:rsidR="008949D4" w:rsidRPr="00AA4D55" w:rsidRDefault="008949D4" w:rsidP="008949D4">
      <w:pPr>
        <w:rPr>
          <w:rFonts w:ascii="Times New Roman" w:eastAsia="Calibri" w:hAnsi="Times New Roman" w:cs="Times New Roman"/>
          <w:i/>
          <w:sz w:val="32"/>
          <w:szCs w:val="32"/>
        </w:rPr>
      </w:pPr>
    </w:p>
    <w:p w:rsidR="00844F09" w:rsidRDefault="00844F09" w:rsidP="008949D4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844F09" w:rsidRDefault="00844F09" w:rsidP="008949D4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844F09" w:rsidRDefault="00844F09" w:rsidP="008949D4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8949D4" w:rsidRPr="00AA4D55" w:rsidRDefault="008949D4" w:rsidP="008949D4">
      <w:pPr>
        <w:rPr>
          <w:rFonts w:ascii="Times New Roman" w:hAnsi="Times New Roman" w:cs="Times New Roman"/>
          <w:sz w:val="32"/>
          <w:szCs w:val="32"/>
          <w:lang w:val="bg-BG"/>
        </w:rPr>
      </w:pPr>
      <w:r w:rsidRPr="00AA4D55">
        <w:rPr>
          <w:rFonts w:ascii="Times New Roman" w:hAnsi="Times New Roman" w:cs="Times New Roman"/>
          <w:b/>
          <w:i/>
          <w:sz w:val="32"/>
          <w:szCs w:val="32"/>
          <w:lang w:val="bg-BG"/>
        </w:rPr>
        <w:lastRenderedPageBreak/>
        <w:t>Приложение</w:t>
      </w:r>
    </w:p>
    <w:p w:rsidR="008949D4" w:rsidRDefault="008949D4" w:rsidP="008949D4">
      <w:pPr>
        <w:rPr>
          <w:rFonts w:ascii="Times New Roman" w:hAnsi="Times New Roman" w:cs="Times New Roman"/>
          <w:sz w:val="24"/>
          <w:szCs w:val="24"/>
        </w:rPr>
      </w:pPr>
    </w:p>
    <w:p w:rsidR="00AA4D55" w:rsidRDefault="00AA4D55" w:rsidP="008949D4">
      <w:pPr>
        <w:rPr>
          <w:rFonts w:ascii="Times New Roman" w:hAnsi="Times New Roman" w:cs="Times New Roman"/>
          <w:sz w:val="24"/>
          <w:szCs w:val="24"/>
        </w:rPr>
      </w:pPr>
    </w:p>
    <w:p w:rsidR="008949D4" w:rsidRPr="00AA4D55" w:rsidRDefault="008949D4" w:rsidP="00AA4D55">
      <w:pPr>
        <w:jc w:val="center"/>
        <w:rPr>
          <w:rFonts w:ascii="Times New Roman" w:hAnsi="Times New Roman" w:cs="Times New Roman"/>
          <w:sz w:val="32"/>
          <w:szCs w:val="32"/>
          <w:u w:val="single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МИНИСТЕРСТВО НА КУЛТУРАТА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A4D55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 xml:space="preserve">                                                                                                           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8949D4" w:rsidRPr="00AA4D55" w:rsidRDefault="008949D4" w:rsidP="008949D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УЧЕБНА ПРОГРАМА</w:t>
      </w:r>
    </w:p>
    <w:p w:rsidR="008949D4" w:rsidRPr="00AA4D55" w:rsidRDefault="00CC32F6" w:rsidP="008949D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за</w:t>
      </w:r>
      <w:proofErr w:type="gram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специфична</w:t>
      </w:r>
      <w:r w:rsidR="008949D4"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="008949D4" w:rsidRPr="00AA4D55">
        <w:rPr>
          <w:rFonts w:ascii="Times New Roman" w:hAnsi="Times New Roman" w:cs="Times New Roman"/>
          <w:b/>
          <w:sz w:val="32"/>
          <w:szCs w:val="32"/>
          <w:lang w:val="ru-RU"/>
        </w:rPr>
        <w:t>професионална</w:t>
      </w:r>
      <w:proofErr w:type="spellEnd"/>
      <w:r w:rsidR="008949D4"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подготовка</w:t>
      </w:r>
    </w:p>
    <w:p w:rsidR="008949D4" w:rsidRPr="00AA4D55" w:rsidRDefault="008949D4" w:rsidP="008949D4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sz w:val="32"/>
          <w:szCs w:val="32"/>
          <w:lang w:val="ru-RU"/>
        </w:rPr>
        <w:t>по</w:t>
      </w:r>
    </w:p>
    <w:p w:rsidR="008949D4" w:rsidRPr="00AA4D55" w:rsidRDefault="008949D4" w:rsidP="008949D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bg-BG"/>
        </w:rPr>
        <w:t>ХУДОЖЕСТВЕНА КЕРАМИКА</w:t>
      </w:r>
    </w:p>
    <w:p w:rsidR="008949D4" w:rsidRPr="00FC518F" w:rsidRDefault="008949D4" w:rsidP="00BB113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949D4" w:rsidRPr="00AA4D55" w:rsidRDefault="008949D4" w:rsidP="008949D4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949D4" w:rsidRPr="00AA4D55" w:rsidRDefault="008949D4" w:rsidP="008949D4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949D4" w:rsidRPr="00AA4D55" w:rsidRDefault="008949D4" w:rsidP="008949D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 w:rsidRPr="00AA4D55">
        <w:rPr>
          <w:rFonts w:ascii="Times New Roman" w:hAnsi="Times New Roman" w:cs="Times New Roman"/>
          <w:b/>
          <w:sz w:val="24"/>
          <w:szCs w:val="24"/>
          <w:lang w:val="ru-RU"/>
        </w:rPr>
        <w:t>Утвърдена</w:t>
      </w:r>
      <w:proofErr w:type="spellEnd"/>
      <w:r w:rsidRPr="00AA4D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A4D55">
        <w:rPr>
          <w:rFonts w:ascii="Times New Roman" w:hAnsi="Times New Roman" w:cs="Times New Roman"/>
          <w:b/>
          <w:sz w:val="24"/>
          <w:szCs w:val="24"/>
          <w:lang w:val="ru-RU"/>
        </w:rPr>
        <w:t>със</w:t>
      </w:r>
      <w:proofErr w:type="spellEnd"/>
      <w:r w:rsidRPr="00AA4D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A4D55">
        <w:rPr>
          <w:rFonts w:ascii="Times New Roman" w:hAnsi="Times New Roman" w:cs="Times New Roman"/>
          <w:b/>
          <w:sz w:val="24"/>
          <w:szCs w:val="24"/>
          <w:lang w:val="ru-RU"/>
        </w:rPr>
        <w:t>заповед</w:t>
      </w:r>
      <w:proofErr w:type="spellEnd"/>
      <w:r w:rsidRPr="00AA4D5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№ РД </w:t>
      </w:r>
      <w:r w:rsidRPr="00AA4D55">
        <w:rPr>
          <w:rFonts w:ascii="Times New Roman" w:hAnsi="Times New Roman" w:cs="Times New Roman"/>
          <w:b/>
          <w:sz w:val="24"/>
          <w:szCs w:val="24"/>
          <w:lang w:val="bg-BG"/>
        </w:rPr>
        <w:t>…………………………. 2017 г.</w:t>
      </w:r>
    </w:p>
    <w:p w:rsidR="008949D4" w:rsidRDefault="008949D4" w:rsidP="008949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D55" w:rsidRDefault="00AA4D55" w:rsidP="008949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D55" w:rsidRPr="00AA4D55" w:rsidRDefault="00AA4D55" w:rsidP="008949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D4" w:rsidRPr="00AA4D55" w:rsidRDefault="008949D4" w:rsidP="008949D4">
      <w:pPr>
        <w:rPr>
          <w:rFonts w:ascii="Times New Roman" w:hAnsi="Times New Roman" w:cs="Times New Roman"/>
          <w:b/>
          <w:sz w:val="24"/>
          <w:szCs w:val="24"/>
        </w:rPr>
      </w:pP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СПЕЦИАЛНОСТ: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код 215070</w:t>
      </w:r>
      <w:r w:rsidRPr="00AA4D55">
        <w:rPr>
          <w:rFonts w:ascii="Times New Roman" w:hAnsi="Times New Roman" w:cs="Times New Roman"/>
          <w:b/>
          <w:sz w:val="32"/>
          <w:szCs w:val="32"/>
        </w:rPr>
        <w:t>2</w:t>
      </w: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„</w:t>
      </w:r>
      <w:proofErr w:type="spell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Художествена</w:t>
      </w:r>
      <w:proofErr w:type="spell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керамика”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ПРОФЕСИЯ: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код 215070 „Художник – </w:t>
      </w:r>
      <w:proofErr w:type="spell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приложни</w:t>
      </w:r>
      <w:proofErr w:type="spell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изкуства</w:t>
      </w:r>
      <w:proofErr w:type="spell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”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ПРОФЕСИОНАЛНО НАПРАВЛЕНИЕ: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код 215 „</w:t>
      </w:r>
      <w:proofErr w:type="spell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Приложни</w:t>
      </w:r>
      <w:proofErr w:type="spell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proofErr w:type="spell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изкуства</w:t>
      </w:r>
      <w:proofErr w:type="spell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и </w:t>
      </w:r>
      <w:proofErr w:type="spellStart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занаяти</w:t>
      </w:r>
      <w:proofErr w:type="spellEnd"/>
      <w:r w:rsidRPr="00AA4D55">
        <w:rPr>
          <w:rFonts w:ascii="Times New Roman" w:hAnsi="Times New Roman" w:cs="Times New Roman"/>
          <w:b/>
          <w:sz w:val="32"/>
          <w:szCs w:val="32"/>
          <w:lang w:val="ru-RU"/>
        </w:rPr>
        <w:t>”</w:t>
      </w:r>
    </w:p>
    <w:p w:rsidR="008949D4" w:rsidRPr="00AA4D55" w:rsidRDefault="008949D4" w:rsidP="008949D4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949D4" w:rsidRDefault="008949D4" w:rsidP="008949D4">
      <w:pPr>
        <w:ind w:left="-567" w:firstLine="284"/>
        <w:rPr>
          <w:rFonts w:ascii="Times New Roman" w:hAnsi="Times New Roman" w:cs="Times New Roman"/>
          <w:sz w:val="24"/>
          <w:szCs w:val="24"/>
        </w:rPr>
      </w:pPr>
    </w:p>
    <w:p w:rsidR="00844F09" w:rsidRDefault="00844F09" w:rsidP="008949D4">
      <w:pPr>
        <w:ind w:left="-567" w:firstLine="284"/>
        <w:rPr>
          <w:rFonts w:ascii="Times New Roman" w:hAnsi="Times New Roman" w:cs="Times New Roman"/>
          <w:sz w:val="24"/>
          <w:szCs w:val="24"/>
        </w:rPr>
      </w:pPr>
    </w:p>
    <w:p w:rsidR="00844F09" w:rsidRDefault="00844F09" w:rsidP="008949D4">
      <w:pPr>
        <w:ind w:left="-567" w:firstLine="284"/>
        <w:rPr>
          <w:rFonts w:ascii="Times New Roman" w:hAnsi="Times New Roman" w:cs="Times New Roman"/>
          <w:sz w:val="24"/>
          <w:szCs w:val="24"/>
        </w:rPr>
      </w:pPr>
    </w:p>
    <w:p w:rsidR="00844F09" w:rsidRDefault="00844F09" w:rsidP="008949D4">
      <w:pPr>
        <w:ind w:left="-567" w:firstLine="284"/>
        <w:rPr>
          <w:rFonts w:ascii="Times New Roman" w:hAnsi="Times New Roman" w:cs="Times New Roman"/>
          <w:sz w:val="24"/>
          <w:szCs w:val="24"/>
        </w:rPr>
      </w:pPr>
    </w:p>
    <w:p w:rsidR="00844F09" w:rsidRPr="00844F09" w:rsidRDefault="00844F09" w:rsidP="008949D4">
      <w:pPr>
        <w:ind w:left="-567" w:firstLine="284"/>
        <w:rPr>
          <w:rFonts w:ascii="Times New Roman" w:hAnsi="Times New Roman" w:cs="Times New Roman"/>
          <w:sz w:val="24"/>
          <w:szCs w:val="24"/>
        </w:rPr>
      </w:pPr>
    </w:p>
    <w:p w:rsidR="00CC6DAC" w:rsidRPr="00FC518F" w:rsidRDefault="008949D4" w:rsidP="008949D4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C518F">
        <w:rPr>
          <w:rFonts w:ascii="Times New Roman" w:hAnsi="Times New Roman" w:cs="Times New Roman"/>
          <w:b/>
          <w:sz w:val="28"/>
          <w:szCs w:val="28"/>
          <w:lang w:val="ru-RU"/>
        </w:rPr>
        <w:t>София, 20</w:t>
      </w:r>
      <w:r w:rsidR="003A1118">
        <w:rPr>
          <w:rFonts w:ascii="Times New Roman" w:hAnsi="Times New Roman" w:cs="Times New Roman"/>
          <w:b/>
          <w:sz w:val="28"/>
          <w:szCs w:val="28"/>
        </w:rPr>
        <w:t>20</w:t>
      </w:r>
      <w:bookmarkStart w:id="0" w:name="_GoBack"/>
      <w:bookmarkEnd w:id="0"/>
      <w:r w:rsidRPr="00FC51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година</w:t>
      </w:r>
    </w:p>
    <w:p w:rsidR="008949D4" w:rsidRDefault="008949D4" w:rsidP="008949D4">
      <w:pPr>
        <w:jc w:val="center"/>
        <w:rPr>
          <w:rFonts w:ascii="Arial" w:hAnsi="Arial" w:cs="Arial"/>
          <w:b/>
        </w:rPr>
      </w:pPr>
    </w:p>
    <w:p w:rsidR="00AA4D55" w:rsidRDefault="00AA4D55" w:rsidP="008949D4">
      <w:pPr>
        <w:jc w:val="center"/>
        <w:rPr>
          <w:rFonts w:ascii="Arial" w:hAnsi="Arial" w:cs="Arial"/>
          <w:b/>
        </w:rPr>
      </w:pPr>
    </w:p>
    <w:p w:rsidR="00AA4D55" w:rsidRDefault="00AA4D55" w:rsidP="008949D4">
      <w:pPr>
        <w:jc w:val="center"/>
        <w:rPr>
          <w:rFonts w:ascii="Arial" w:hAnsi="Arial" w:cs="Arial"/>
          <w:b/>
        </w:rPr>
      </w:pPr>
    </w:p>
    <w:p w:rsidR="00AA4D55" w:rsidRDefault="00AA4D55" w:rsidP="008949D4">
      <w:pPr>
        <w:jc w:val="center"/>
        <w:rPr>
          <w:rFonts w:ascii="Arial" w:hAnsi="Arial" w:cs="Arial"/>
          <w:b/>
        </w:rPr>
      </w:pPr>
    </w:p>
    <w:p w:rsidR="00AA4D55" w:rsidRDefault="00AA4D55" w:rsidP="008949D4">
      <w:pPr>
        <w:jc w:val="center"/>
        <w:rPr>
          <w:rFonts w:ascii="Arial" w:hAnsi="Arial" w:cs="Arial"/>
          <w:b/>
        </w:rPr>
      </w:pPr>
    </w:p>
    <w:p w:rsidR="00AA4D55" w:rsidRDefault="00AA4D55" w:rsidP="008949D4">
      <w:pPr>
        <w:jc w:val="center"/>
        <w:rPr>
          <w:rFonts w:ascii="Arial" w:hAnsi="Arial" w:cs="Arial"/>
          <w:b/>
        </w:rPr>
      </w:pPr>
    </w:p>
    <w:p w:rsidR="00AA4D55" w:rsidRPr="00AA4D55" w:rsidRDefault="00AA4D55" w:rsidP="008949D4">
      <w:pPr>
        <w:jc w:val="center"/>
        <w:rPr>
          <w:rFonts w:ascii="Arial" w:hAnsi="Arial" w:cs="Arial"/>
          <w:b/>
        </w:rPr>
      </w:pPr>
    </w:p>
    <w:p w:rsidR="00CC6DAC" w:rsidRPr="00AA4D55" w:rsidRDefault="00CC6DAC" w:rsidP="003B0D56">
      <w:pPr>
        <w:pStyle w:val="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AA4D55">
        <w:rPr>
          <w:sz w:val="28"/>
          <w:szCs w:val="28"/>
          <w:lang w:val="ru-RU"/>
        </w:rPr>
        <w:lastRenderedPageBreak/>
        <w:t>ОБЩО</w:t>
      </w:r>
      <w:r w:rsidRPr="00AA4D55">
        <w:rPr>
          <w:sz w:val="28"/>
          <w:szCs w:val="28"/>
        </w:rPr>
        <w:t xml:space="preserve"> ПРЕДСТАВЯНЕ НА УЧЕБНАТА ПРОГРАМА по главен специален предмет ХУДОЖЕСТВЕНА КЕРАМИКА</w:t>
      </w:r>
    </w:p>
    <w:p w:rsidR="00507406" w:rsidRPr="00AA4D55" w:rsidRDefault="00507406" w:rsidP="00507406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507406" w:rsidRPr="00AA4D55" w:rsidRDefault="00507406" w:rsidP="00507406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         Специалността „Художествена</w:t>
      </w: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F60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керамика” е 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уникална по</w:t>
      </w:r>
      <w:r w:rsidR="003D1F60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своята същност и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характер програма за си</w:t>
      </w:r>
      <w:r w:rsidR="003D1F60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стемата на обучение в България,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в областта на пластичните изкуства. Програмата на  специалността има за цел да запознае учениците с основните посоки  в художественото изработване на керамиката , в които влизат  както традиционните технологии – източване на гръ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нчарско колело, </w:t>
      </w:r>
      <w:proofErr w:type="spellStart"/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фуршова</w:t>
      </w:r>
      <w:proofErr w:type="spellEnd"/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техника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, градене чрез платки, използване на  специфи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чни пособия за декорация като </w:t>
      </w:r>
      <w:proofErr w:type="spellStart"/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толумби</w:t>
      </w:r>
      <w:proofErr w:type="spellEnd"/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, и инструменти за издраскване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, така и  съвременните тенденции в областта на дизайна. Освен утилит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арните направления в керамиката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, в програмата се засягат и аспекти от областта на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скулптурата – малката пластика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а също така и  форми  подходящи за интериорно и </w:t>
      </w:r>
      <w:proofErr w:type="spellStart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екстериорно</w:t>
      </w:r>
      <w:proofErr w:type="spellEnd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аранжиране . </w:t>
      </w:r>
    </w:p>
    <w:p w:rsidR="00507406" w:rsidRPr="00AA4D55" w:rsidRDefault="00507406" w:rsidP="0050740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Програмата включва основна подготовка на учениците за творческо проектиране и технологична работа с ви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довете пластични керамични маси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. Програмата се разпределя тематично във всеки курс на обучение, в рамките на пет години. Тя предлага обстойно изследване и запознаване с основните направления в керамиката: предмети с функционално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или декоративно предназначение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. Приоритетни са аспектите и на творческо-изследователската, и на практическата дейност на учени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ка. </w:t>
      </w:r>
      <w:r w:rsidR="003D1F60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Акцентите се поставят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върху традиционните и съ</w:t>
      </w:r>
      <w:r w:rsidR="008949D4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временни техники на изработване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  <w:r w:rsidR="008949D4"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Основните характеристики на съдържанието са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: системност; последователност;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ru-RU"/>
        </w:rPr>
        <w:t>функционална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ru-RU"/>
        </w:rPr>
        <w:t>връзка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между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ru-RU"/>
        </w:rPr>
        <w:t>отделните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ru-RU"/>
        </w:rPr>
        <w:t>елементи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ru-RU"/>
        </w:rPr>
        <w:t>учебната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структура.</w:t>
      </w:r>
    </w:p>
    <w:p w:rsidR="00507406" w:rsidRPr="00AA4D55" w:rsidRDefault="00020FC2" w:rsidP="00507406">
      <w:pPr>
        <w:tabs>
          <w:tab w:val="left" w:pos="851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ru-RU"/>
        </w:rPr>
        <w:t>процеса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на обучение</w:t>
      </w:r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повишаване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педагогическата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ефективност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освен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правилно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подбрана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методика и добра систематизация,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са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включени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богато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онагледяване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="00507406" w:rsidRPr="00AA4D55">
        <w:rPr>
          <w:rFonts w:ascii="Times New Roman" w:hAnsi="Times New Roman" w:cs="Times New Roman"/>
          <w:sz w:val="28"/>
          <w:szCs w:val="28"/>
          <w:lang w:val="bg-BG"/>
        </w:rPr>
        <w:t>илюстративен материал</w:t>
      </w:r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и литература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свързана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proofErr w:type="spellStart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>разнообразието</w:t>
      </w:r>
      <w:proofErr w:type="spellEnd"/>
      <w:r w:rsidR="00507406" w:rsidRPr="00AA4D55">
        <w:rPr>
          <w:rFonts w:ascii="Times New Roman" w:hAnsi="Times New Roman" w:cs="Times New Roman"/>
          <w:sz w:val="28"/>
          <w:szCs w:val="28"/>
          <w:lang w:val="ru-RU"/>
        </w:rPr>
        <w:t xml:space="preserve"> от технологии</w:t>
      </w:r>
      <w:r w:rsidR="00507406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. Часовете по </w:t>
      </w:r>
      <w:r w:rsidR="00507406"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художествена керамика</w:t>
      </w:r>
      <w:r w:rsidR="00507406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провеждат  в специализирани ателиета .</w:t>
      </w:r>
    </w:p>
    <w:p w:rsidR="00CC6DAC" w:rsidRPr="00AA4D55" w:rsidRDefault="00507406" w:rsidP="00507406">
      <w:pPr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  <w:r w:rsidR="00E93BDA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Формира се </w:t>
      </w:r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разбиране за художествената керамична форма и нейното цветово организиране в пространството, творчески способности, усещане за пластично изграждане. Учениците се запознават с необходимите материали за създаване на керамични художествени предмети с различните техники и технологии за изработване на керамично произведение. Стремежът на преподавателите е да създадат в учениците творческо отношение към обобщената форма и детайл, да развият разбирането им за умело прилагане на керамиката в естетизирането на </w:t>
      </w:r>
      <w:proofErr w:type="spellStart"/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>съвременото</w:t>
      </w:r>
      <w:proofErr w:type="spellEnd"/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интериорно и </w:t>
      </w:r>
      <w:proofErr w:type="spellStart"/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>екстериорно</w:t>
      </w:r>
      <w:proofErr w:type="spellEnd"/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пространство, да подпомогнат формирането на художествен вкус по отношение на </w:t>
      </w:r>
      <w:proofErr w:type="spellStart"/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>съвремения</w:t>
      </w:r>
      <w:proofErr w:type="spellEnd"/>
      <w:r w:rsidR="00CC6DAC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керамичен утилитарен предмет.</w:t>
      </w:r>
    </w:p>
    <w:p w:rsidR="002370B5" w:rsidRPr="00AA4D55" w:rsidRDefault="002370B5" w:rsidP="00507406">
      <w:pPr>
        <w:rPr>
          <w:rFonts w:ascii="Times New Roman" w:hAnsi="Times New Roman" w:cs="Times New Roman"/>
          <w:sz w:val="28"/>
          <w:szCs w:val="28"/>
        </w:rPr>
      </w:pPr>
    </w:p>
    <w:p w:rsidR="002370B5" w:rsidRPr="00AA4D55" w:rsidRDefault="002370B5" w:rsidP="002370B5">
      <w:pPr>
        <w:pStyle w:val="Style10"/>
        <w:tabs>
          <w:tab w:val="left" w:pos="720"/>
        </w:tabs>
        <w:spacing w:before="24" w:line="276" w:lineRule="auto"/>
        <w:ind w:firstLine="0"/>
        <w:rPr>
          <w:b/>
          <w:i/>
          <w:sz w:val="28"/>
          <w:szCs w:val="28"/>
        </w:rPr>
      </w:pPr>
      <w:r w:rsidRPr="00AA4D55">
        <w:rPr>
          <w:b/>
          <w:i/>
          <w:sz w:val="28"/>
          <w:szCs w:val="28"/>
        </w:rPr>
        <w:t>За успешното провеждане на о</w:t>
      </w:r>
      <w:r w:rsidR="003B0D56" w:rsidRPr="00AA4D55">
        <w:rPr>
          <w:b/>
          <w:i/>
          <w:sz w:val="28"/>
          <w:szCs w:val="28"/>
        </w:rPr>
        <w:t>бучението в специалност Художествена керамика</w:t>
      </w:r>
      <w:r w:rsidRPr="00AA4D55">
        <w:rPr>
          <w:b/>
          <w:i/>
          <w:sz w:val="28"/>
          <w:szCs w:val="28"/>
        </w:rPr>
        <w:t xml:space="preserve">: </w:t>
      </w:r>
    </w:p>
    <w:p w:rsidR="002370B5" w:rsidRPr="00AA4D55" w:rsidRDefault="002370B5" w:rsidP="002370B5">
      <w:pPr>
        <w:pStyle w:val="Style10"/>
        <w:tabs>
          <w:tab w:val="left" w:pos="720"/>
        </w:tabs>
        <w:spacing w:before="24" w:line="276" w:lineRule="auto"/>
        <w:ind w:firstLine="0"/>
        <w:rPr>
          <w:b/>
          <w:sz w:val="28"/>
          <w:szCs w:val="28"/>
        </w:rPr>
      </w:pPr>
    </w:p>
    <w:p w:rsidR="002370B5" w:rsidRPr="00AA4D55" w:rsidRDefault="002370B5" w:rsidP="002370B5">
      <w:pPr>
        <w:pStyle w:val="Style10"/>
        <w:tabs>
          <w:tab w:val="left" w:pos="720"/>
        </w:tabs>
        <w:spacing w:before="24" w:line="276" w:lineRule="auto"/>
        <w:ind w:firstLine="0"/>
        <w:rPr>
          <w:sz w:val="28"/>
          <w:szCs w:val="28"/>
        </w:rPr>
      </w:pPr>
      <w:r w:rsidRPr="00AA4D55">
        <w:rPr>
          <w:b/>
          <w:sz w:val="28"/>
          <w:szCs w:val="28"/>
        </w:rPr>
        <w:t>Учебното заведение е длъжно да осигури</w:t>
      </w:r>
      <w:r w:rsidRPr="00AA4D55">
        <w:rPr>
          <w:sz w:val="28"/>
          <w:szCs w:val="28"/>
        </w:rPr>
        <w:t xml:space="preserve"> –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преподаватели с  висока квалификация по специалността и с образователен ценз гарантиращ способността им да осъществят изпълнението на образователните стандарти предвидени в програмата; 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просторно, проветриво помещение, с добро естествено и изкуствено осветление, оборудвано  с маси, подходящи за работа с пластични керамични маси;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работна площ за </w:t>
      </w:r>
      <w:proofErr w:type="spellStart"/>
      <w:r w:rsidRPr="00AA4D55">
        <w:rPr>
          <w:sz w:val="28"/>
          <w:szCs w:val="28"/>
        </w:rPr>
        <w:t>ангобиране</w:t>
      </w:r>
      <w:proofErr w:type="spellEnd"/>
      <w:r w:rsidRPr="00AA4D55">
        <w:rPr>
          <w:sz w:val="28"/>
          <w:szCs w:val="28"/>
        </w:rPr>
        <w:t xml:space="preserve"> и глазиране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стелажи за съхнене на творбите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шкафове за съхраняване на материалите, проектите и творбите, по които се работи;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библиотека, съдържаща нужните за специалността теоретични и технологични текстове , както и албуми с репродукции на керамични изделия</w:t>
      </w:r>
    </w:p>
    <w:p w:rsidR="002370B5" w:rsidRPr="00AA4D55" w:rsidRDefault="002370B5" w:rsidP="00AA4D55">
      <w:pPr>
        <w:pStyle w:val="Style10"/>
        <w:numPr>
          <w:ilvl w:val="0"/>
          <w:numId w:val="8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възможности за дигитално проектиране и онагледяване</w:t>
      </w:r>
    </w:p>
    <w:p w:rsidR="002370B5" w:rsidRPr="00AA4D55" w:rsidRDefault="002370B5" w:rsidP="002370B5">
      <w:pPr>
        <w:pStyle w:val="Style10"/>
        <w:tabs>
          <w:tab w:val="left" w:pos="720"/>
        </w:tabs>
        <w:spacing w:before="24" w:line="276" w:lineRule="auto"/>
        <w:ind w:firstLine="0"/>
        <w:rPr>
          <w:b/>
          <w:sz w:val="28"/>
          <w:szCs w:val="28"/>
          <w:u w:val="single"/>
        </w:rPr>
      </w:pPr>
    </w:p>
    <w:p w:rsidR="002370B5" w:rsidRPr="00AA4D55" w:rsidRDefault="002370B5" w:rsidP="002370B5">
      <w:pPr>
        <w:pStyle w:val="Style10"/>
        <w:tabs>
          <w:tab w:val="left" w:pos="720"/>
        </w:tabs>
        <w:spacing w:before="24" w:line="276" w:lineRule="auto"/>
        <w:ind w:firstLine="0"/>
        <w:rPr>
          <w:b/>
          <w:sz w:val="28"/>
          <w:szCs w:val="28"/>
          <w:u w:val="single"/>
        </w:rPr>
      </w:pPr>
      <w:r w:rsidRPr="00AA4D55">
        <w:rPr>
          <w:b/>
          <w:sz w:val="28"/>
          <w:szCs w:val="28"/>
          <w:u w:val="single"/>
        </w:rPr>
        <w:t>Преподавателите трябва:</w:t>
      </w:r>
    </w:p>
    <w:p w:rsidR="002370B5" w:rsidRPr="00AA4D55" w:rsidRDefault="002370B5" w:rsidP="00AA4D55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да прилагат в учебния процес и следват логиката на утвърдената учебна програма;</w:t>
      </w:r>
    </w:p>
    <w:p w:rsidR="002370B5" w:rsidRPr="00AA4D55" w:rsidRDefault="002370B5" w:rsidP="00AA4D55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2370B5" w:rsidRPr="00AA4D55" w:rsidRDefault="002370B5" w:rsidP="00AA4D55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>да балансират теоретичните и практически занятия;</w:t>
      </w:r>
    </w:p>
    <w:p w:rsidR="002370B5" w:rsidRPr="00AA4D55" w:rsidRDefault="002370B5" w:rsidP="00AA4D55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 да онагледяват учебния процес;</w:t>
      </w:r>
    </w:p>
    <w:p w:rsidR="002370B5" w:rsidRPr="00AA4D55" w:rsidRDefault="002370B5" w:rsidP="00AA4D55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да осигурят за общо ползване в ателието албуми, литература, материали, пособия и дигитални </w:t>
      </w:r>
      <w:r w:rsidRPr="00AA4D55">
        <w:rPr>
          <w:sz w:val="28"/>
          <w:szCs w:val="28"/>
        </w:rPr>
        <w:lastRenderedPageBreak/>
        <w:t>устройства, трудно достъпни за всеки ученик поотделно, но крайно важни за успешно протичане на учебния процес;</w:t>
      </w:r>
    </w:p>
    <w:p w:rsidR="002370B5" w:rsidRPr="00AA4D55" w:rsidRDefault="002370B5" w:rsidP="00AA4D55">
      <w:pPr>
        <w:pStyle w:val="Style10"/>
        <w:numPr>
          <w:ilvl w:val="0"/>
          <w:numId w:val="7"/>
        </w:numPr>
        <w:tabs>
          <w:tab w:val="left" w:pos="720"/>
        </w:tabs>
        <w:spacing w:before="24" w:line="276" w:lineRule="auto"/>
        <w:rPr>
          <w:sz w:val="28"/>
          <w:szCs w:val="28"/>
        </w:rPr>
      </w:pPr>
      <w:r w:rsidRPr="00AA4D55">
        <w:rPr>
          <w:sz w:val="28"/>
          <w:szCs w:val="28"/>
        </w:rPr>
        <w:t xml:space="preserve">да </w:t>
      </w:r>
      <w:proofErr w:type="spellStart"/>
      <w:r w:rsidRPr="00AA4D55">
        <w:rPr>
          <w:sz w:val="28"/>
          <w:szCs w:val="28"/>
        </w:rPr>
        <w:t>затвърждават</w:t>
      </w:r>
      <w:proofErr w:type="spellEnd"/>
      <w:r w:rsidRPr="00AA4D55">
        <w:rPr>
          <w:sz w:val="28"/>
          <w:szCs w:val="28"/>
        </w:rPr>
        <w:t xml:space="preserve"> наученото или подготвят учебния процес, като се поставят  индивидуални задачи за самоподготовка, осъществими в домашни условия или в училищното ателие;</w:t>
      </w:r>
    </w:p>
    <w:p w:rsidR="002370B5" w:rsidRPr="00AA4D55" w:rsidRDefault="002370B5" w:rsidP="00507406">
      <w:pPr>
        <w:rPr>
          <w:rFonts w:ascii="Times New Roman" w:hAnsi="Times New Roman" w:cs="Times New Roman"/>
          <w:sz w:val="28"/>
          <w:szCs w:val="28"/>
        </w:rPr>
      </w:pPr>
    </w:p>
    <w:p w:rsidR="003D1F60" w:rsidRPr="00AA4D55" w:rsidRDefault="003D1F60" w:rsidP="00507406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3D1F60" w:rsidRPr="00AA4D55" w:rsidRDefault="003D1F60" w:rsidP="003B0D56">
      <w:pPr>
        <w:pStyle w:val="a3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D55">
        <w:rPr>
          <w:rFonts w:ascii="Times New Roman" w:hAnsi="Times New Roman" w:cs="Times New Roman"/>
          <w:b/>
          <w:sz w:val="28"/>
          <w:szCs w:val="28"/>
        </w:rPr>
        <w:t xml:space="preserve">ЦЕЛИ НА ОБУЧЕНИЕТО </w:t>
      </w:r>
    </w:p>
    <w:p w:rsidR="003D1F60" w:rsidRPr="00AA4D55" w:rsidRDefault="003D1F60" w:rsidP="003D1F60">
      <w:pPr>
        <w:pStyle w:val="a3"/>
        <w:tabs>
          <w:tab w:val="left" w:pos="851"/>
        </w:tabs>
        <w:spacing w:after="0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1F60" w:rsidRPr="00AA4D55" w:rsidRDefault="004543CE" w:rsidP="004543CE">
      <w:pPr>
        <w:ind w:left="720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</w:t>
      </w:r>
      <w:r w:rsidR="003D1F60" w:rsidRPr="00AA4D55">
        <w:rPr>
          <w:rFonts w:ascii="Times New Roman" w:hAnsi="Times New Roman" w:cs="Times New Roman"/>
          <w:sz w:val="28"/>
          <w:szCs w:val="28"/>
        </w:rPr>
        <w:t xml:space="preserve">Изучаването на дисциплината   ‘’Художествена керамика ‘’ има за цел да </w:t>
      </w:r>
      <w:proofErr w:type="gramStart"/>
      <w:r w:rsidR="003D1F60" w:rsidRPr="00AA4D55">
        <w:rPr>
          <w:rFonts w:ascii="Times New Roman" w:hAnsi="Times New Roman" w:cs="Times New Roman"/>
          <w:sz w:val="28"/>
          <w:szCs w:val="28"/>
        </w:rPr>
        <w:t>даде  необходимите</w:t>
      </w:r>
      <w:proofErr w:type="gramEnd"/>
      <w:r w:rsidR="003D1F60" w:rsidRPr="00AA4D55">
        <w:rPr>
          <w:rFonts w:ascii="Times New Roman" w:hAnsi="Times New Roman" w:cs="Times New Roman"/>
          <w:sz w:val="28"/>
          <w:szCs w:val="28"/>
        </w:rPr>
        <w:t xml:space="preserve"> знания на учениците за пълния цикъл на изработка от проектирането до изпълнението на крайния продукт , както  и за произхода и развитието на керамиката от древността до наши дни . </w:t>
      </w:r>
    </w:p>
    <w:p w:rsidR="003D1F60" w:rsidRPr="00AA4D55" w:rsidRDefault="003D1F60" w:rsidP="004543CE">
      <w:pPr>
        <w:tabs>
          <w:tab w:val="right" w:pos="9360"/>
        </w:tabs>
        <w:ind w:left="360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</w:t>
      </w:r>
      <w:r w:rsidR="004543CE" w:rsidRPr="00AA4D5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A4D55">
        <w:rPr>
          <w:rFonts w:ascii="Times New Roman" w:hAnsi="Times New Roman" w:cs="Times New Roman"/>
          <w:sz w:val="28"/>
          <w:szCs w:val="28"/>
        </w:rPr>
        <w:t xml:space="preserve">Дисциплината е неделимо единство от теоретични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знани</w:t>
      </w:r>
      <w:r w:rsidR="004543CE" w:rsidRPr="00AA4D55">
        <w:rPr>
          <w:rFonts w:ascii="Times New Roman" w:hAnsi="Times New Roman" w:cs="Times New Roman"/>
          <w:sz w:val="28"/>
          <w:szCs w:val="28"/>
        </w:rPr>
        <w:t>я ,</w:t>
      </w:r>
      <w:proofErr w:type="gramEnd"/>
      <w:r w:rsidR="004543CE" w:rsidRPr="00AA4D55">
        <w:rPr>
          <w:rFonts w:ascii="Times New Roman" w:hAnsi="Times New Roman" w:cs="Times New Roman"/>
          <w:sz w:val="28"/>
          <w:szCs w:val="28"/>
        </w:rPr>
        <w:t xml:space="preserve"> практически умения и навици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3D1F60" w:rsidRPr="00AA4D55" w:rsidRDefault="004543CE" w:rsidP="003D1F60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</w:t>
      </w:r>
      <w:r w:rsidR="003D1F60" w:rsidRPr="00AA4D55">
        <w:rPr>
          <w:rFonts w:ascii="Times New Roman" w:hAnsi="Times New Roman" w:cs="Times New Roman"/>
          <w:sz w:val="28"/>
          <w:szCs w:val="28"/>
          <w:lang w:val="bg-BG"/>
        </w:rPr>
        <w:t>Основните цели са:</w:t>
      </w:r>
    </w:p>
    <w:p w:rsidR="003D1F60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Формиране на естетическо отношение , пластична култура и изграждане на  технологични и професионални умения при работа с керамичния материал .</w:t>
      </w:r>
    </w:p>
    <w:p w:rsidR="004543CE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Запазване и продължение на националните традиции в областта на художествените занаяти, опознаване и съхраняване богатото културно наследство.</w:t>
      </w:r>
    </w:p>
    <w:p w:rsidR="004543CE" w:rsidRPr="00AA4D55" w:rsidRDefault="003D1F60" w:rsidP="003B0D5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Адаптивност към съвременни и алтернати</w:t>
      </w:r>
      <w:r w:rsidR="004543CE" w:rsidRPr="00AA4D55">
        <w:rPr>
          <w:rFonts w:ascii="Times New Roman" w:hAnsi="Times New Roman" w:cs="Times New Roman"/>
          <w:sz w:val="28"/>
          <w:szCs w:val="28"/>
          <w:lang w:val="bg-BG"/>
        </w:rPr>
        <w:t>вни форми на обучение в област</w:t>
      </w:r>
      <w:r w:rsidR="002F3BA4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4543CE" w:rsidRPr="00AA4D55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4543CE" w:rsidRPr="00AA4D55">
        <w:rPr>
          <w:rFonts w:ascii="Times New Roman" w:hAnsi="Times New Roman" w:cs="Times New Roman"/>
          <w:sz w:val="28"/>
          <w:szCs w:val="28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на изкуствата, създаващи възмо</w:t>
      </w:r>
      <w:r w:rsidR="004543CE" w:rsidRPr="00AA4D55">
        <w:rPr>
          <w:rFonts w:ascii="Times New Roman" w:hAnsi="Times New Roman" w:cs="Times New Roman"/>
          <w:sz w:val="28"/>
          <w:szCs w:val="28"/>
          <w:lang w:val="bg-BG"/>
        </w:rPr>
        <w:t>жност за участия в международни</w:t>
      </w:r>
      <w:r w:rsidR="004543CE" w:rsidRPr="00AA4D55">
        <w:rPr>
          <w:rFonts w:ascii="Times New Roman" w:hAnsi="Times New Roman" w:cs="Times New Roman"/>
          <w:sz w:val="28"/>
          <w:szCs w:val="28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ученически конкурси и форуми. </w:t>
      </w:r>
    </w:p>
    <w:p w:rsidR="004543CE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Прилагане на етапите на изграждане на керамичната творба .</w:t>
      </w:r>
    </w:p>
    <w:p w:rsidR="003D1F60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Прилагане на законите и принципите на изграждане на композицията (формообразуване  на дадения предмет)</w:t>
      </w:r>
    </w:p>
    <w:p w:rsidR="003D1F60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Съобразяване с технологичните изисквания при работа с различни керамични материали .</w:t>
      </w:r>
    </w:p>
    <w:p w:rsidR="003D1F60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Изграждане на обемно</w:t>
      </w:r>
      <w:r w:rsidR="002F3BA4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пространствена  или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плоскостно</w:t>
      </w:r>
      <w:r w:rsidR="002F3BA4">
        <w:rPr>
          <w:rFonts w:ascii="Times New Roman" w:hAnsi="Times New Roman" w:cs="Times New Roman"/>
          <w:sz w:val="28"/>
          <w:szCs w:val="28"/>
          <w:lang w:val="bg-BG"/>
        </w:rPr>
        <w:t>-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декоративна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( релефна ) форма съобразно конкретната задача .   Развиване  на художествено -образното   мислене , формиране на художествения образ и проява на творческо въображение .   </w:t>
      </w:r>
    </w:p>
    <w:p w:rsidR="003D1F60" w:rsidRPr="00AA4D55" w:rsidRDefault="003D1F60" w:rsidP="003B0D56">
      <w:pPr>
        <w:pStyle w:val="a3"/>
        <w:numPr>
          <w:ilvl w:val="0"/>
          <w:numId w:val="3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Усвояване на различни техники и способи за работа с керамичните материали .           </w:t>
      </w:r>
    </w:p>
    <w:p w:rsidR="003D1F60" w:rsidRPr="00AA4D55" w:rsidRDefault="003D1F60" w:rsidP="003D1F60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3D1F60" w:rsidRPr="00AA4D55" w:rsidRDefault="003D1F60" w:rsidP="003D1F60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              Курсът на обучение завършва на петата година с полагане на Държавен изпит за придобиване на степен на професионална квалификация. Изпитът се провежда в две части - по теория на професията и по практика на професията.  Практическият изпит се формулира като дипломна работа/ по заявка на ученика, с писмена обосновка за качествата и достойнствата на представените проект и изпълнение в материал.</w:t>
      </w:r>
      <w:r w:rsidR="002F3BA4">
        <w:rPr>
          <w:rFonts w:ascii="Times New Roman" w:hAnsi="Times New Roman" w:cs="Times New Roman"/>
          <w:sz w:val="28"/>
          <w:szCs w:val="28"/>
          <w:lang w:val="bg-BG"/>
        </w:rPr>
        <w:t>/</w:t>
      </w:r>
    </w:p>
    <w:p w:rsidR="003D1F60" w:rsidRPr="00AA4D55" w:rsidRDefault="003D1F60" w:rsidP="003D1F60">
      <w:pPr>
        <w:tabs>
          <w:tab w:val="right" w:pos="9360"/>
        </w:tabs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Цялостният учебно творчески процес се ръководи от преподаватели, дипломирани специалисти в тази област.</w:t>
      </w:r>
    </w:p>
    <w:p w:rsidR="004543CE" w:rsidRPr="00AA4D55" w:rsidRDefault="004543CE" w:rsidP="003D1F60">
      <w:pPr>
        <w:tabs>
          <w:tab w:val="right" w:pos="9360"/>
        </w:tabs>
        <w:rPr>
          <w:rFonts w:ascii="Times New Roman" w:hAnsi="Times New Roman" w:cs="Times New Roman"/>
          <w:sz w:val="28"/>
          <w:szCs w:val="28"/>
        </w:rPr>
      </w:pPr>
    </w:p>
    <w:p w:rsidR="003D1F60" w:rsidRPr="00AA4D55" w:rsidRDefault="003D1F60" w:rsidP="003D1F60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В резултат на обучението ученикът трябва</w:t>
      </w:r>
      <w:r w:rsidR="004543CE" w:rsidRPr="00AA4D55">
        <w:rPr>
          <w:rFonts w:ascii="Times New Roman" w:hAnsi="Times New Roman" w:cs="Times New Roman"/>
          <w:sz w:val="28"/>
          <w:szCs w:val="28"/>
        </w:rPr>
        <w:t xml:space="preserve"> </w:t>
      </w:r>
      <w:r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да знае:</w:t>
      </w:r>
    </w:p>
    <w:p w:rsidR="003D1F60" w:rsidRPr="00AA4D55" w:rsidRDefault="003D1F60" w:rsidP="003B0D56">
      <w:pPr>
        <w:numPr>
          <w:ilvl w:val="0"/>
          <w:numId w:val="5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свойства на формата, функция на предмета, декоративна украса</w:t>
      </w:r>
      <w:r w:rsidRPr="00AA4D55">
        <w:rPr>
          <w:rFonts w:ascii="Times New Roman" w:hAnsi="Times New Roman" w:cs="Times New Roman"/>
          <w:sz w:val="28"/>
          <w:szCs w:val="28"/>
        </w:rPr>
        <w:t>;</w:t>
      </w:r>
    </w:p>
    <w:p w:rsidR="003D1F60" w:rsidRPr="00AA4D55" w:rsidRDefault="003D1F60" w:rsidP="003B0D56">
      <w:pPr>
        <w:numPr>
          <w:ilvl w:val="0"/>
          <w:numId w:val="5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методи за проектиране;</w:t>
      </w:r>
    </w:p>
    <w:p w:rsidR="003D1F60" w:rsidRPr="00AA4D55" w:rsidRDefault="003D1F60" w:rsidP="003B0D56">
      <w:pPr>
        <w:numPr>
          <w:ilvl w:val="0"/>
          <w:numId w:val="5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етапи за проектиране;</w:t>
      </w:r>
    </w:p>
    <w:p w:rsidR="003D1F60" w:rsidRPr="00AA4D55" w:rsidRDefault="003D1F60" w:rsidP="003B0D56">
      <w:pPr>
        <w:numPr>
          <w:ilvl w:val="0"/>
          <w:numId w:val="5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етапи на изпълнение в материал;</w:t>
      </w:r>
    </w:p>
    <w:p w:rsidR="003D1F60" w:rsidRPr="00AA4D55" w:rsidRDefault="003D1F60" w:rsidP="003B0D56">
      <w:pPr>
        <w:numPr>
          <w:ilvl w:val="0"/>
          <w:numId w:val="5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техника и технология на изработване; </w:t>
      </w:r>
    </w:p>
    <w:p w:rsidR="003D1F60" w:rsidRPr="00AA4D55" w:rsidRDefault="003D1F60" w:rsidP="003D1F60">
      <w:pPr>
        <w:tabs>
          <w:tab w:val="right" w:pos="9360"/>
        </w:tabs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да може да:</w:t>
      </w:r>
    </w:p>
    <w:p w:rsidR="003D1F60" w:rsidRPr="00AA4D55" w:rsidRDefault="003D1F60" w:rsidP="003B0D56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изобразява графично проекта;</w:t>
      </w:r>
    </w:p>
    <w:p w:rsidR="003D1F60" w:rsidRPr="00AA4D55" w:rsidRDefault="003D1F60" w:rsidP="003B0D56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изобраз</w:t>
      </w:r>
      <w:r w:rsidR="00CB5712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ява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B5712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цветово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проекта;</w:t>
      </w:r>
    </w:p>
    <w:p w:rsidR="003D1F60" w:rsidRPr="00AA4D55" w:rsidRDefault="003D1F60" w:rsidP="003B0D56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изработва прототипа или произведението  в подходящ за проекта материал;</w:t>
      </w:r>
    </w:p>
    <w:p w:rsidR="003D1F60" w:rsidRPr="00AA4D55" w:rsidRDefault="003D1F60" w:rsidP="003B0D56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владее техниките на изработване в материал;</w:t>
      </w:r>
    </w:p>
    <w:p w:rsidR="003D1F60" w:rsidRPr="00AA4D55" w:rsidRDefault="003D1F60" w:rsidP="003B0D56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разграничава </w:t>
      </w:r>
      <w:r w:rsidR="00CB5712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и спазва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технологичните специфики;</w:t>
      </w:r>
    </w:p>
    <w:p w:rsidR="003D1F60" w:rsidRPr="00AA4D55" w:rsidRDefault="003D1F60" w:rsidP="003B0D56">
      <w:pPr>
        <w:numPr>
          <w:ilvl w:val="0"/>
          <w:numId w:val="4"/>
        </w:num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формулира критерии и оценка на произведението;</w:t>
      </w:r>
    </w:p>
    <w:p w:rsidR="002370B5" w:rsidRPr="00AA4D55" w:rsidRDefault="002370B5" w:rsidP="002370B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2370B5" w:rsidRPr="00AA4D55" w:rsidRDefault="002370B5" w:rsidP="002370B5">
      <w:pPr>
        <w:tabs>
          <w:tab w:val="right" w:pos="9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2370B5" w:rsidRPr="00AA4D55" w:rsidRDefault="002370B5" w:rsidP="003B0D5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ru-RU"/>
        </w:rPr>
        <w:t>РАЗПРЕДЕЛЕНИЕ НА УЧЕБНОТО ВРЕМЕ</w:t>
      </w:r>
    </w:p>
    <w:p w:rsidR="002370B5" w:rsidRPr="00AA4D55" w:rsidRDefault="002370B5" w:rsidP="002370B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           Учебните часове по учебния предмет 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художествена керамика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разпределят по класове, в зависимост от типовия учебен план, по който се осъществява обучението.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  <w:t>За  VIІІ, ІХ, Х, ХІ и ХІІ клас през І срок  часовете са 18 учебни седмици. За VIІІ и ІХ  клас през ІІ срок - 18 учебни седмици. За Х клас през ІІ срок - 20 учебни седмици, от които 2 седмици за производствена практика. За ХІ клас през ІІ срок - 20 учебни седмици, от които 2 седмици за производствена практика. За ХІІ клас през ІІ срок – 13 учебни седмици, от които 2 седмици за производствена практика.</w:t>
      </w:r>
    </w:p>
    <w:p w:rsidR="003D1F60" w:rsidRPr="00AA4D55" w:rsidRDefault="003D1F60" w:rsidP="003D1F60">
      <w:pPr>
        <w:tabs>
          <w:tab w:val="right" w:pos="9360"/>
        </w:tabs>
        <w:rPr>
          <w:rFonts w:ascii="Arial" w:hAnsi="Arial" w:cs="Arial"/>
          <w:sz w:val="28"/>
          <w:szCs w:val="28"/>
        </w:rPr>
      </w:pPr>
      <w:r w:rsidRPr="00AA4D55">
        <w:rPr>
          <w:rFonts w:ascii="Arial" w:hAnsi="Arial" w:cs="Arial"/>
          <w:sz w:val="28"/>
          <w:szCs w:val="28"/>
          <w:lang w:val="bg-BG"/>
        </w:rPr>
        <w:t xml:space="preserve">                        </w:t>
      </w:r>
    </w:p>
    <w:p w:rsidR="002370B5" w:rsidRDefault="002370B5" w:rsidP="003D1F60">
      <w:pPr>
        <w:tabs>
          <w:tab w:val="right" w:pos="9360"/>
        </w:tabs>
        <w:rPr>
          <w:rFonts w:ascii="Arial" w:hAnsi="Arial" w:cs="Arial"/>
          <w:sz w:val="24"/>
          <w:szCs w:val="24"/>
        </w:rPr>
      </w:pPr>
    </w:p>
    <w:p w:rsidR="00AA4D55" w:rsidRPr="00AA4D55" w:rsidRDefault="00AA4D55" w:rsidP="00AA4D55">
      <w:pPr>
        <w:spacing w:after="240"/>
        <w:rPr>
          <w:u w:val="single"/>
        </w:rPr>
      </w:pPr>
    </w:p>
    <w:p w:rsidR="002370B5" w:rsidRPr="00AA4D55" w:rsidRDefault="002370B5" w:rsidP="002370B5">
      <w:pPr>
        <w:spacing w:after="24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AA4D55">
        <w:rPr>
          <w:rFonts w:ascii="Times New Roman" w:hAnsi="Times New Roman" w:cs="Times New Roman"/>
          <w:sz w:val="24"/>
          <w:szCs w:val="24"/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2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2370B5" w:rsidRPr="00625BD7" w:rsidTr="00AA4D55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I СРОК </w:t>
            </w:r>
          </w:p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II-СРОК</w:t>
            </w:r>
          </w:p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ЧАСОВЕ</w:t>
            </w:r>
          </w:p>
          <w:p w:rsidR="002370B5" w:rsidRPr="00AA4D55" w:rsidRDefault="002370B5" w:rsidP="0041550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ГОДИШНО</w:t>
            </w:r>
          </w:p>
        </w:tc>
      </w:tr>
      <w:tr w:rsidR="002370B5" w:rsidRPr="00625BD7" w:rsidTr="00AA4D55">
        <w:tc>
          <w:tcPr>
            <w:tcW w:w="1135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1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54</w:t>
            </w:r>
          </w:p>
        </w:tc>
      </w:tr>
      <w:tr w:rsidR="002370B5" w:rsidRPr="00625BD7" w:rsidTr="00AA4D55">
        <w:tc>
          <w:tcPr>
            <w:tcW w:w="1135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2370B5" w:rsidRPr="00625BD7" w:rsidTr="00AA4D55">
        <w:tc>
          <w:tcPr>
            <w:tcW w:w="1135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1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1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70B5" w:rsidRPr="00AA4D55" w:rsidRDefault="00893216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2370B5" w:rsidRPr="00625BD7" w:rsidTr="00AA4D55">
        <w:tc>
          <w:tcPr>
            <w:tcW w:w="1135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1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1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36</w:t>
            </w:r>
          </w:p>
        </w:tc>
      </w:tr>
      <w:tr w:rsidR="002370B5" w:rsidRPr="00625BD7" w:rsidTr="00AA4D55">
        <w:trPr>
          <w:trHeight w:val="971"/>
        </w:trPr>
        <w:tc>
          <w:tcPr>
            <w:tcW w:w="1135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18 / 1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70B5" w:rsidRPr="00AA4D55" w:rsidRDefault="002370B5" w:rsidP="00415502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11 / 1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104AC5" w:rsidRPr="00AA4D55" w:rsidRDefault="00104AC5" w:rsidP="00AA4D55">
            <w:pPr>
              <w:spacing w:before="240" w:after="24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4"/>
                <w:szCs w:val="24"/>
                <w:u w:val="single"/>
                <w:lang w:val="bg-BG"/>
              </w:rPr>
              <w:t>29</w:t>
            </w:r>
          </w:p>
        </w:tc>
      </w:tr>
    </w:tbl>
    <w:p w:rsidR="00B936AB" w:rsidRPr="00B936AB" w:rsidRDefault="00B936AB" w:rsidP="00082A09">
      <w:pPr>
        <w:ind w:left="1080"/>
        <w:rPr>
          <w:rFonts w:ascii="Arial" w:hAnsi="Arial" w:cs="Arial"/>
          <w:sz w:val="24"/>
          <w:szCs w:val="24"/>
        </w:rPr>
      </w:pPr>
    </w:p>
    <w:p w:rsidR="00CC6DAC" w:rsidRPr="008949D4" w:rsidRDefault="00CC6DAC" w:rsidP="003D1F60">
      <w:pPr>
        <w:rPr>
          <w:rFonts w:ascii="Arial" w:hAnsi="Arial" w:cs="Arial"/>
          <w:sz w:val="24"/>
          <w:szCs w:val="24"/>
        </w:rPr>
      </w:pPr>
    </w:p>
    <w:p w:rsidR="005B23EA" w:rsidRPr="008949D4" w:rsidRDefault="005B23EA" w:rsidP="00082A09">
      <w:pPr>
        <w:rPr>
          <w:rFonts w:ascii="Arial" w:hAnsi="Arial" w:cs="Arial"/>
          <w:sz w:val="24"/>
          <w:szCs w:val="24"/>
          <w:lang w:val="bg-BG"/>
        </w:rPr>
      </w:pPr>
    </w:p>
    <w:p w:rsidR="005B23EA" w:rsidRPr="00AA4D55" w:rsidRDefault="005B23EA" w:rsidP="003B0D56">
      <w:pPr>
        <w:pStyle w:val="a3"/>
        <w:numPr>
          <w:ilvl w:val="0"/>
          <w:numId w:val="2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bg-BG" w:eastAsia="bg-BG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УЧЕБНО СЪДЪРЖАНИЕ</w:t>
      </w:r>
    </w:p>
    <w:p w:rsidR="005B23EA" w:rsidRPr="00AA4D55" w:rsidRDefault="005B23EA" w:rsidP="005B23EA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5B23EA" w:rsidRPr="00AA4D55" w:rsidRDefault="005B23EA" w:rsidP="005B23EA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КРАТКИ МЕТОДИЧЕСКИ УКАЗАНИЯ:</w:t>
      </w:r>
    </w:p>
    <w:p w:rsidR="005B23EA" w:rsidRPr="00AA4D55" w:rsidRDefault="005B23EA" w:rsidP="005B23EA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5B23EA" w:rsidRPr="00AA4D55" w:rsidRDefault="004543CE" w:rsidP="004543CE">
      <w:pPr>
        <w:ind w:left="720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5B23EA"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Часовете се провеждат в специализирани ателиета и работилници, като включват  теоретични и практически занимания. Учебният процес се онагледява  с  богата литературна колекция, материали от електронната библиотека на всеки преподавател, както и с образци, чертежи, фотоси и проекти от архива на специалността.</w:t>
      </w:r>
    </w:p>
    <w:p w:rsidR="005B23EA" w:rsidRPr="00AA4D55" w:rsidRDefault="005B23EA" w:rsidP="005B23EA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5B23EA" w:rsidRPr="00AA4D55" w:rsidRDefault="005B23EA" w:rsidP="005B23EA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РАЗПРЕДЕЛЕНИЕ  НА МАТЕРИАЛА:</w:t>
      </w:r>
    </w:p>
    <w:p w:rsidR="008949D4" w:rsidRPr="00AA4D55" w:rsidRDefault="005B23EA" w:rsidP="008949D4">
      <w:pPr>
        <w:pStyle w:val="a3"/>
        <w:rPr>
          <w:rFonts w:ascii="Times New Roman" w:hAnsi="Times New Roman" w:cs="Times New Roman"/>
          <w:sz w:val="28"/>
          <w:szCs w:val="28"/>
          <w:lang w:val="bg-BG"/>
        </w:rPr>
      </w:pPr>
      <w:proofErr w:type="gramStart"/>
      <w:r w:rsidRPr="00AA4D55">
        <w:rPr>
          <w:rFonts w:ascii="Times New Roman" w:hAnsi="Times New Roman" w:cs="Times New Roman"/>
          <w:sz w:val="28"/>
          <w:szCs w:val="28"/>
        </w:rPr>
        <w:t>Дисциплината  ‘’Художествена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керамика ‘’ е теоретико-практическа . Тя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включва :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Запознаване със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специалноста  ‘’Художествена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керамика  ”, традиции и историческо наследство . Видове материали в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керамиката .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Теоретическо изложение на учебния материал – закономерности при проектиране и изграждане на керамичните форми, правила на керамичната композиция, техники и технологични особености при създаването на керамичните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изделия .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 овладяване на теоретичните знания.        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>Формиране на знания и уменияза осъществяване на учебния процес по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</w:rPr>
        <w:t xml:space="preserve">предмета и връзка с керамичните техники и технологии и художествено проектиране и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декорация .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Запознаването с различните керамични материали и спицификата при работа с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тях .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Запознаване с различните видове керамични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съдове ,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пана декоративни форми и др .  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>Изготвяне на предварителни проекти (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чертеж ,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цветно решение , декорация и др. ) за всяка учебна задача .    </w:t>
      </w:r>
    </w:p>
    <w:p w:rsidR="008949D4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Поставяне на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творчески  задачи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, формиране на художествен вкус и проява на творческо въображение .        </w:t>
      </w:r>
    </w:p>
    <w:p w:rsidR="005B23EA" w:rsidRPr="00AA4D55" w:rsidRDefault="005B23EA" w:rsidP="00AA4D55">
      <w:pPr>
        <w:pStyle w:val="a3"/>
        <w:numPr>
          <w:ilvl w:val="1"/>
          <w:numId w:val="2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Формиране на трайни умения и навици за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възприемане ,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пресъздаване , творческо осмисляне и оценяване на работата чрез дискусии и конферанси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370B5" w:rsidRPr="00AA4D55" w:rsidRDefault="004543CE" w:rsidP="00082A09">
      <w:pPr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B23EA" w:rsidRPr="00AA4D55">
        <w:rPr>
          <w:rFonts w:ascii="Times New Roman" w:hAnsi="Times New Roman" w:cs="Times New Roman"/>
          <w:sz w:val="28"/>
          <w:szCs w:val="28"/>
        </w:rPr>
        <w:t xml:space="preserve">За решаване на задачите е необходима системна градация по сложност на </w:t>
      </w:r>
      <w:proofErr w:type="gramStart"/>
      <w:r w:rsidR="005B23EA" w:rsidRPr="00AA4D55">
        <w:rPr>
          <w:rFonts w:ascii="Times New Roman" w:hAnsi="Times New Roman" w:cs="Times New Roman"/>
          <w:sz w:val="28"/>
          <w:szCs w:val="28"/>
        </w:rPr>
        <w:t>пластичните ,</w:t>
      </w:r>
      <w:proofErr w:type="gramEnd"/>
      <w:r w:rsidR="005B23EA" w:rsidRPr="00AA4D55">
        <w:rPr>
          <w:rFonts w:ascii="Times New Roman" w:hAnsi="Times New Roman" w:cs="Times New Roman"/>
          <w:sz w:val="28"/>
          <w:szCs w:val="28"/>
        </w:rPr>
        <w:t xml:space="preserve"> технологичните и естетически проблеми в рамките на утвърдения от учебния план брой учебни час</w:t>
      </w:r>
      <w:r w:rsidR="00FC518F">
        <w:rPr>
          <w:rFonts w:ascii="Times New Roman" w:hAnsi="Times New Roman" w:cs="Times New Roman"/>
          <w:sz w:val="28"/>
          <w:szCs w:val="28"/>
        </w:rPr>
        <w:t xml:space="preserve">ове за всеки клас . </w:t>
      </w:r>
      <w:r w:rsidR="005B23EA" w:rsidRPr="00AA4D55">
        <w:rPr>
          <w:rFonts w:ascii="Times New Roman" w:hAnsi="Times New Roman" w:cs="Times New Roman"/>
          <w:sz w:val="28"/>
          <w:szCs w:val="28"/>
        </w:rPr>
        <w:t xml:space="preserve">Разпределението на учебните задачи в различните класове и по учебни срокове се определя от учебната </w:t>
      </w:r>
      <w:proofErr w:type="gramStart"/>
      <w:r w:rsidR="005B23EA" w:rsidRPr="00AA4D55">
        <w:rPr>
          <w:rFonts w:ascii="Times New Roman" w:hAnsi="Times New Roman" w:cs="Times New Roman"/>
          <w:sz w:val="28"/>
          <w:szCs w:val="28"/>
        </w:rPr>
        <w:t>програма .</w:t>
      </w:r>
      <w:proofErr w:type="gramEnd"/>
      <w:r w:rsidR="005B23EA" w:rsidRPr="00AA4D55">
        <w:rPr>
          <w:rFonts w:ascii="Times New Roman" w:hAnsi="Times New Roman" w:cs="Times New Roman"/>
          <w:sz w:val="28"/>
          <w:szCs w:val="28"/>
        </w:rPr>
        <w:t xml:space="preserve"> Учителят задължително трябва да редува теоретичните лекции с практическа работа , да използва наличния керамичен фонд , каталози , национални и световни примери за реализация на поставения проблем (посредством възможностите на  интернет и ИКТ ) </w:t>
      </w:r>
      <w:r w:rsidR="005B23EA" w:rsidRPr="00AA4D55">
        <w:rPr>
          <w:rFonts w:ascii="Times New Roman" w:hAnsi="Times New Roman" w:cs="Times New Roman"/>
          <w:sz w:val="28"/>
          <w:szCs w:val="28"/>
          <w:lang w:val="bg-BG"/>
        </w:rPr>
        <w:t>з</w:t>
      </w:r>
      <w:r w:rsidR="005B23EA" w:rsidRPr="00AA4D55">
        <w:rPr>
          <w:rFonts w:ascii="Times New Roman" w:hAnsi="Times New Roman" w:cs="Times New Roman"/>
          <w:sz w:val="28"/>
          <w:szCs w:val="28"/>
        </w:rPr>
        <w:t>а онагледяване и техническите средства , с които разполага училището за практическа работа  на учениците по поставените задачи .</w:t>
      </w:r>
      <w:r w:rsidR="005B23EA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5B23EA" w:rsidRPr="00AA4D55">
        <w:rPr>
          <w:rFonts w:ascii="Times New Roman" w:hAnsi="Times New Roman" w:cs="Times New Roman"/>
          <w:sz w:val="28"/>
          <w:szCs w:val="28"/>
        </w:rPr>
        <w:t xml:space="preserve">При оценяването на работите се формират общи критерии спрямо проблемите в учебното </w:t>
      </w:r>
      <w:proofErr w:type="gramStart"/>
      <w:r w:rsidR="005B23EA" w:rsidRPr="00AA4D55">
        <w:rPr>
          <w:rFonts w:ascii="Times New Roman" w:hAnsi="Times New Roman" w:cs="Times New Roman"/>
          <w:sz w:val="28"/>
          <w:szCs w:val="28"/>
        </w:rPr>
        <w:t>съдържание .</w:t>
      </w:r>
      <w:proofErr w:type="gramEnd"/>
      <w:r w:rsidR="005B23EA" w:rsidRPr="00AA4D5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2370B5" w:rsidRPr="00AA4D55" w:rsidRDefault="005B23EA" w:rsidP="002370B5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</w:t>
      </w:r>
      <w:r w:rsidR="002370B5"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 пет годишния курс на обучение учениците усвояват работа със следните материали: </w:t>
      </w:r>
    </w:p>
    <w:p w:rsidR="002370B5" w:rsidRPr="00AA4D55" w:rsidRDefault="002370B5" w:rsidP="00AA4D55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Основи – </w:t>
      </w:r>
      <w:r w:rsidRPr="00AA4D55">
        <w:rPr>
          <w:rFonts w:ascii="Times New Roman" w:hAnsi="Times New Roman" w:cs="Times New Roman"/>
          <w:bCs/>
          <w:sz w:val="28"/>
          <w:szCs w:val="28"/>
        </w:rPr>
        <w:t>пластични керамични маси, течни керамич</w:t>
      </w: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ни маси</w:t>
      </w:r>
    </w:p>
    <w:p w:rsidR="002370B5" w:rsidRPr="00AA4D55" w:rsidRDefault="002370B5" w:rsidP="00AA4D55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Видове </w:t>
      </w:r>
      <w:proofErr w:type="spellStart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ангоби</w:t>
      </w:r>
      <w:proofErr w:type="spellEnd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, глазури, окиси и оцветители</w:t>
      </w:r>
    </w:p>
    <w:p w:rsidR="002370B5" w:rsidRPr="00AA4D55" w:rsidRDefault="002370B5" w:rsidP="00AA4D55">
      <w:pPr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Спомагателни материали – гипс, </w:t>
      </w:r>
      <w:proofErr w:type="spellStart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>шел</w:t>
      </w:r>
      <w:proofErr w:type="spellEnd"/>
      <w:r w:rsidRPr="00AA4D5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лак, водно стъкло</w:t>
      </w:r>
    </w:p>
    <w:p w:rsidR="002370B5" w:rsidRPr="002370B5" w:rsidRDefault="002370B5" w:rsidP="002370B5">
      <w:pPr>
        <w:rPr>
          <w:rFonts w:ascii="Arial" w:hAnsi="Arial" w:cs="Arial"/>
          <w:bCs/>
          <w:sz w:val="24"/>
          <w:szCs w:val="24"/>
          <w:lang w:val="bg-BG"/>
        </w:rPr>
      </w:pPr>
    </w:p>
    <w:p w:rsidR="002370B5" w:rsidRPr="00AA4D55" w:rsidRDefault="002370B5" w:rsidP="002370B5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bg-BG"/>
        </w:rPr>
      </w:pPr>
      <w:r w:rsidRPr="00AA4D5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bg-BG"/>
        </w:rPr>
        <w:t>ПЪРВИ ГИМНАЗИАЛЕН ЕТАП</w:t>
      </w:r>
    </w:p>
    <w:p w:rsidR="002370B5" w:rsidRPr="00AA4D55" w:rsidRDefault="002370B5" w:rsidP="002370B5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AA4D55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VIII КЛАС</w:t>
      </w:r>
    </w:p>
    <w:p w:rsidR="002370B5" w:rsidRPr="008949D4" w:rsidRDefault="002370B5" w:rsidP="00415502">
      <w:pPr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370B5" w:rsidRPr="00625BD7" w:rsidRDefault="002370B5" w:rsidP="002370B5">
      <w:pPr>
        <w:tabs>
          <w:tab w:val="left" w:pos="567"/>
          <w:tab w:val="left" w:pos="851"/>
        </w:tabs>
        <w:spacing w:before="240"/>
        <w:jc w:val="center"/>
        <w:rPr>
          <w:rFonts w:eastAsia="Calibri"/>
          <w:b/>
          <w:bCs/>
          <w:lang w:val="bg-BG"/>
        </w:rPr>
      </w:pPr>
    </w:p>
    <w:tbl>
      <w:tblPr>
        <w:tblW w:w="9322" w:type="dxa"/>
        <w:tblInd w:w="1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раздели и теми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2370B5" w:rsidRPr="00FC518F" w:rsidRDefault="002370B5" w:rsidP="00415502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Основи на геометричната композиция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3B146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</w:t>
            </w:r>
          </w:p>
        </w:tc>
      </w:tr>
      <w:tr w:rsidR="002370B5" w:rsidRPr="00625BD7" w:rsidTr="00AA4D55">
        <w:trPr>
          <w:trHeight w:val="632"/>
        </w:trPr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spacing w:line="100" w:lineRule="atLeas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Понятие за композиция, композиционни оси, геометричен център, естетичен център, златно сечение.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rPr>
          <w:trHeight w:val="632"/>
        </w:trPr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Видове композиционни схеми и формати:  квадрат, кръг, триъгълник и др.</w:t>
            </w: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Квадратна мрежа, диагонали, симетрали и комбинации от тях.  Отворена и затворена композиция.</w:t>
            </w:r>
          </w:p>
          <w:p w:rsidR="002370B5" w:rsidRPr="00AA4D55" w:rsidRDefault="002370B5" w:rsidP="00415502">
            <w:pPr>
              <w:spacing w:line="100" w:lineRule="atLeas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Практическа задача. 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rPr>
          <w:trHeight w:val="632"/>
        </w:trPr>
        <w:tc>
          <w:tcPr>
            <w:tcW w:w="907" w:type="dxa"/>
          </w:tcPr>
          <w:p w:rsidR="002370B5" w:rsidRPr="00AA4D55" w:rsidRDefault="00BA3F98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spacing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Съпътстващи теми:</w:t>
            </w:r>
          </w:p>
          <w:p w:rsidR="002370B5" w:rsidRPr="00AA4D55" w:rsidRDefault="002370B5" w:rsidP="00AA4D55">
            <w:pPr>
              <w:pStyle w:val="a3"/>
              <w:numPr>
                <w:ilvl w:val="0"/>
                <w:numId w:val="13"/>
              </w:numPr>
              <w:spacing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Видове цветни гами: Топла, студена, смесена.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2370B5" w:rsidRPr="00AA4D55" w:rsidRDefault="002370B5" w:rsidP="00415502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Стилизация на геометрични елементи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3B146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snapToGrid w:val="0"/>
              <w:spacing w:line="288" w:lineRule="auto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Основни принципи и използвани похвати .</w:t>
            </w:r>
          </w:p>
          <w:p w:rsidR="002370B5" w:rsidRPr="00AA4D55" w:rsidRDefault="002370B5" w:rsidP="00415502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Практическа задача. 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</w:t>
            </w:r>
          </w:p>
        </w:tc>
        <w:tc>
          <w:tcPr>
            <w:tcW w:w="7284" w:type="dxa"/>
          </w:tcPr>
          <w:p w:rsidR="002370B5" w:rsidRPr="00AA4D55" w:rsidRDefault="002370B5" w:rsidP="00BD0E9B">
            <w:pPr>
              <w:snapToGrid w:val="0"/>
              <w:spacing w:line="288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  <w:t>Съпътстващи теми:</w:t>
            </w:r>
          </w:p>
          <w:p w:rsidR="002370B5" w:rsidRPr="00AA4D55" w:rsidRDefault="002370B5" w:rsidP="00AA4D55">
            <w:pPr>
              <w:pStyle w:val="a3"/>
              <w:numPr>
                <w:ilvl w:val="0"/>
                <w:numId w:val="12"/>
              </w:numPr>
              <w:snapToGrid w:val="0"/>
              <w:spacing w:line="288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Графични и цветови решения – проектиране. </w:t>
            </w: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Развитие на абстрактно  и комбинативно мислене .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3.</w:t>
            </w:r>
          </w:p>
        </w:tc>
        <w:tc>
          <w:tcPr>
            <w:tcW w:w="7284" w:type="dxa"/>
            <w:shd w:val="clear" w:color="auto" w:fill="F2F2F2"/>
          </w:tcPr>
          <w:p w:rsidR="002370B5" w:rsidRPr="00AA4D55" w:rsidRDefault="002370B5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Фризова</w:t>
            </w:r>
            <w:proofErr w:type="spellEnd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композиция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3B146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</w:tcPr>
          <w:p w:rsidR="002370B5" w:rsidRPr="00AA4D55" w:rsidRDefault="002370B5" w:rsidP="002370B5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Фризова</w:t>
            </w:r>
            <w:proofErr w:type="spellEnd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композиция, просто и сложно повторение, ударение, ритъм, краен и безкраен ред, повторения на редове.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3.2</w:t>
            </w:r>
          </w:p>
        </w:tc>
        <w:tc>
          <w:tcPr>
            <w:tcW w:w="7284" w:type="dxa"/>
          </w:tcPr>
          <w:p w:rsidR="00FC518F" w:rsidRDefault="002370B5" w:rsidP="003B0D56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Модул. </w:t>
            </w: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Модулни решения: повторение, завъртане, огледален ритъм и др. </w:t>
            </w:r>
          </w:p>
          <w:p w:rsidR="002370B5" w:rsidRPr="00AA4D55" w:rsidRDefault="002370B5" w:rsidP="003B0D56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Практическа задача. 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3.3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pStyle w:val="TableContents"/>
              <w:spacing w:line="100" w:lineRule="atLeast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Съпътстващи теми:</w:t>
            </w:r>
          </w:p>
          <w:p w:rsidR="002370B5" w:rsidRPr="00AA4D55" w:rsidRDefault="002370B5" w:rsidP="00AA4D55">
            <w:pPr>
              <w:numPr>
                <w:ilvl w:val="0"/>
                <w:numId w:val="10"/>
              </w:num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Технология: Видове бои, качества и изобразителни възможности</w:t>
            </w:r>
          </w:p>
          <w:p w:rsidR="002370B5" w:rsidRPr="00AA4D55" w:rsidRDefault="002370B5" w:rsidP="00AA4D55">
            <w:pPr>
              <w:numPr>
                <w:ilvl w:val="0"/>
                <w:numId w:val="10"/>
              </w:num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Видове цветни гами: Топла, студена, смесена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2370B5" w:rsidRPr="00FC518F" w:rsidRDefault="002370B5" w:rsidP="0041550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FC51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Срочна задача: </w:t>
            </w:r>
            <w:r w:rsidR="00BD0E9B" w:rsidRPr="00FC51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Композиция в триъгълник на животински и растителен елемент.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3B146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</w:t>
            </w: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</w:t>
            </w:r>
          </w:p>
        </w:tc>
        <w:tc>
          <w:tcPr>
            <w:tcW w:w="7284" w:type="dxa"/>
            <w:shd w:val="clear" w:color="auto" w:fill="F2F2F2"/>
          </w:tcPr>
          <w:p w:rsidR="002370B5" w:rsidRPr="00AA4D55" w:rsidRDefault="00BD0E9B" w:rsidP="0041550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Пластични</w:t>
            </w:r>
            <w:r w:rsidR="003B0D56"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, течни и сухи</w:t>
            </w: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керамични материали и работа  с тях.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8E5E3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20</w:t>
            </w: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.1</w:t>
            </w:r>
          </w:p>
        </w:tc>
        <w:tc>
          <w:tcPr>
            <w:tcW w:w="7284" w:type="dxa"/>
          </w:tcPr>
          <w:p w:rsidR="002370B5" w:rsidRPr="00AA4D55" w:rsidRDefault="00BD0E9B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Запознаване на ученика с различните техники на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формоизграждане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>.</w:t>
            </w:r>
          </w:p>
          <w:p w:rsidR="003B0D56" w:rsidRPr="00AA4D55" w:rsidRDefault="00BD0E9B" w:rsidP="003B0D56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Практическа задача. </w:t>
            </w:r>
          </w:p>
          <w:p w:rsidR="00BD0E9B" w:rsidRPr="00AA4D55" w:rsidRDefault="00BD0E9B" w:rsidP="00BD0E9B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.2.</w:t>
            </w:r>
          </w:p>
        </w:tc>
        <w:tc>
          <w:tcPr>
            <w:tcW w:w="7284" w:type="dxa"/>
          </w:tcPr>
          <w:p w:rsidR="002370B5" w:rsidRPr="00AA4D55" w:rsidRDefault="00BD0E9B" w:rsidP="00415502">
            <w:pPr>
              <w:pStyle w:val="TableContents"/>
              <w:spacing w:line="100" w:lineRule="atLeast"/>
              <w:rPr>
                <w:rFonts w:eastAsia="Arial-BoldMT" w:cs="Times New Roman"/>
                <w:bCs/>
                <w:sz w:val="28"/>
                <w:szCs w:val="28"/>
              </w:rPr>
            </w:pPr>
            <w:r w:rsidRPr="00AA4D55">
              <w:rPr>
                <w:rFonts w:eastAsia="Arial-BoldMT" w:cs="Times New Roman"/>
                <w:bCs/>
                <w:sz w:val="28"/>
                <w:szCs w:val="28"/>
              </w:rPr>
              <w:t>Съпътстващи теми</w:t>
            </w:r>
            <w:r w:rsidR="002370B5" w:rsidRPr="00AA4D55">
              <w:rPr>
                <w:rFonts w:eastAsia="Arial-BoldMT" w:cs="Times New Roman"/>
                <w:bCs/>
                <w:sz w:val="28"/>
                <w:szCs w:val="28"/>
              </w:rPr>
              <w:t>:</w:t>
            </w:r>
          </w:p>
          <w:p w:rsidR="00BD0E9B" w:rsidRPr="00AA4D55" w:rsidRDefault="00BD0E9B" w:rsidP="00AA4D55">
            <w:pPr>
              <w:pStyle w:val="a3"/>
              <w:numPr>
                <w:ilvl w:val="0"/>
                <w:numId w:val="11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proofErr w:type="spellStart"/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Фуршова</w:t>
            </w:r>
            <w:proofErr w:type="spellEnd"/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техника</w:t>
            </w:r>
          </w:p>
          <w:p w:rsidR="00BD0E9B" w:rsidRPr="00AA4D55" w:rsidRDefault="00BD0E9B" w:rsidP="00AA4D55">
            <w:pPr>
              <w:pStyle w:val="a3"/>
              <w:numPr>
                <w:ilvl w:val="0"/>
                <w:numId w:val="11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Изграждане чрез платки</w:t>
            </w:r>
          </w:p>
          <w:p w:rsidR="00BD0E9B" w:rsidRPr="00AA4D55" w:rsidRDefault="00BD0E9B" w:rsidP="00AA4D55">
            <w:pPr>
              <w:pStyle w:val="a3"/>
              <w:numPr>
                <w:ilvl w:val="0"/>
                <w:numId w:val="11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Източване на грънчарско колело</w:t>
            </w:r>
          </w:p>
          <w:p w:rsidR="002370B5" w:rsidRPr="00AA4D55" w:rsidRDefault="00BD0E9B" w:rsidP="00AA4D55">
            <w:pPr>
              <w:pStyle w:val="a3"/>
              <w:numPr>
                <w:ilvl w:val="0"/>
                <w:numId w:val="11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Отливен метод на формоване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2370B5" w:rsidRPr="00AA4D55" w:rsidRDefault="00BD0E9B" w:rsidP="00415502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 xml:space="preserve">Принципи и особености на керамичния релеф. 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8E5E3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</w:p>
        </w:tc>
      </w:tr>
      <w:tr w:rsidR="002370B5" w:rsidRPr="00625BD7" w:rsidTr="00FC518F">
        <w:trPr>
          <w:trHeight w:val="1088"/>
        </w:trPr>
        <w:tc>
          <w:tcPr>
            <w:tcW w:w="907" w:type="dxa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.1</w:t>
            </w:r>
          </w:p>
        </w:tc>
        <w:tc>
          <w:tcPr>
            <w:tcW w:w="7284" w:type="dxa"/>
          </w:tcPr>
          <w:p w:rsidR="00BD0E9B" w:rsidRPr="00AA4D55" w:rsidRDefault="00BD0E9B" w:rsidP="00415502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Видове релеф. Видове техники на изпълнение.</w:t>
            </w:r>
          </w:p>
          <w:p w:rsidR="002370B5" w:rsidRPr="00AA4D55" w:rsidRDefault="002370B5" w:rsidP="003B0D56">
            <w:pPr>
              <w:pStyle w:val="TableContents"/>
              <w:rPr>
                <w:rFonts w:eastAsia="Arial-BoldMT" w:cs="Times New Roman"/>
                <w:bCs/>
                <w:sz w:val="28"/>
                <w:szCs w:val="28"/>
              </w:rPr>
            </w:pPr>
            <w:r w:rsidRPr="00AA4D55">
              <w:rPr>
                <w:rFonts w:eastAsia="Arial-BoldMT" w:cs="Times New Roman"/>
                <w:bCs/>
                <w:sz w:val="28"/>
                <w:szCs w:val="28"/>
              </w:rPr>
              <w:t>Практическа задача.</w:t>
            </w:r>
            <w:r w:rsidR="00BD0E9B" w:rsidRPr="00AA4D55">
              <w:rPr>
                <w:rFonts w:eastAsia="Arial-BoldMT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.2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Проучване и анализ на характерни образци.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FC518F">
        <w:trPr>
          <w:trHeight w:val="2105"/>
        </w:trPr>
        <w:tc>
          <w:tcPr>
            <w:tcW w:w="907" w:type="dxa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.3</w:t>
            </w:r>
          </w:p>
        </w:tc>
        <w:tc>
          <w:tcPr>
            <w:tcW w:w="7284" w:type="dxa"/>
          </w:tcPr>
          <w:p w:rsidR="002370B5" w:rsidRPr="00AA4D55" w:rsidRDefault="002370B5" w:rsidP="00415502">
            <w:pPr>
              <w:pStyle w:val="TableContents"/>
              <w:spacing w:line="100" w:lineRule="atLeast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Съпътстваща тема: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4"/>
              </w:numPr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изпъкнал релеф 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4"/>
              </w:numPr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негатив 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4"/>
              </w:numPr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плитък релеф 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4"/>
              </w:numPr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пластично обемен или с разиграна повърхност</w:t>
            </w:r>
          </w:p>
          <w:p w:rsidR="002370B5" w:rsidRPr="00AA4D55" w:rsidRDefault="00BD0E9B" w:rsidP="00BD0E9B">
            <w:pPr>
              <w:pStyle w:val="TableContents"/>
              <w:ind w:left="144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 (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плоскостно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– декоративен )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2370B5" w:rsidRPr="00AA4D55" w:rsidRDefault="002370B5" w:rsidP="00BD0E9B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Срочна задача</w:t>
            </w:r>
            <w:r w:rsidR="00BD0E9B" w:rsidRPr="00AA4D55">
              <w:rPr>
                <w:rFonts w:cs="Times New Roman"/>
                <w:bCs/>
                <w:sz w:val="28"/>
                <w:szCs w:val="28"/>
              </w:rPr>
              <w:t>: Създаване на собствен модел на керамичен релеф – кръгова композиция с използване на животински елементи.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5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Вид на релефа – позитив или негатив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5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Проектиране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5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Графично и цветово решение</w:t>
            </w:r>
          </w:p>
          <w:p w:rsidR="00BD0E9B" w:rsidRPr="00AA4D55" w:rsidRDefault="00BD0E9B" w:rsidP="00AA4D55">
            <w:pPr>
              <w:pStyle w:val="TableContents"/>
              <w:numPr>
                <w:ilvl w:val="0"/>
                <w:numId w:val="15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Изпълнение в материал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8E5E3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</w:p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Задължително текущо изпитване за установяване на изходното ниво на учениците по реда на изпитване за определяне на годишна оценка -</w:t>
            </w: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Годишен изпит</w:t>
            </w: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.</w:t>
            </w:r>
          </w:p>
          <w:p w:rsidR="002370B5" w:rsidRPr="00AA4D55" w:rsidRDefault="002370B5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  <w:shd w:val="clear" w:color="auto" w:fill="F2F2F2"/>
          </w:tcPr>
          <w:p w:rsidR="002370B5" w:rsidRPr="00AA4D55" w:rsidRDefault="00D7625E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  <w:r w:rsidR="002370B5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.1</w:t>
            </w:r>
          </w:p>
        </w:tc>
        <w:tc>
          <w:tcPr>
            <w:tcW w:w="7284" w:type="dxa"/>
            <w:shd w:val="clear" w:color="auto" w:fill="F2F2F2"/>
          </w:tcPr>
          <w:p w:rsidR="00FC518F" w:rsidRPr="00FC518F" w:rsidRDefault="00FC518F" w:rsidP="00415502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  <w:sz w:val="28"/>
                <w:szCs w:val="28"/>
              </w:rPr>
              <w:t xml:space="preserve">Годишен изпит: </w:t>
            </w:r>
            <w:r w:rsidR="00BD0E9B" w:rsidRPr="00FC518F">
              <w:rPr>
                <w:rFonts w:cs="Times New Roman"/>
                <w:b/>
                <w:bCs/>
                <w:sz w:val="28"/>
                <w:szCs w:val="28"/>
              </w:rPr>
              <w:t xml:space="preserve">Керамичен релеф с растителен и животински мотив в квадрат. </w:t>
            </w:r>
          </w:p>
          <w:p w:rsidR="002370B5" w:rsidRPr="00AA4D55" w:rsidRDefault="00BD0E9B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Времетраене – 3 дена по 4</w:t>
            </w:r>
            <w:r w:rsidR="002370B5" w:rsidRPr="00AA4D55">
              <w:rPr>
                <w:rFonts w:cs="Times New Roman"/>
                <w:bCs/>
                <w:sz w:val="28"/>
                <w:szCs w:val="28"/>
              </w:rPr>
              <w:t xml:space="preserve"> часа</w:t>
            </w:r>
            <w:r w:rsidRPr="00AA4D55">
              <w:rPr>
                <w:rFonts w:cs="Times New Roman"/>
                <w:bCs/>
                <w:sz w:val="28"/>
                <w:szCs w:val="28"/>
              </w:rPr>
              <w:t>, общо 12 часа</w:t>
            </w:r>
            <w:r w:rsidR="002370B5" w:rsidRPr="00AA4D55">
              <w:rPr>
                <w:rFonts w:cs="Times New Roman"/>
                <w:bCs/>
                <w:sz w:val="28"/>
                <w:szCs w:val="28"/>
              </w:rPr>
              <w:t xml:space="preserve">. Материали – картон, молив, </w:t>
            </w:r>
            <w:proofErr w:type="spellStart"/>
            <w:r w:rsidR="002370B5" w:rsidRPr="00AA4D55">
              <w:rPr>
                <w:rFonts w:cs="Times New Roman"/>
                <w:bCs/>
                <w:sz w:val="28"/>
                <w:szCs w:val="28"/>
              </w:rPr>
              <w:t>темпе</w:t>
            </w:r>
            <w:r w:rsidRPr="00AA4D55">
              <w:rPr>
                <w:rFonts w:cs="Times New Roman"/>
                <w:bCs/>
                <w:sz w:val="28"/>
                <w:szCs w:val="28"/>
              </w:rPr>
              <w:t>ра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маса. Формат – 20/20см</w:t>
            </w:r>
          </w:p>
          <w:p w:rsidR="002370B5" w:rsidRPr="00AA4D55" w:rsidRDefault="002370B5" w:rsidP="00BD0E9B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1131" w:type="dxa"/>
            <w:shd w:val="clear" w:color="auto" w:fill="F2F2F2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370B5" w:rsidRPr="00625BD7" w:rsidTr="00AA4D55">
        <w:tc>
          <w:tcPr>
            <w:tcW w:w="907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Общ брой часове</w:t>
            </w:r>
          </w:p>
        </w:tc>
        <w:tc>
          <w:tcPr>
            <w:tcW w:w="1131" w:type="dxa"/>
          </w:tcPr>
          <w:p w:rsidR="002370B5" w:rsidRPr="00AA4D55" w:rsidRDefault="002370B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54</w:t>
            </w:r>
          </w:p>
        </w:tc>
      </w:tr>
    </w:tbl>
    <w:p w:rsidR="005B23EA" w:rsidRPr="00AA4D55" w:rsidRDefault="003B0D56" w:rsidP="003B0D56">
      <w:pPr>
        <w:rPr>
          <w:rFonts w:ascii="Times New Roman" w:hAnsi="Times New Roman" w:cs="Times New Roman"/>
          <w:b/>
          <w:sz w:val="28"/>
          <w:szCs w:val="28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1. </w:t>
      </w:r>
      <w:r w:rsidR="005B23EA" w:rsidRPr="00AA4D55">
        <w:rPr>
          <w:rFonts w:ascii="Times New Roman" w:hAnsi="Times New Roman" w:cs="Times New Roman"/>
          <w:b/>
          <w:sz w:val="28"/>
          <w:szCs w:val="28"/>
          <w:lang w:val="bg-BG"/>
        </w:rPr>
        <w:t>Запознаване със специалността „Художествена керамика”</w:t>
      </w:r>
      <w:r w:rsidR="00AA4D55">
        <w:rPr>
          <w:rFonts w:ascii="Times New Roman" w:hAnsi="Times New Roman" w:cs="Times New Roman"/>
          <w:b/>
          <w:sz w:val="28"/>
          <w:szCs w:val="28"/>
        </w:rPr>
        <w:t>.</w:t>
      </w:r>
    </w:p>
    <w:p w:rsidR="005B23EA" w:rsidRPr="00AA4D55" w:rsidRDefault="003B0D56" w:rsidP="003B0D56">
      <w:pPr>
        <w:pStyle w:val="a3"/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Цели: З</w:t>
      </w:r>
      <w:r w:rsidR="005B23EA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апознаване с особеностите на специалността и възможностите за реализация;</w:t>
      </w: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5B23EA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организация на работата в учебните ателиета и машинен парк;</w:t>
      </w: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5B23EA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техника на безопасност – основни правила.</w:t>
      </w:r>
    </w:p>
    <w:p w:rsidR="005B23EA" w:rsidRPr="00AA4D55" w:rsidRDefault="003B0D56" w:rsidP="005B23EA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</w:t>
      </w:r>
      <w:r w:rsidR="005B23EA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2.   Видове композиции.                                                  </w:t>
      </w:r>
    </w:p>
    <w:p w:rsidR="005B23EA" w:rsidRPr="00AA4D55" w:rsidRDefault="005B23EA" w:rsidP="005B23EA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Изучаването на видовете композиции е една от най-важните задачи при обучението в </w:t>
      </w:r>
      <w:r w:rsidRPr="00AA4D55">
        <w:rPr>
          <w:rFonts w:ascii="Times New Roman" w:eastAsia="Calibri" w:hAnsi="Times New Roman" w:cs="Times New Roman"/>
          <w:sz w:val="28"/>
          <w:szCs w:val="28"/>
        </w:rPr>
        <w:t xml:space="preserve">VIII . </w:t>
      </w: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клас , защото служи като основа за бъдещата им работа по керамика . В началото започваме с най- достъпните за възрастта на ученика познания за композиционно и цветово изграждане . </w:t>
      </w:r>
    </w:p>
    <w:p w:rsidR="003B0D56" w:rsidRDefault="003B0D56" w:rsidP="00AA4D55">
      <w:pPr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</w:t>
      </w: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Въведение във видовете композиции. Учениците се научават да изпълняват прости геометрични композиции по зададена тема.</w:t>
      </w:r>
    </w:p>
    <w:p w:rsidR="00C35C2C" w:rsidRDefault="00C35C2C" w:rsidP="00C35C2C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bg-BG"/>
        </w:rPr>
        <w:t>Фризова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композиция.</w:t>
      </w:r>
    </w:p>
    <w:p w:rsidR="00C35C2C" w:rsidRPr="00C35C2C" w:rsidRDefault="00C35C2C" w:rsidP="00C35C2C">
      <w:pPr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   </w:t>
      </w:r>
      <w:r w:rsidRPr="00C35C2C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Усвояване на </w:t>
      </w:r>
      <w:proofErr w:type="spellStart"/>
      <w:r w:rsidRPr="00C35C2C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>фризова</w:t>
      </w:r>
      <w:proofErr w:type="spellEnd"/>
      <w:r w:rsidRPr="00C35C2C">
        <w:rPr>
          <w:rFonts w:ascii="Times New Roman" w:hAnsi="Times New Roman" w:cs="Times New Roman"/>
          <w:i/>
          <w:color w:val="000000"/>
          <w:sz w:val="28"/>
          <w:szCs w:val="28"/>
          <w:lang w:val="bg-BG"/>
        </w:rPr>
        <w:t xml:space="preserve"> композиция, просто и сложно повторение, ударение, ритъм, краен и безкраен ред, повторения на редове.</w:t>
      </w:r>
    </w:p>
    <w:p w:rsidR="005B23EA" w:rsidRPr="00AA4D55" w:rsidRDefault="003B0D56" w:rsidP="003B0D56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3. </w:t>
      </w:r>
      <w:r w:rsidR="005B23EA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Стилизация.</w:t>
      </w:r>
    </w:p>
    <w:p w:rsidR="005B23EA" w:rsidRPr="00AA4D55" w:rsidRDefault="00AA4D55" w:rsidP="005B23EA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    </w:t>
      </w:r>
      <w:r w:rsidR="003B0D56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Цели: Усвояване на о</w:t>
      </w:r>
      <w:r w:rsidR="005B23EA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сновни</w:t>
      </w:r>
      <w:r w:rsidR="003B0D56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те</w:t>
      </w:r>
      <w:r w:rsidR="005B23EA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принципи и използвани похвати . Развитие на абстрактно мислене на ученика , обобщения и комбинативно мислене . </w:t>
      </w:r>
    </w:p>
    <w:p w:rsidR="003B0D56" w:rsidRPr="00AA4D55" w:rsidRDefault="003B0D56" w:rsidP="003B0D56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4. Срочна задача: Композиция в триъгълник на животински и растителен елемент</w:t>
      </w:r>
      <w:r w:rsidR="00AA4D55">
        <w:rPr>
          <w:rFonts w:ascii="Times New Roman" w:hAnsi="Times New Roman" w:cs="Times New Roman"/>
          <w:b/>
          <w:sz w:val="28"/>
          <w:szCs w:val="28"/>
        </w:rPr>
        <w:t>.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:rsidR="003B0D56" w:rsidRPr="00AA4D55" w:rsidRDefault="003B0D56" w:rsidP="005B23EA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AA4D55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Придобитите до момента знания и умения намират приложение при изпълнение на сложна геометрична композиция, която включва усвоеното в областта на композиция, </w:t>
      </w:r>
      <w:proofErr w:type="spellStart"/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цветознание</w:t>
      </w:r>
      <w:proofErr w:type="spellEnd"/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и технология. Със срочната задача приключва първият учебен срок.                                                                   </w:t>
      </w:r>
    </w:p>
    <w:p w:rsidR="003B0D56" w:rsidRPr="00AA4D55" w:rsidRDefault="003B0D56" w:rsidP="003B0D56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Раздел 5. Видове керамични материали.</w:t>
      </w:r>
    </w:p>
    <w:p w:rsidR="003B0D56" w:rsidRPr="00AA4D55" w:rsidRDefault="003B0D56" w:rsidP="00AA4D55">
      <w:pPr>
        <w:pStyle w:val="a3"/>
        <w:numPr>
          <w:ilvl w:val="0"/>
          <w:numId w:val="26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Течни керамични маси</w:t>
      </w:r>
    </w:p>
    <w:p w:rsidR="003B0D56" w:rsidRPr="00AA4D55" w:rsidRDefault="003B0D56" w:rsidP="00AA4D55">
      <w:pPr>
        <w:pStyle w:val="a3"/>
        <w:numPr>
          <w:ilvl w:val="0"/>
          <w:numId w:val="26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Пластични керамични маси</w:t>
      </w:r>
    </w:p>
    <w:p w:rsidR="003B0D56" w:rsidRPr="00AA4D55" w:rsidRDefault="003B0D56" w:rsidP="00AA4D55">
      <w:pPr>
        <w:pStyle w:val="a3"/>
        <w:numPr>
          <w:ilvl w:val="0"/>
          <w:numId w:val="26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Сухи керамични маси (</w:t>
      </w:r>
      <w:proofErr w:type="spellStart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преспрах</w:t>
      </w:r>
      <w:proofErr w:type="spellEnd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)</w:t>
      </w:r>
    </w:p>
    <w:p w:rsidR="005B23EA" w:rsidRPr="00AA4D55" w:rsidRDefault="00AA4D55" w:rsidP="00AA4D55">
      <w:pPr>
        <w:tabs>
          <w:tab w:val="left" w:pos="567"/>
          <w:tab w:val="left" w:pos="851"/>
        </w:tabs>
        <w:spacing w:before="240"/>
        <w:ind w:left="360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3B0D56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Цели: Запознаване на ученика с видовете керамични материали и работата  с тях.</w:t>
      </w:r>
    </w:p>
    <w:p w:rsidR="003B0D56" w:rsidRPr="00AA4D55" w:rsidRDefault="003B0D56" w:rsidP="003B0D56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6. Техники на </w:t>
      </w:r>
      <w:proofErr w:type="spellStart"/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формоизграждане</w:t>
      </w:r>
      <w:proofErr w:type="spellEnd"/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</w:p>
    <w:p w:rsidR="005B23EA" w:rsidRPr="00AA4D55" w:rsidRDefault="005B23EA" w:rsidP="00AA4D55">
      <w:pPr>
        <w:pStyle w:val="a3"/>
        <w:numPr>
          <w:ilvl w:val="0"/>
          <w:numId w:val="27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proofErr w:type="spellStart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Фуршова</w:t>
      </w:r>
      <w:proofErr w:type="spellEnd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техника</w:t>
      </w:r>
    </w:p>
    <w:p w:rsidR="005B23EA" w:rsidRPr="00AA4D55" w:rsidRDefault="005B23EA" w:rsidP="00AA4D55">
      <w:pPr>
        <w:pStyle w:val="a3"/>
        <w:numPr>
          <w:ilvl w:val="0"/>
          <w:numId w:val="27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Изграждане чрез платки</w:t>
      </w:r>
    </w:p>
    <w:p w:rsidR="005B23EA" w:rsidRPr="00AA4D55" w:rsidRDefault="005B23EA" w:rsidP="00AA4D55">
      <w:pPr>
        <w:pStyle w:val="a3"/>
        <w:numPr>
          <w:ilvl w:val="0"/>
          <w:numId w:val="27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Източване на грънчарско колело</w:t>
      </w:r>
    </w:p>
    <w:p w:rsidR="005B23EA" w:rsidRPr="00AA4D55" w:rsidRDefault="005B23EA" w:rsidP="00AA4D55">
      <w:pPr>
        <w:pStyle w:val="a3"/>
        <w:numPr>
          <w:ilvl w:val="0"/>
          <w:numId w:val="27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Отливен метод на формоване</w:t>
      </w:r>
    </w:p>
    <w:p w:rsidR="005B56DC" w:rsidRPr="00AA4D55" w:rsidRDefault="003B0D56" w:rsidP="00AA4D55">
      <w:pPr>
        <w:tabs>
          <w:tab w:val="left" w:pos="567"/>
          <w:tab w:val="left" w:pos="851"/>
        </w:tabs>
        <w:spacing w:before="240"/>
        <w:ind w:left="360"/>
        <w:rPr>
          <w:rFonts w:ascii="Times New Roman" w:eastAsia="Calibri" w:hAnsi="Times New Roman" w:cs="Times New Roman"/>
          <w:i/>
          <w:sz w:val="28"/>
          <w:szCs w:val="28"/>
        </w:rPr>
      </w:pP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Цели: Запознаване на ученика с различните техники на </w:t>
      </w:r>
      <w:proofErr w:type="spellStart"/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формоизграждане</w:t>
      </w:r>
      <w:proofErr w:type="spellEnd"/>
    </w:p>
    <w:p w:rsidR="005B56DC" w:rsidRPr="00AA4D55" w:rsidRDefault="003B0D56" w:rsidP="003B0D56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7. </w:t>
      </w:r>
      <w:r w:rsidR="005B56DC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Видове релеф . </w:t>
      </w:r>
    </w:p>
    <w:p w:rsidR="005B56DC" w:rsidRPr="00AA4D55" w:rsidRDefault="005B56DC" w:rsidP="00AA4D55">
      <w:pPr>
        <w:pStyle w:val="a3"/>
        <w:numPr>
          <w:ilvl w:val="0"/>
          <w:numId w:val="28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изпъкнал релеф </w:t>
      </w:r>
    </w:p>
    <w:p w:rsidR="005B56DC" w:rsidRPr="00AA4D55" w:rsidRDefault="005B56DC" w:rsidP="00AA4D55">
      <w:pPr>
        <w:pStyle w:val="a3"/>
        <w:numPr>
          <w:ilvl w:val="0"/>
          <w:numId w:val="28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негатив </w:t>
      </w:r>
    </w:p>
    <w:p w:rsidR="005B56DC" w:rsidRPr="00AA4D55" w:rsidRDefault="005B56DC" w:rsidP="00AA4D55">
      <w:pPr>
        <w:pStyle w:val="a3"/>
        <w:numPr>
          <w:ilvl w:val="0"/>
          <w:numId w:val="28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плитък релеф </w:t>
      </w:r>
    </w:p>
    <w:p w:rsidR="005B56DC" w:rsidRPr="00AA4D55" w:rsidRDefault="005B56DC" w:rsidP="00AA4D55">
      <w:pPr>
        <w:pStyle w:val="a3"/>
        <w:numPr>
          <w:ilvl w:val="0"/>
          <w:numId w:val="28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пластично обемен или с разиграна повърхност (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плоскостно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– декоративен ) </w:t>
      </w:r>
    </w:p>
    <w:p w:rsidR="004543CE" w:rsidRPr="00AA4D55" w:rsidRDefault="003B0D56" w:rsidP="00AA4D55">
      <w:pPr>
        <w:tabs>
          <w:tab w:val="left" w:pos="567"/>
          <w:tab w:val="left" w:pos="851"/>
        </w:tabs>
        <w:spacing w:before="240"/>
        <w:ind w:left="360"/>
        <w:rPr>
          <w:rFonts w:ascii="Times New Roman" w:eastAsia="Calibri" w:hAnsi="Times New Roman" w:cs="Times New Roman"/>
          <w:i/>
          <w:sz w:val="28"/>
          <w:szCs w:val="28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принципите и особеностите на керамичния релеф и техники на изпълнение.</w:t>
      </w:r>
    </w:p>
    <w:p w:rsidR="005B56DC" w:rsidRPr="00AA4D55" w:rsidRDefault="003B0D56" w:rsidP="003B0D56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8. Срочна задача: </w:t>
      </w:r>
      <w:r w:rsidR="005B56DC" w:rsidRPr="00AA4D55">
        <w:rPr>
          <w:rFonts w:ascii="Times New Roman" w:hAnsi="Times New Roman" w:cs="Times New Roman"/>
          <w:b/>
          <w:sz w:val="28"/>
          <w:szCs w:val="28"/>
          <w:lang w:val="bg-BG"/>
        </w:rPr>
        <w:t>Създаване на собствен модел на керамичен релеф – кръгова композиция с използване на животински елементи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5B56DC" w:rsidRPr="00AA4D55" w:rsidRDefault="005B56DC" w:rsidP="00AA4D5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Вид на релефа – позитив или негатив</w:t>
      </w:r>
    </w:p>
    <w:p w:rsidR="005B56DC" w:rsidRPr="00AA4D55" w:rsidRDefault="005B56DC" w:rsidP="00AA4D5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5B56DC" w:rsidRPr="00AA4D55" w:rsidRDefault="005B56DC" w:rsidP="00AA4D5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Графично и цветово решение</w:t>
      </w:r>
    </w:p>
    <w:p w:rsidR="005B56DC" w:rsidRPr="00AA4D55" w:rsidRDefault="005B56DC" w:rsidP="00AA4D55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3B0D56" w:rsidRPr="00AA4D55" w:rsidRDefault="003B0D56" w:rsidP="003B0D56">
      <w:pPr>
        <w:spacing w:line="100" w:lineRule="atLeast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i/>
          <w:sz w:val="28"/>
          <w:szCs w:val="28"/>
          <w:lang w:val="bg-BG"/>
        </w:rPr>
        <w:lastRenderedPageBreak/>
        <w:t>Цели: Учениците проектират и изпълняват авторска композиция, отговаряща на предварително зададени стилови особености. Етапите на проектиране и реализация възпитават в професионално отношение към работния процес.</w:t>
      </w:r>
    </w:p>
    <w:p w:rsidR="004543CE" w:rsidRPr="00FC518F" w:rsidRDefault="004543CE" w:rsidP="00FC518F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5B56DC" w:rsidRPr="00AA4D55" w:rsidRDefault="003B0D56" w:rsidP="003B0D56">
      <w:pPr>
        <w:rPr>
          <w:rFonts w:ascii="Times New Roman" w:hAnsi="Times New Roman" w:cs="Times New Roman"/>
          <w:b/>
          <w:sz w:val="28"/>
          <w:szCs w:val="28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9. </w:t>
      </w:r>
      <w:r w:rsidR="005B56DC" w:rsidRPr="00AA4D55">
        <w:rPr>
          <w:rFonts w:ascii="Times New Roman" w:hAnsi="Times New Roman" w:cs="Times New Roman"/>
          <w:b/>
          <w:sz w:val="28"/>
          <w:szCs w:val="28"/>
          <w:lang w:val="bg-BG"/>
        </w:rPr>
        <w:t>Годишен изпит - Керамичен релеф с растителен и животински мотив в квадрат с размери 20/20см</w:t>
      </w:r>
      <w:r w:rsidR="00AA4D55">
        <w:rPr>
          <w:rFonts w:ascii="Times New Roman" w:hAnsi="Times New Roman" w:cs="Times New Roman"/>
          <w:b/>
          <w:sz w:val="28"/>
          <w:szCs w:val="28"/>
        </w:rPr>
        <w:t>.</w:t>
      </w:r>
    </w:p>
    <w:p w:rsidR="005B56DC" w:rsidRPr="00AA4D55" w:rsidRDefault="005B56DC" w:rsidP="00AA4D55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Проектиране</w:t>
      </w:r>
    </w:p>
    <w:p w:rsidR="005B56DC" w:rsidRPr="00AA4D55" w:rsidRDefault="005B56DC" w:rsidP="00AA4D55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Графично и цветово решение</w:t>
      </w:r>
    </w:p>
    <w:p w:rsidR="005B56DC" w:rsidRPr="00AA4D55" w:rsidRDefault="005B56DC" w:rsidP="00AA4D55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Изпълнение в материал</w:t>
      </w:r>
    </w:p>
    <w:p w:rsidR="003B0D56" w:rsidRPr="00AA4D55" w:rsidRDefault="00AA4D55" w:rsidP="003B0D56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    Цели: </w:t>
      </w:r>
      <w:r w:rsidR="003B0D56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Придобиване на знания и умения относно графичното, цветово и пластично решение на различните видове композиции. Развитие на основните принципи и използваните похвати при стилизация. </w:t>
      </w:r>
    </w:p>
    <w:p w:rsidR="003B0D56" w:rsidRPr="00AA4D55" w:rsidRDefault="003B0D56" w:rsidP="003B0D56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>Придобиване на основни практически умения при работата с материал и развиване на творческо мислене.</w:t>
      </w:r>
    </w:p>
    <w:p w:rsidR="005B56DC" w:rsidRPr="00AA4D55" w:rsidRDefault="005B56DC" w:rsidP="005B56DC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5B56DC" w:rsidRPr="00AA4D55" w:rsidRDefault="005B56DC" w:rsidP="005B56DC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І и ІІ срок, както и общото впечатление от изпълнението на учебните задачи през годината,</w:t>
      </w:r>
      <w:r w:rsidRPr="00AA4D55">
        <w:rPr>
          <w:rFonts w:ascii="Times New Roman" w:hAnsi="Times New Roman" w:cs="Times New Roman"/>
          <w:sz w:val="28"/>
          <w:szCs w:val="28"/>
        </w:rPr>
        <w:t xml:space="preserve"> </w:t>
      </w: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получени по същите критерии: изпълнение в материал, скици,  проекти и чертежи .</w:t>
      </w:r>
    </w:p>
    <w:p w:rsidR="006E13E9" w:rsidRPr="008949D4" w:rsidRDefault="006E13E9" w:rsidP="005B56DC">
      <w:pPr>
        <w:tabs>
          <w:tab w:val="left" w:pos="567"/>
          <w:tab w:val="left" w:pos="851"/>
        </w:tabs>
        <w:spacing w:before="240"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8A560F" w:rsidRPr="008949D4" w:rsidRDefault="008A560F" w:rsidP="005B56DC">
      <w:pPr>
        <w:tabs>
          <w:tab w:val="left" w:pos="567"/>
          <w:tab w:val="left" w:pos="851"/>
        </w:tabs>
        <w:spacing w:before="240"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6E13E9" w:rsidRPr="00AA4D55" w:rsidRDefault="006E13E9" w:rsidP="00AA4D55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ІХ  К Л А С</w:t>
      </w:r>
    </w:p>
    <w:p w:rsidR="003B0D56" w:rsidRPr="00625BD7" w:rsidRDefault="003B0D56" w:rsidP="003B0D56">
      <w:pPr>
        <w:rPr>
          <w:b/>
          <w:bCs/>
          <w:lang w:val="bg-BG"/>
        </w:rPr>
      </w:pPr>
    </w:p>
    <w:tbl>
      <w:tblPr>
        <w:tblW w:w="9322" w:type="dxa"/>
        <w:tblInd w:w="1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Ангоба</w:t>
            </w:r>
            <w:proofErr w:type="spellEnd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, същност на </w:t>
            </w:r>
            <w:proofErr w:type="spellStart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ангобната</w:t>
            </w:r>
            <w:proofErr w:type="spellEnd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декорация.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09268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</w:t>
            </w:r>
          </w:p>
        </w:tc>
      </w:tr>
      <w:tr w:rsidR="003B0D56" w:rsidRPr="00625BD7" w:rsidTr="00AA4D55">
        <w:trPr>
          <w:trHeight w:val="1009"/>
        </w:trPr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</w:t>
            </w:r>
          </w:p>
        </w:tc>
        <w:tc>
          <w:tcPr>
            <w:tcW w:w="7284" w:type="dxa"/>
          </w:tcPr>
          <w:p w:rsidR="003B0D56" w:rsidRPr="00AA4D55" w:rsidRDefault="003B0D56" w:rsidP="003B0D56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с една от най-старите техники, използвани през вековете и развитието й до наши дни. /Посещение на Музея/.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Видове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ангобни</w:t>
            </w:r>
            <w:proofErr w:type="spellEnd"/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 xml:space="preserve"> техники.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09268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</w:t>
            </w: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3B0D56" w:rsidRPr="00AA4D55" w:rsidRDefault="003B0D56" w:rsidP="003B0D56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Запознаване на учениците с основните видове </w:t>
            </w:r>
            <w:proofErr w:type="spellStart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ангобна</w:t>
            </w:r>
            <w:proofErr w:type="spellEnd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техника.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Техника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сграфито</w:t>
            </w:r>
            <w:proofErr w:type="spellEnd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2.3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pStyle w:val="a3"/>
              <w:spacing w:line="288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Техника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алаприма</w:t>
            </w:r>
            <w:proofErr w:type="spellEnd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2.4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pStyle w:val="a3"/>
              <w:spacing w:line="288" w:lineRule="auto"/>
              <w:ind w:left="0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Техника за нанасяне с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толумбичка</w:t>
            </w:r>
            <w:proofErr w:type="spellEnd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– мокра и суха троянска шарка.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2.5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Съпътстващи теми: </w:t>
            </w:r>
          </w:p>
          <w:p w:rsidR="003B0D56" w:rsidRPr="00AA4D55" w:rsidRDefault="003B0D56" w:rsidP="00AA4D55">
            <w:pPr>
              <w:pStyle w:val="a3"/>
              <w:numPr>
                <w:ilvl w:val="0"/>
                <w:numId w:val="16"/>
              </w:num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Илюстриране чрез подходящи нагледни средства – снимков материал и керамични съдове, изпълнени с различна </w:t>
            </w:r>
            <w:proofErr w:type="spellStart"/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ангобна</w:t>
            </w:r>
            <w:proofErr w:type="spellEnd"/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декорация.</w:t>
            </w:r>
          </w:p>
          <w:p w:rsidR="003B0D56" w:rsidRPr="00AA4D55" w:rsidRDefault="003B0D56" w:rsidP="003B0D56">
            <w:pPr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:rsidR="003B0D56" w:rsidRPr="00FC518F" w:rsidRDefault="003B0D56" w:rsidP="00FC518F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Техника </w:t>
            </w:r>
            <w:proofErr w:type="spellStart"/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сграфито</w:t>
            </w:r>
            <w:proofErr w:type="spellEnd"/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09268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Запознаване с технологичните особености на техниката.</w:t>
            </w:r>
          </w:p>
          <w:p w:rsidR="003B0D56" w:rsidRPr="00AA4D55" w:rsidRDefault="003B0D56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3.2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Онагледяване със снимков материал на Болярска керамика (Търновска).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Декоративно-ангобна</w:t>
            </w:r>
            <w:proofErr w:type="spellEnd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техника “</w:t>
            </w:r>
            <w:proofErr w:type="spellStart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алаприма</w:t>
            </w:r>
            <w:proofErr w:type="spellEnd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”.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09268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4.1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Запознаване с технологичните особености на техниката. Използване на цветни </w:t>
            </w:r>
            <w:proofErr w:type="spellStart"/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ангоби</w:t>
            </w:r>
            <w:proofErr w:type="spellEnd"/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– начин на приготовление.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FC518F">
        <w:trPr>
          <w:trHeight w:val="1115"/>
        </w:trPr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4.2</w:t>
            </w:r>
          </w:p>
        </w:tc>
        <w:tc>
          <w:tcPr>
            <w:tcW w:w="7284" w:type="dxa"/>
          </w:tcPr>
          <w:p w:rsidR="003B0D56" w:rsidRPr="00AA4D55" w:rsidRDefault="003B0D56" w:rsidP="003B0D56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AA4D55">
              <w:rPr>
                <w:rFonts w:cs="Times New Roman"/>
                <w:sz w:val="28"/>
                <w:szCs w:val="28"/>
              </w:rPr>
              <w:t>Усвояване на изпълнението на различни видове листа чрез използване на различен вид четки.</w:t>
            </w:r>
          </w:p>
          <w:p w:rsidR="003B0D56" w:rsidRPr="00AA4D55" w:rsidRDefault="003B0D56" w:rsidP="003B0D56">
            <w:pPr>
              <w:pStyle w:val="TableContents"/>
              <w:spacing w:line="100" w:lineRule="atLeast"/>
              <w:rPr>
                <w:rFonts w:cs="Times New Roman"/>
                <w:sz w:val="28"/>
                <w:szCs w:val="28"/>
              </w:rPr>
            </w:pPr>
            <w:r w:rsidRPr="00AA4D55">
              <w:rPr>
                <w:rFonts w:cs="Times New Roman"/>
                <w:sz w:val="28"/>
                <w:szCs w:val="28"/>
              </w:rPr>
              <w:t>Практическа задача.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Троянската шарка като традиция и използването й в съдовата керамика.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09268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</w:t>
            </w:r>
          </w:p>
        </w:tc>
      </w:tr>
      <w:tr w:rsidR="003B0D56" w:rsidRPr="00625BD7" w:rsidTr="00AA4D55">
        <w:tc>
          <w:tcPr>
            <w:tcW w:w="907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5.1</w:t>
            </w:r>
          </w:p>
        </w:tc>
        <w:tc>
          <w:tcPr>
            <w:tcW w:w="7284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Запознаване на учениците с една от най-известните в България начин на </w:t>
            </w:r>
            <w:proofErr w:type="spellStart"/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ангобна</w:t>
            </w:r>
            <w:proofErr w:type="spellEnd"/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декорация, която до голяма степен е символ на българската керамика по света.</w:t>
            </w:r>
          </w:p>
        </w:tc>
        <w:tc>
          <w:tcPr>
            <w:tcW w:w="1131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5.2</w:t>
            </w:r>
          </w:p>
        </w:tc>
        <w:tc>
          <w:tcPr>
            <w:tcW w:w="7284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Запознаване с видовете троянска шарка – суха и мокра и видовете мокра шарка-байрак, капка, спусък и възможности </w:t>
            </w:r>
            <w:r w:rsidR="0009268A"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за работа с </w:t>
            </w:r>
            <w:proofErr w:type="spellStart"/>
            <w:r w:rsidR="0009268A"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толумбичка</w:t>
            </w:r>
            <w:proofErr w:type="spellEnd"/>
            <w:r w:rsidR="0009268A"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и сламка</w:t>
            </w:r>
          </w:p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Срочна задача: </w:t>
            </w:r>
            <w:r w:rsidR="002D74B4"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Прилагане на една от </w:t>
            </w:r>
            <w:proofErr w:type="spellStart"/>
            <w:r w:rsidR="002D74B4"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ангобните</w:t>
            </w:r>
            <w:proofErr w:type="spellEnd"/>
            <w:r w:rsidR="002D74B4"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техники върху зададена керамична форма - ваза.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09268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</w:t>
            </w: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6.1</w:t>
            </w:r>
          </w:p>
        </w:tc>
        <w:tc>
          <w:tcPr>
            <w:tcW w:w="7284" w:type="dxa"/>
          </w:tcPr>
          <w:p w:rsidR="003B0D56" w:rsidRPr="00AA4D55" w:rsidRDefault="003B0D56" w:rsidP="003B0D56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</w:rPr>
              <w:t>Чрез тази задача обобщаваме знанията по ангобна декорация и провокираме творческото мислене на ученика за декоративно оформяне на предмета. Използваната техника е по избор, а композицията фризова, централна или свободна</w:t>
            </w:r>
            <w:r w:rsid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pStyle w:val="TableContents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Проектиране и изпълнение на малки съдове за цветя.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5562E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14</w:t>
            </w: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7.1</w:t>
            </w:r>
          </w:p>
        </w:tc>
        <w:tc>
          <w:tcPr>
            <w:tcW w:w="7284" w:type="dxa"/>
          </w:tcPr>
          <w:p w:rsidR="003B0D56" w:rsidRPr="00AA4D55" w:rsidRDefault="003B0D56" w:rsidP="003B0D56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Саксии, </w:t>
            </w:r>
            <w:proofErr w:type="spellStart"/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кашпи</w:t>
            </w:r>
            <w:proofErr w:type="spellEnd"/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с модулно или мобилно решение. Съобразяване на проекта с функцията и подходящо декоративно решение.</w:t>
            </w:r>
          </w:p>
          <w:p w:rsidR="003B0D56" w:rsidRPr="00AA4D55" w:rsidRDefault="003B0D56" w:rsidP="003B0D56">
            <w:pPr>
              <w:tabs>
                <w:tab w:val="left" w:pos="567"/>
                <w:tab w:val="left" w:pos="851"/>
              </w:tabs>
              <w:spacing w:before="240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Практическа задача.</w:t>
            </w:r>
          </w:p>
          <w:p w:rsidR="003B0D56" w:rsidRPr="00AA4D55" w:rsidRDefault="003B0D56" w:rsidP="00415502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7.2</w:t>
            </w:r>
          </w:p>
        </w:tc>
        <w:tc>
          <w:tcPr>
            <w:tcW w:w="7284" w:type="dxa"/>
          </w:tcPr>
          <w:p w:rsidR="003B0D56" w:rsidRPr="00AA4D55" w:rsidRDefault="003B0D56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Съпътстваща тема:</w:t>
            </w:r>
          </w:p>
          <w:p w:rsidR="003B0D56" w:rsidRPr="00AA4D55" w:rsidRDefault="003B0D56" w:rsidP="00AA4D55">
            <w:pPr>
              <w:pStyle w:val="TableContents"/>
              <w:numPr>
                <w:ilvl w:val="0"/>
                <w:numId w:val="17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Съдове за сухи цветя и икебана</w:t>
            </w:r>
          </w:p>
          <w:p w:rsidR="003B0D56" w:rsidRPr="00AA4D55" w:rsidRDefault="003B0D56" w:rsidP="00AA4D55">
            <w:pPr>
              <w:pStyle w:val="TableContents"/>
              <w:numPr>
                <w:ilvl w:val="0"/>
                <w:numId w:val="17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Съдове за живи цветя</w:t>
            </w:r>
          </w:p>
          <w:p w:rsidR="003B0D56" w:rsidRPr="00AA4D55" w:rsidRDefault="003B0D56" w:rsidP="003B0D56">
            <w:pPr>
              <w:pStyle w:val="TableContents"/>
              <w:snapToGrid w:val="0"/>
              <w:ind w:left="72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415502">
            <w:pPr>
              <w:pStyle w:val="TableContents"/>
              <w:rPr>
                <w:rFonts w:eastAsia="Calibri" w:cs="Times New Roman"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Сувенири.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3B0D56" w:rsidRPr="00625BD7" w:rsidTr="00FC518F">
        <w:trPr>
          <w:trHeight w:val="1133"/>
        </w:trPr>
        <w:tc>
          <w:tcPr>
            <w:tcW w:w="907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8.1</w:t>
            </w:r>
          </w:p>
        </w:tc>
        <w:tc>
          <w:tcPr>
            <w:tcW w:w="7284" w:type="dxa"/>
            <w:shd w:val="clear" w:color="auto" w:fill="FFFFFF" w:themeFill="background1"/>
          </w:tcPr>
          <w:p w:rsidR="003B0D56" w:rsidRPr="00AA4D55" w:rsidRDefault="003B0D56" w:rsidP="00415502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Използване на допълнителни детайли като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крачета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, </w:t>
            </w:r>
            <w:r w:rsidR="002D74B4" w:rsidRPr="00AA4D55">
              <w:rPr>
                <w:rFonts w:cs="Times New Roman"/>
                <w:bCs/>
                <w:sz w:val="28"/>
                <w:szCs w:val="28"/>
              </w:rPr>
              <w:t xml:space="preserve">дръжки, </w:t>
            </w:r>
            <w:proofErr w:type="spellStart"/>
            <w:r w:rsidR="002D74B4" w:rsidRPr="00AA4D55">
              <w:rPr>
                <w:rFonts w:cs="Times New Roman"/>
                <w:bCs/>
                <w:sz w:val="28"/>
                <w:szCs w:val="28"/>
              </w:rPr>
              <w:t>ажури</w:t>
            </w:r>
            <w:proofErr w:type="spellEnd"/>
            <w:r w:rsidR="002D74B4" w:rsidRPr="00AA4D55">
              <w:rPr>
                <w:rFonts w:cs="Times New Roman"/>
                <w:bCs/>
                <w:sz w:val="28"/>
                <w:szCs w:val="28"/>
              </w:rPr>
              <w:t xml:space="preserve"> и пластични декоративни</w:t>
            </w:r>
            <w:r w:rsidRPr="00AA4D55">
              <w:rPr>
                <w:rFonts w:cs="Times New Roman"/>
                <w:bCs/>
                <w:sz w:val="28"/>
                <w:szCs w:val="28"/>
              </w:rPr>
              <w:t xml:space="preserve"> елементи.</w:t>
            </w:r>
          </w:p>
          <w:p w:rsidR="003B0D56" w:rsidRPr="00AA4D55" w:rsidRDefault="003B0D56" w:rsidP="00415502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Практическа задача.</w:t>
            </w:r>
          </w:p>
        </w:tc>
        <w:tc>
          <w:tcPr>
            <w:tcW w:w="1131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  <w:shd w:val="clear" w:color="auto" w:fill="F2F2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9.</w:t>
            </w:r>
          </w:p>
        </w:tc>
        <w:tc>
          <w:tcPr>
            <w:tcW w:w="7284" w:type="dxa"/>
            <w:shd w:val="clear" w:color="auto" w:fill="F2F2F2"/>
          </w:tcPr>
          <w:p w:rsidR="003B0D56" w:rsidRPr="00AA4D55" w:rsidRDefault="003B0D56" w:rsidP="00BA3F98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Срочна задача: Свещник.</w:t>
            </w:r>
          </w:p>
        </w:tc>
        <w:tc>
          <w:tcPr>
            <w:tcW w:w="1131" w:type="dxa"/>
            <w:shd w:val="clear" w:color="auto" w:fill="F2F2F2"/>
          </w:tcPr>
          <w:p w:rsidR="003B0D56" w:rsidRPr="00AA4D55" w:rsidRDefault="005562EA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3B0D56" w:rsidRPr="00625BD7" w:rsidTr="00AA4D55">
        <w:tc>
          <w:tcPr>
            <w:tcW w:w="907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9.1</w:t>
            </w:r>
          </w:p>
        </w:tc>
        <w:tc>
          <w:tcPr>
            <w:tcW w:w="7284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Проектиране на точена декоративна форма с определена функция.</w:t>
            </w:r>
          </w:p>
        </w:tc>
        <w:tc>
          <w:tcPr>
            <w:tcW w:w="1131" w:type="dxa"/>
            <w:shd w:val="clear" w:color="auto" w:fill="FFFFFF" w:themeFill="background1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3B0D56" w:rsidRPr="00625BD7" w:rsidTr="00FC518F">
        <w:tc>
          <w:tcPr>
            <w:tcW w:w="907" w:type="dxa"/>
            <w:shd w:val="clear" w:color="auto" w:fill="F2F2F2" w:themeFill="background1" w:themeFillShade="F2"/>
          </w:tcPr>
          <w:p w:rsidR="003B0D56" w:rsidRPr="00AA4D55" w:rsidRDefault="00FC518F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10.</w:t>
            </w:r>
          </w:p>
        </w:tc>
        <w:tc>
          <w:tcPr>
            <w:tcW w:w="7284" w:type="dxa"/>
            <w:shd w:val="clear" w:color="auto" w:fill="F2F2F2" w:themeFill="background1" w:themeFillShade="F2"/>
          </w:tcPr>
          <w:p w:rsidR="003B0D56" w:rsidRPr="00AA4D55" w:rsidRDefault="003B0D56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Годишен изпит:</w:t>
            </w:r>
          </w:p>
          <w:p w:rsidR="003B0D56" w:rsidRPr="00FC518F" w:rsidRDefault="003B0D56" w:rsidP="00415502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FC518F">
              <w:rPr>
                <w:rFonts w:cs="Times New Roman"/>
                <w:b/>
                <w:bCs/>
                <w:sz w:val="28"/>
                <w:szCs w:val="28"/>
              </w:rPr>
              <w:t>Функционален съд с капак.</w:t>
            </w:r>
          </w:p>
          <w:p w:rsidR="003B0D56" w:rsidRPr="00AA4D55" w:rsidRDefault="003B0D56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Времетраене – 3 дена по 4 часа, общо 12 часа. Материали – картон, молив,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 . </w:t>
            </w:r>
          </w:p>
          <w:p w:rsidR="003B0D56" w:rsidRPr="00AA4D55" w:rsidRDefault="003B0D56" w:rsidP="003B0D56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1131" w:type="dxa"/>
            <w:shd w:val="clear" w:color="auto" w:fill="F2F2F2" w:themeFill="background1" w:themeFillShade="F2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3B0D56" w:rsidRPr="00625BD7" w:rsidTr="00AA4D55">
        <w:tc>
          <w:tcPr>
            <w:tcW w:w="907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Общ брой часове</w:t>
            </w:r>
          </w:p>
        </w:tc>
        <w:tc>
          <w:tcPr>
            <w:tcW w:w="1131" w:type="dxa"/>
          </w:tcPr>
          <w:p w:rsidR="003B0D56" w:rsidRPr="00AA4D55" w:rsidRDefault="003B0D56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72</w:t>
            </w:r>
          </w:p>
        </w:tc>
      </w:tr>
    </w:tbl>
    <w:p w:rsidR="00AA4D55" w:rsidRDefault="00AA4D55" w:rsidP="00AA4D55">
      <w:pPr>
        <w:tabs>
          <w:tab w:val="left" w:pos="567"/>
          <w:tab w:val="left" w:pos="851"/>
        </w:tabs>
        <w:spacing w:before="240"/>
        <w:jc w:val="both"/>
        <w:rPr>
          <w:rFonts w:ascii="Arial" w:eastAsia="Calibri" w:hAnsi="Arial" w:cs="Arial"/>
          <w:sz w:val="24"/>
          <w:szCs w:val="24"/>
          <w:lang w:val="bg-BG"/>
        </w:rPr>
      </w:pPr>
    </w:p>
    <w:p w:rsidR="006E13E9" w:rsidRPr="00AA4D55" w:rsidRDefault="002D74B4" w:rsidP="00AA4D55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1. </w:t>
      </w:r>
      <w:proofErr w:type="spellStart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Ангоба</w:t>
      </w:r>
      <w:proofErr w:type="spellEnd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, същност на </w:t>
      </w:r>
      <w:proofErr w:type="spellStart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ангобната</w:t>
      </w:r>
      <w:proofErr w:type="spellEnd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декорация. </w:t>
      </w:r>
    </w:p>
    <w:p w:rsidR="006E13E9" w:rsidRPr="00AA4D55" w:rsidRDefault="006E13E9" w:rsidP="00AA4D55">
      <w:pPr>
        <w:pStyle w:val="a3"/>
        <w:numPr>
          <w:ilvl w:val="0"/>
          <w:numId w:val="31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Запознаване с една от най-старите техники, използвани през вековете и развитието й до наши дни. /Посещение на Музея/.</w:t>
      </w:r>
    </w:p>
    <w:p w:rsidR="004543CE" w:rsidRPr="00AA4D55" w:rsidRDefault="004543CE" w:rsidP="004543CE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2. </w:t>
      </w:r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Видове </w:t>
      </w:r>
      <w:proofErr w:type="spellStart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ангобни</w:t>
      </w:r>
      <w:proofErr w:type="spellEnd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техники. </w:t>
      </w:r>
    </w:p>
    <w:p w:rsidR="006E13E9" w:rsidRPr="00AA4D55" w:rsidRDefault="006E13E9" w:rsidP="00AA4D55">
      <w:pPr>
        <w:pStyle w:val="a3"/>
        <w:numPr>
          <w:ilvl w:val="0"/>
          <w:numId w:val="3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Запознаване на учениците с основните видове </w:t>
      </w:r>
      <w:proofErr w:type="spellStart"/>
      <w:r w:rsidR="004543CE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="004543CE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техника – </w:t>
      </w:r>
      <w:proofErr w:type="spellStart"/>
      <w:r w:rsidR="004543CE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сграфито</w:t>
      </w:r>
      <w:proofErr w:type="spellEnd"/>
      <w:r w:rsidR="004543CE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</w:t>
      </w:r>
      <w:proofErr w:type="spellStart"/>
      <w:r w:rsidR="004543CE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ала</w:t>
      </w: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прима</w:t>
      </w:r>
      <w:proofErr w:type="spellEnd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</w:t>
      </w:r>
      <w:proofErr w:type="spellStart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толумбичка</w:t>
      </w:r>
      <w:proofErr w:type="spellEnd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мокра и суха троянска шарка. </w:t>
      </w:r>
    </w:p>
    <w:p w:rsidR="008A560F" w:rsidRPr="00AA4D55" w:rsidRDefault="006E13E9" w:rsidP="00AA4D55">
      <w:pPr>
        <w:pStyle w:val="a3"/>
        <w:numPr>
          <w:ilvl w:val="0"/>
          <w:numId w:val="32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Илюстриране чрез подходящи нагледни средства – снимков материал и керамични съдове, изпълнени с различна </w:t>
      </w:r>
      <w:proofErr w:type="spellStart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декорация.</w:t>
      </w:r>
    </w:p>
    <w:p w:rsidR="004543CE" w:rsidRPr="00AA4D55" w:rsidRDefault="004543CE" w:rsidP="004543CE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</w:t>
      </w:r>
      <w:r w:rsidR="006E13E9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Техника </w:t>
      </w:r>
      <w:proofErr w:type="spellStart"/>
      <w:r w:rsidR="006E13E9" w:rsidRPr="00AA4D55">
        <w:rPr>
          <w:rFonts w:ascii="Times New Roman" w:hAnsi="Times New Roman" w:cs="Times New Roman"/>
          <w:b/>
          <w:sz w:val="28"/>
          <w:szCs w:val="28"/>
          <w:lang w:val="bg-BG"/>
        </w:rPr>
        <w:t>сграфито</w:t>
      </w:r>
      <w:proofErr w:type="spellEnd"/>
      <w:r w:rsidR="006E13E9" w:rsidRPr="00AA4D5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6E13E9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Усвояване на </w:t>
      </w:r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>технологичните особености на техниката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4543CE" w:rsidRPr="00AA4D55" w:rsidRDefault="004543CE" w:rsidP="004543CE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4. </w:t>
      </w:r>
      <w:proofErr w:type="gramStart"/>
      <w:r w:rsidR="006E13E9" w:rsidRPr="00AA4D55">
        <w:rPr>
          <w:rFonts w:ascii="Times New Roman" w:hAnsi="Times New Roman" w:cs="Times New Roman"/>
          <w:b/>
          <w:sz w:val="28"/>
          <w:szCs w:val="28"/>
        </w:rPr>
        <w:t>Декоративно-ангобна техника “алаприма”.</w:t>
      </w:r>
      <w:proofErr w:type="gramEnd"/>
    </w:p>
    <w:p w:rsidR="006E13E9" w:rsidRPr="00AA4D55" w:rsidRDefault="006E13E9" w:rsidP="00AA4D55">
      <w:pPr>
        <w:pStyle w:val="a3"/>
        <w:numPr>
          <w:ilvl w:val="0"/>
          <w:numId w:val="33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Запознаване с технологичните особености на техниката. Използване на цветни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ангоби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– начин на приготовляване.</w:t>
      </w:r>
    </w:p>
    <w:p w:rsidR="006E13E9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>Усвояване на изпълнението на различни видове листа чрез използване на различен вид четки.</w:t>
      </w:r>
    </w:p>
    <w:p w:rsidR="004543CE" w:rsidRPr="00AA4D55" w:rsidRDefault="004543CE" w:rsidP="004543CE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5. </w:t>
      </w:r>
      <w:r w:rsidR="006E13E9" w:rsidRPr="00AA4D55">
        <w:rPr>
          <w:rFonts w:ascii="Times New Roman" w:hAnsi="Times New Roman" w:cs="Times New Roman"/>
          <w:b/>
          <w:sz w:val="28"/>
          <w:szCs w:val="28"/>
          <w:lang w:val="bg-BG"/>
        </w:rPr>
        <w:t>Троянската шарка като традиция и използването й в съдовата керамика.</w:t>
      </w:r>
    </w:p>
    <w:p w:rsidR="006E13E9" w:rsidRPr="00AA4D55" w:rsidRDefault="006E13E9" w:rsidP="00AA4D55">
      <w:pPr>
        <w:pStyle w:val="a3"/>
        <w:numPr>
          <w:ilvl w:val="0"/>
          <w:numId w:val="34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Запознаване на учениците с една от най-известните в България начин на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ангобна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декорация, която до голяма степен е символ на българската керамика по света.</w:t>
      </w:r>
    </w:p>
    <w:p w:rsidR="006E13E9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Запознаване с видовете троянска шарка – суха и мокра и видовете мокра шарка-байрак, капка, спусък и възможности за работа с </w:t>
      </w:r>
      <w:proofErr w:type="spellStart"/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>толумбичка</w:t>
      </w:r>
      <w:proofErr w:type="spellEnd"/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сламка.</w:t>
      </w:r>
    </w:p>
    <w:p w:rsidR="00AA4D55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:rsidR="002D74B4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6. Срочна задача: Прилагане на една от </w:t>
      </w:r>
      <w:proofErr w:type="spellStart"/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ангобните</w:t>
      </w:r>
      <w:proofErr w:type="spellEnd"/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техники върху зададена керамична форма - ваза. </w:t>
      </w:r>
    </w:p>
    <w:p w:rsidR="002D74B4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Чрез тази задача обобщаваме знанията по </w:t>
      </w:r>
      <w:proofErr w:type="spellStart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ангобна</w:t>
      </w:r>
      <w:proofErr w:type="spellEnd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декорация и провокираме творческото мислене на ученика за декоративно оформяне на предмета. Използваната техника е по избор, а композицията </w:t>
      </w:r>
      <w:proofErr w:type="spellStart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фризова</w:t>
      </w:r>
      <w:proofErr w:type="spellEnd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, централна или свободна.</w:t>
      </w:r>
    </w:p>
    <w:p w:rsidR="002D74B4" w:rsidRPr="00AA4D55" w:rsidRDefault="002D74B4" w:rsidP="002D74B4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Раздел 7. </w:t>
      </w:r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Проектиране и изпълнение на малки съдове за цветя – саксии, </w:t>
      </w:r>
      <w:proofErr w:type="spellStart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кашпи</w:t>
      </w:r>
      <w:proofErr w:type="spellEnd"/>
      <w:r w:rsidR="006E13E9"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с модулно или мобилно решение. Съобразяване на проекта с функцията и подходящо декоративно решение.</w:t>
      </w:r>
    </w:p>
    <w:p w:rsidR="006E13E9" w:rsidRPr="00AA4D55" w:rsidRDefault="006E13E9" w:rsidP="006E13E9">
      <w:p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6E13E9" w:rsidP="00AA4D55">
      <w:pPr>
        <w:pStyle w:val="a3"/>
        <w:numPr>
          <w:ilvl w:val="0"/>
          <w:numId w:val="35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Съдове за сухи цветя и икебана.</w:t>
      </w:r>
    </w:p>
    <w:p w:rsidR="004543CE" w:rsidRPr="00AA4D55" w:rsidRDefault="004543CE" w:rsidP="004543CE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6E13E9" w:rsidRPr="00AA4D55" w:rsidRDefault="006E13E9" w:rsidP="00AA4D55">
      <w:pPr>
        <w:pStyle w:val="a3"/>
        <w:numPr>
          <w:ilvl w:val="0"/>
          <w:numId w:val="35"/>
        </w:numPr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Съдов</w:t>
      </w:r>
      <w:r w:rsidR="004543CE" w:rsidRPr="00AA4D55">
        <w:rPr>
          <w:rFonts w:ascii="Times New Roman" w:hAnsi="Times New Roman" w:cs="Times New Roman"/>
          <w:sz w:val="28"/>
          <w:szCs w:val="28"/>
          <w:lang w:val="bg-BG"/>
        </w:rPr>
        <w:t>е за живи цветя</w:t>
      </w:r>
    </w:p>
    <w:p w:rsidR="006E13E9" w:rsidRPr="00AA4D55" w:rsidRDefault="002D74B4" w:rsidP="00AA4D55">
      <w:pPr>
        <w:tabs>
          <w:tab w:val="left" w:pos="567"/>
          <w:tab w:val="left" w:pos="851"/>
        </w:tabs>
        <w:spacing w:before="240"/>
        <w:ind w:left="360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>Използване знанията за формообразуване, като ги доразвиваме с усложнена задача за композиране на няколко предмета в група или редица</w:t>
      </w:r>
      <w:r w:rsidR="00AA4D55" w:rsidRPr="00AA4D55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. </w:t>
      </w:r>
      <w:r w:rsidR="006E13E9" w:rsidRPr="00AA4D55">
        <w:rPr>
          <w:rFonts w:ascii="Times New Roman" w:hAnsi="Times New Roman" w:cs="Times New Roman"/>
          <w:i/>
          <w:sz w:val="28"/>
          <w:szCs w:val="28"/>
          <w:lang w:val="bg-BG"/>
        </w:rPr>
        <w:t>Съобразяване на композицията с определено място в интериора като задача за самостоятелна работа</w:t>
      </w:r>
    </w:p>
    <w:p w:rsidR="004543CE" w:rsidRPr="00AA4D55" w:rsidRDefault="004543CE" w:rsidP="004543CE">
      <w:pPr>
        <w:pStyle w:val="a3"/>
        <w:tabs>
          <w:tab w:val="left" w:pos="567"/>
          <w:tab w:val="left" w:pos="851"/>
        </w:tabs>
        <w:spacing w:before="240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D933FF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8. </w:t>
      </w:r>
      <w:r w:rsidR="00D933FF" w:rsidRPr="00AA4D55">
        <w:rPr>
          <w:rFonts w:ascii="Times New Roman" w:hAnsi="Times New Roman" w:cs="Times New Roman"/>
          <w:b/>
          <w:sz w:val="28"/>
          <w:szCs w:val="28"/>
          <w:lang w:val="bg-BG"/>
        </w:rPr>
        <w:t>Сувенири.</w:t>
      </w:r>
    </w:p>
    <w:p w:rsidR="002D74B4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lastRenderedPageBreak/>
        <w:t>Проектиране и изпълнение на кутийка за бижута.</w:t>
      </w:r>
    </w:p>
    <w:p w:rsidR="00D933FF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И</w:t>
      </w:r>
      <w:r w:rsidR="00D933FF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зползване на допълнителни детайли като </w:t>
      </w:r>
      <w:proofErr w:type="spellStart"/>
      <w:r w:rsidR="00D933FF" w:rsidRPr="00AA4D55">
        <w:rPr>
          <w:rFonts w:ascii="Times New Roman" w:hAnsi="Times New Roman" w:cs="Times New Roman"/>
          <w:i/>
          <w:sz w:val="28"/>
          <w:szCs w:val="28"/>
          <w:lang w:val="bg-BG"/>
        </w:rPr>
        <w:t>крачета</w:t>
      </w:r>
      <w:proofErr w:type="spellEnd"/>
      <w:r w:rsidR="00D933FF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,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дръжки, </w:t>
      </w:r>
      <w:proofErr w:type="spellStart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ажури</w:t>
      </w:r>
      <w:proofErr w:type="spellEnd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пластични декоративни </w:t>
      </w:r>
      <w:r w:rsidR="00D933FF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елементи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4543CE" w:rsidRPr="00AA4D55" w:rsidRDefault="004543CE" w:rsidP="002D74B4">
      <w:pPr>
        <w:pStyle w:val="a3"/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</w:p>
    <w:p w:rsidR="00D933FF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9. Срочна задача: </w:t>
      </w:r>
      <w:r w:rsidR="00D933FF" w:rsidRPr="00AA4D55">
        <w:rPr>
          <w:rFonts w:ascii="Times New Roman" w:hAnsi="Times New Roman" w:cs="Times New Roman"/>
          <w:b/>
          <w:sz w:val="28"/>
          <w:szCs w:val="28"/>
          <w:lang w:val="bg-BG"/>
        </w:rPr>
        <w:t>Свещник</w:t>
      </w:r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D933FF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Проектиране на</w:t>
      </w:r>
      <w:r w:rsidR="00D933FF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декоративна форма с определена функция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4543CE" w:rsidRPr="00AA4D55" w:rsidRDefault="004543CE" w:rsidP="00AA4D55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</w:p>
    <w:p w:rsidR="002D74B4" w:rsidRPr="00AA4D55" w:rsidRDefault="002D74B4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10. Годишен изпит: Функционален съд с капак.</w:t>
      </w:r>
    </w:p>
    <w:p w:rsidR="002D74B4" w:rsidRPr="00AA4D55" w:rsidRDefault="00AA4D55" w:rsidP="002D74B4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Цели: </w:t>
      </w:r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Получаване на знания за проектиране и пластично-декоративно изграждане на малки съдчета със сувенирен характер. При изпълнението се използват и усъвършенстват  вече получените знания за </w:t>
      </w:r>
      <w:proofErr w:type="spellStart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>ангобна</w:t>
      </w:r>
      <w:proofErr w:type="spellEnd"/>
      <w:r w:rsidR="002D74B4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пластична декорация.  </w:t>
      </w:r>
    </w:p>
    <w:p w:rsidR="00D933FF" w:rsidRPr="00AA4D55" w:rsidRDefault="00D933FF" w:rsidP="00D933FF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FB3BD0" w:rsidRPr="00AA4D55" w:rsidRDefault="00D933FF" w:rsidP="002D74B4">
      <w:pPr>
        <w:tabs>
          <w:tab w:val="left" w:pos="567"/>
          <w:tab w:val="left" w:pos="851"/>
        </w:tabs>
        <w:spacing w:before="24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І и ІІ срок, както и общото впечатление от изпълнението на учебните задачи през годината, получени по същите критерии: изпълнение в материал, скици,  проекти и чертежи .</w:t>
      </w:r>
    </w:p>
    <w:p w:rsidR="00D933FF" w:rsidRPr="008949D4" w:rsidRDefault="00D933FF" w:rsidP="00D933FF">
      <w:pPr>
        <w:tabs>
          <w:tab w:val="left" w:pos="567"/>
          <w:tab w:val="left" w:pos="851"/>
        </w:tabs>
        <w:spacing w:before="240"/>
        <w:rPr>
          <w:rFonts w:ascii="Arial" w:hAnsi="Arial" w:cs="Arial"/>
          <w:sz w:val="24"/>
          <w:szCs w:val="24"/>
          <w:lang w:val="bg-BG"/>
        </w:rPr>
      </w:pPr>
    </w:p>
    <w:p w:rsidR="00D933FF" w:rsidRPr="00AA4D55" w:rsidRDefault="00FB3BD0" w:rsidP="004543CE">
      <w:pPr>
        <w:tabs>
          <w:tab w:val="left" w:pos="567"/>
          <w:tab w:val="left" w:pos="851"/>
        </w:tabs>
        <w:spacing w:before="24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</w:rPr>
        <w:t xml:space="preserve">X 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КЛАС</w:t>
      </w:r>
    </w:p>
    <w:p w:rsidR="002D74B4" w:rsidRPr="00AA4D55" w:rsidRDefault="004543CE" w:rsidP="00AA4D55">
      <w:pPr>
        <w:tabs>
          <w:tab w:val="left" w:pos="567"/>
          <w:tab w:val="left" w:pos="851"/>
        </w:tabs>
        <w:spacing w:before="240"/>
        <w:rPr>
          <w:rFonts w:ascii="Arial" w:hAnsi="Arial" w:cs="Arial"/>
          <w:sz w:val="24"/>
          <w:szCs w:val="24"/>
          <w:lang w:val="bg-BG"/>
        </w:rPr>
      </w:pPr>
      <w:r>
        <w:rPr>
          <w:rFonts w:ascii="Arial" w:hAnsi="Arial" w:cs="Arial"/>
          <w:sz w:val="24"/>
          <w:szCs w:val="24"/>
          <w:lang w:val="bg-BG"/>
        </w:rPr>
        <w:t xml:space="preserve">          </w:t>
      </w:r>
    </w:p>
    <w:tbl>
      <w:tblPr>
        <w:tblW w:w="9322" w:type="dxa"/>
        <w:tblInd w:w="2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415502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Запознаване със законите на формообразуването от основните геометрични форми – чаши с подложки за чай.</w:t>
            </w:r>
          </w:p>
        </w:tc>
        <w:tc>
          <w:tcPr>
            <w:tcW w:w="1131" w:type="dxa"/>
            <w:shd w:val="clear" w:color="auto" w:fill="F2F2F2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2D74B4" w:rsidRPr="00AA4D55" w:rsidTr="00AA4D55">
        <w:trPr>
          <w:trHeight w:val="441"/>
        </w:trPr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</w:t>
            </w:r>
          </w:p>
        </w:tc>
        <w:tc>
          <w:tcPr>
            <w:tcW w:w="7284" w:type="dxa"/>
          </w:tcPr>
          <w:p w:rsidR="002D74B4" w:rsidRPr="00AA4D55" w:rsidRDefault="002D74B4" w:rsidP="002D74B4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Необходими пропорции , като се започва от по-простата към по-сложната, за да има известни последователност при овладяването на знанията. 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rPr>
          <w:trHeight w:val="441"/>
        </w:trPr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</w:t>
            </w:r>
          </w:p>
        </w:tc>
        <w:tc>
          <w:tcPr>
            <w:tcW w:w="7284" w:type="dxa"/>
          </w:tcPr>
          <w:p w:rsidR="002D74B4" w:rsidRPr="00AA4D55" w:rsidRDefault="002D74B4" w:rsidP="00415502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Изисквания по отношение на формообразуването, ергономията, определените стандарти и декорация, като особено внимани</w:t>
            </w:r>
            <w:r w:rsidR="00FE382C"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е се обръща на дръжките </w:t>
            </w: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като важни конструктивни елементи.</w:t>
            </w:r>
          </w:p>
          <w:p w:rsidR="002D74B4" w:rsidRPr="00AA4D55" w:rsidRDefault="002D74B4" w:rsidP="00415502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415502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Точена ваза за сухи цветя.</w:t>
            </w:r>
          </w:p>
        </w:tc>
        <w:tc>
          <w:tcPr>
            <w:tcW w:w="1131" w:type="dxa"/>
            <w:shd w:val="clear" w:color="auto" w:fill="F2F2F2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2D74B4" w:rsidRPr="00AA4D55" w:rsidRDefault="002D74B4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Обръщаме внимание на дадената тема към връзката й с околната архитектурна среда и домашен бит. </w:t>
            </w:r>
          </w:p>
          <w:p w:rsidR="002D74B4" w:rsidRPr="00AA4D55" w:rsidRDefault="002D74B4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</w:t>
            </w:r>
          </w:p>
        </w:tc>
        <w:tc>
          <w:tcPr>
            <w:tcW w:w="7284" w:type="dxa"/>
          </w:tcPr>
          <w:p w:rsidR="002D74B4" w:rsidRPr="00AA4D55" w:rsidRDefault="002D74B4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Проектиране на цялостен собствен модел на ваза и възможностите за декорация.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2.3</w:t>
            </w:r>
          </w:p>
        </w:tc>
        <w:tc>
          <w:tcPr>
            <w:tcW w:w="7284" w:type="dxa"/>
          </w:tcPr>
          <w:p w:rsidR="002D74B4" w:rsidRPr="00AA4D55" w:rsidRDefault="002D74B4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Характерни особености на ажурната декорация.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Срочна задача: </w:t>
            </w:r>
            <w:proofErr w:type="spellStart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Кашпа</w:t>
            </w:r>
            <w:proofErr w:type="spellEnd"/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или ваза.</w:t>
            </w:r>
          </w:p>
        </w:tc>
        <w:tc>
          <w:tcPr>
            <w:tcW w:w="1131" w:type="dxa"/>
            <w:shd w:val="clear" w:color="auto" w:fill="F2F2F2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AA4D55">
            <w:pPr>
              <w:pStyle w:val="a3"/>
              <w:numPr>
                <w:ilvl w:val="0"/>
                <w:numId w:val="18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Проектиране</w:t>
            </w:r>
          </w:p>
          <w:p w:rsidR="002D74B4" w:rsidRPr="00AA4D55" w:rsidRDefault="002D74B4" w:rsidP="00AA4D55">
            <w:pPr>
              <w:pStyle w:val="a3"/>
              <w:numPr>
                <w:ilvl w:val="0"/>
                <w:numId w:val="18"/>
              </w:num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Работен и цветен проект</w:t>
            </w:r>
          </w:p>
          <w:p w:rsidR="002D74B4" w:rsidRPr="00AA4D55" w:rsidRDefault="002D74B4" w:rsidP="00AA4D55">
            <w:pPr>
              <w:pStyle w:val="a3"/>
              <w:numPr>
                <w:ilvl w:val="0"/>
                <w:numId w:val="18"/>
              </w:num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Изпълнение в материал, техника на изграждане чрез платки, декорация по избор</w:t>
            </w:r>
          </w:p>
        </w:tc>
        <w:tc>
          <w:tcPr>
            <w:tcW w:w="1131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4.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FE382C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Точена пластика – от една изходна форма по комбинативен път трябва да се получат различни обекти.</w:t>
            </w:r>
          </w:p>
        </w:tc>
        <w:tc>
          <w:tcPr>
            <w:tcW w:w="1131" w:type="dxa"/>
            <w:shd w:val="clear" w:color="auto" w:fill="F2F2F2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4. 1</w:t>
            </w:r>
          </w:p>
        </w:tc>
        <w:tc>
          <w:tcPr>
            <w:tcW w:w="7284" w:type="dxa"/>
          </w:tcPr>
          <w:p w:rsidR="002D74B4" w:rsidRPr="00AA4D55" w:rsidRDefault="00FE382C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Изграждане на усет за комбинативно мислене.</w:t>
            </w:r>
          </w:p>
          <w:p w:rsidR="002D74B4" w:rsidRPr="00AA4D55" w:rsidRDefault="002D74B4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Проектиране на стилна серия на три различни по функции предмети </w:t>
            </w:r>
            <w:r w:rsidR="00FE382C"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(бонбониера</w:t>
            </w: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, ваза, свещник).</w:t>
            </w:r>
          </w:p>
        </w:tc>
        <w:tc>
          <w:tcPr>
            <w:tcW w:w="1131" w:type="dxa"/>
            <w:shd w:val="clear" w:color="auto" w:fill="F2F2F2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5.1</w:t>
            </w:r>
          </w:p>
        </w:tc>
        <w:tc>
          <w:tcPr>
            <w:tcW w:w="7284" w:type="dxa"/>
          </w:tcPr>
          <w:p w:rsidR="002D74B4" w:rsidRPr="00AA4D55" w:rsidRDefault="002D74B4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Подробно разглеждане на различните функционални особености.</w:t>
            </w:r>
          </w:p>
          <w:p w:rsidR="002D74B4" w:rsidRPr="00AA4D55" w:rsidRDefault="002D74B4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89321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</w:t>
            </w:r>
            <w:r w:rsidR="002D74B4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2D74B4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Срочна задача: Камерно пластично пано за интериор.</w:t>
            </w:r>
          </w:p>
          <w:p w:rsidR="002D74B4" w:rsidRPr="00AA4D55" w:rsidRDefault="002D74B4" w:rsidP="00AA4D55">
            <w:pPr>
              <w:pStyle w:val="a3"/>
              <w:numPr>
                <w:ilvl w:val="0"/>
                <w:numId w:val="19"/>
              </w:num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Проектиране</w:t>
            </w:r>
          </w:p>
          <w:p w:rsidR="002D74B4" w:rsidRPr="00AA4D55" w:rsidRDefault="002D74B4" w:rsidP="00AA4D55">
            <w:pPr>
              <w:pStyle w:val="a3"/>
              <w:numPr>
                <w:ilvl w:val="0"/>
                <w:numId w:val="19"/>
              </w:num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Работен и цветен проект</w:t>
            </w:r>
          </w:p>
          <w:p w:rsidR="002D74B4" w:rsidRPr="00AA4D55" w:rsidRDefault="002D74B4" w:rsidP="00AA4D55">
            <w:pPr>
              <w:pStyle w:val="a3"/>
              <w:numPr>
                <w:ilvl w:val="0"/>
                <w:numId w:val="19"/>
              </w:num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Изпълнение в материал</w:t>
            </w:r>
          </w:p>
          <w:p w:rsidR="002D74B4" w:rsidRPr="00AA4D55" w:rsidRDefault="002D74B4" w:rsidP="00415502">
            <w:pPr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2F2F2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12</w:t>
            </w:r>
          </w:p>
        </w:tc>
      </w:tr>
      <w:tr w:rsidR="002D74B4" w:rsidRPr="00AA4D55" w:rsidTr="00AA4D55">
        <w:tc>
          <w:tcPr>
            <w:tcW w:w="907" w:type="dxa"/>
            <w:shd w:val="clear" w:color="auto" w:fill="F2F2F2"/>
          </w:tcPr>
          <w:p w:rsidR="002D74B4" w:rsidRPr="00AA4D55" w:rsidRDefault="0089321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</w:t>
            </w:r>
            <w:r w:rsidR="00FC518F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7284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Задължително текущо изпитване за установяване на изходното ниво на учениците по реда на изпитване за определяне на годишна оценка -</w:t>
            </w: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Годишен изпит</w:t>
            </w:r>
            <w:r w:rsidRPr="00AA4D55"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  <w:t>.</w:t>
            </w:r>
          </w:p>
          <w:p w:rsidR="002D74B4" w:rsidRPr="00AA4D55" w:rsidRDefault="002D74B4" w:rsidP="00415502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FC518F">
        <w:tc>
          <w:tcPr>
            <w:tcW w:w="907" w:type="dxa"/>
            <w:shd w:val="clear" w:color="auto" w:fill="F2F2F2" w:themeFill="background1" w:themeFillShade="F2"/>
          </w:tcPr>
          <w:p w:rsidR="002D74B4" w:rsidRPr="00AA4D55" w:rsidRDefault="00893216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</w:t>
            </w:r>
            <w:r w:rsidR="002D74B4"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.1</w:t>
            </w:r>
          </w:p>
        </w:tc>
        <w:tc>
          <w:tcPr>
            <w:tcW w:w="7284" w:type="dxa"/>
            <w:shd w:val="clear" w:color="auto" w:fill="F2F2F2" w:themeFill="background1" w:themeFillShade="F2"/>
          </w:tcPr>
          <w:p w:rsidR="002D74B4" w:rsidRPr="00AA4D55" w:rsidRDefault="002D74B4" w:rsidP="002D74B4">
            <w:pPr>
              <w:pStyle w:val="TableContents"/>
              <w:snapToGrid w:val="0"/>
              <w:rPr>
                <w:rFonts w:cs="Times New Roman"/>
                <w:b/>
                <w:i/>
                <w:sz w:val="28"/>
                <w:szCs w:val="28"/>
              </w:rPr>
            </w:pPr>
            <w:r w:rsidRPr="00FC518F">
              <w:rPr>
                <w:rFonts w:cs="Times New Roman"/>
                <w:b/>
                <w:bCs/>
                <w:sz w:val="28"/>
                <w:szCs w:val="28"/>
              </w:rPr>
              <w:t>Конусовиден ажурен свещник с декоративна дръжка.</w:t>
            </w:r>
            <w:r w:rsidRPr="00AA4D55">
              <w:rPr>
                <w:rFonts w:cs="Times New Roman"/>
                <w:bCs/>
                <w:sz w:val="28"/>
                <w:szCs w:val="28"/>
              </w:rPr>
              <w:t xml:space="preserve"> Времетраене – 3 дена по 4 часа, общо 12 часа. Материали – картон, молив,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 .</w:t>
            </w:r>
          </w:p>
          <w:p w:rsidR="002D74B4" w:rsidRPr="00AA4D55" w:rsidRDefault="002D74B4" w:rsidP="00415502">
            <w:pPr>
              <w:tabs>
                <w:tab w:val="left" w:pos="709"/>
              </w:tabs>
              <w:ind w:right="142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</w:p>
        </w:tc>
        <w:tc>
          <w:tcPr>
            <w:tcW w:w="1131" w:type="dxa"/>
            <w:shd w:val="clear" w:color="auto" w:fill="F2F2F2" w:themeFill="background1" w:themeFillShade="F2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D74B4" w:rsidRPr="00AA4D55" w:rsidTr="00AA4D55">
        <w:tc>
          <w:tcPr>
            <w:tcW w:w="907" w:type="dxa"/>
          </w:tcPr>
          <w:p w:rsidR="002D74B4" w:rsidRPr="00AA4D55" w:rsidRDefault="002D74B4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2D74B4" w:rsidRPr="00AA4D55" w:rsidRDefault="002D74B4" w:rsidP="00415502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Общ брой часове:</w:t>
            </w:r>
          </w:p>
        </w:tc>
        <w:tc>
          <w:tcPr>
            <w:tcW w:w="1131" w:type="dxa"/>
          </w:tcPr>
          <w:p w:rsidR="002D74B4" w:rsidRPr="00AA4D55" w:rsidRDefault="008E020F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72</w:t>
            </w:r>
          </w:p>
        </w:tc>
      </w:tr>
    </w:tbl>
    <w:p w:rsidR="002D74B4" w:rsidRPr="00625BD7" w:rsidRDefault="002D74B4" w:rsidP="002D74B4">
      <w:pPr>
        <w:tabs>
          <w:tab w:val="left" w:pos="3536"/>
        </w:tabs>
        <w:jc w:val="both"/>
        <w:rPr>
          <w:bCs/>
          <w:lang w:val="bg-BG"/>
        </w:rPr>
      </w:pPr>
      <w:r w:rsidRPr="00625BD7">
        <w:rPr>
          <w:bCs/>
          <w:lang w:val="bg-BG"/>
        </w:rPr>
        <w:tab/>
      </w:r>
    </w:p>
    <w:p w:rsidR="002D74B4" w:rsidRPr="00625BD7" w:rsidRDefault="002D74B4" w:rsidP="002D74B4">
      <w:pPr>
        <w:jc w:val="both"/>
        <w:rPr>
          <w:bCs/>
          <w:highlight w:val="yellow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1. </w:t>
      </w:r>
      <w:r w:rsidR="00FB3BD0" w:rsidRPr="00AA4D55">
        <w:rPr>
          <w:rFonts w:ascii="Times New Roman" w:hAnsi="Times New Roman" w:cs="Times New Roman"/>
          <w:b/>
          <w:sz w:val="28"/>
          <w:szCs w:val="28"/>
          <w:lang w:val="bg-BG"/>
        </w:rPr>
        <w:t>Запознаване със законите на формообразуването от основните геометрични форми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– чаши с подложки за чай.</w:t>
      </w:r>
    </w:p>
    <w:p w:rsidR="00FE382C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определените изисквания за формообразуването, ергономията, определените стандарти.</w:t>
      </w:r>
    </w:p>
    <w:p w:rsidR="00FC518F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2. Точена ваза за сухи цветя.</w:t>
      </w:r>
    </w:p>
    <w:p w:rsidR="00FE382C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Усвояване на характерните особености на ажурната декорация.</w:t>
      </w:r>
    </w:p>
    <w:p w:rsidR="00FC518F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Срочна задача: </w:t>
      </w:r>
      <w:proofErr w:type="spellStart"/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Кашпа</w:t>
      </w:r>
      <w:proofErr w:type="spellEnd"/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или ваза.</w:t>
      </w:r>
    </w:p>
    <w:p w:rsidR="00FE382C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Техника на изграждане чрез платки.</w:t>
      </w:r>
    </w:p>
    <w:p w:rsidR="00FC518F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4. Точена пластика – от една изходна форма по комбинативен път трябва да се получат различни обекти.</w:t>
      </w:r>
    </w:p>
    <w:p w:rsidR="00FE382C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Изграждане на усет за комбинативно мислене.</w:t>
      </w:r>
    </w:p>
    <w:p w:rsidR="00FC518F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5. Проектиране на стилна серия предмети (бонбониера, ваза, свещник).</w:t>
      </w:r>
    </w:p>
    <w:p w:rsidR="00FC518F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Да се създаде силна връзка между различни по функция обекти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FC518F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6. Срочна задача: Камерно пластично пано за интериор.</w:t>
      </w:r>
    </w:p>
    <w:p w:rsidR="00FE382C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технологичните похвати на изграждане, декориране, глазиране и използване на керамичното пано.</w:t>
      </w:r>
    </w:p>
    <w:p w:rsidR="00FC518F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7. Годишен изпит: Конусовиден ажурен свещник с декоративна дръжка.</w:t>
      </w:r>
    </w:p>
    <w:p w:rsidR="00FE382C" w:rsidRPr="00AA4D55" w:rsidRDefault="00FC518F" w:rsidP="00FE382C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AA4D55">
        <w:rPr>
          <w:rFonts w:ascii="Times New Roman" w:hAnsi="Times New Roman" w:cs="Times New Roman"/>
          <w:i/>
          <w:sz w:val="28"/>
          <w:szCs w:val="28"/>
          <w:lang w:val="bg-BG"/>
        </w:rPr>
        <w:t>Цели:</w:t>
      </w:r>
      <w:r w:rsidR="00FE382C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 Изграждане на определен усет за естетическата стойност на материала, неговите възможности, както и усета за форма и колорит; комбинативно мислене, умение и сръчности за превръщане на замисъла в материална художествена естетическа вещ.</w:t>
      </w:r>
    </w:p>
    <w:p w:rsidR="00FB3BD0" w:rsidRPr="00AA4D55" w:rsidRDefault="00FB3BD0" w:rsidP="00FB3BD0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FB3BD0" w:rsidRPr="00AA4D55" w:rsidRDefault="00FB3BD0" w:rsidP="00FB3BD0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Поставената годишна оценка е сбор от оценката на  изпитната задача, оценките през І и ІІ срок, както и общото впечатление от изпълнението на учебните задачи през годината, получени по същите критерии: изпълнение в материал, скици,  проекти и чертежи .</w:t>
      </w:r>
    </w:p>
    <w:p w:rsidR="004543CE" w:rsidRPr="00AA4D55" w:rsidRDefault="004543CE" w:rsidP="00FB3BD0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FE382C" w:rsidRPr="00104AC5" w:rsidRDefault="00FE382C" w:rsidP="00AA4D55">
      <w:pPr>
        <w:tabs>
          <w:tab w:val="left" w:pos="6360"/>
        </w:tabs>
        <w:rPr>
          <w:rFonts w:ascii="Arial" w:hAnsi="Arial" w:cs="Arial"/>
          <w:b/>
          <w:sz w:val="28"/>
          <w:szCs w:val="28"/>
          <w:lang w:val="bg-BG"/>
        </w:rPr>
      </w:pPr>
    </w:p>
    <w:p w:rsidR="00FE382C" w:rsidRPr="00AA4D55" w:rsidRDefault="00FE382C" w:rsidP="00FE382C">
      <w:pPr>
        <w:tabs>
          <w:tab w:val="left" w:pos="567"/>
          <w:tab w:val="left" w:pos="851"/>
        </w:tabs>
        <w:spacing w:before="240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bg-BG"/>
        </w:rPr>
      </w:pPr>
      <w:r w:rsidRPr="00AA4D55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bg-BG"/>
        </w:rPr>
        <w:t>ВТОРИ ГИМНАЗИАЛЕН ЕТАП</w:t>
      </w:r>
    </w:p>
    <w:p w:rsidR="00FE382C" w:rsidRPr="00AA4D55" w:rsidRDefault="00FE382C" w:rsidP="00FE382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FE382C" w:rsidRPr="00AA4D55" w:rsidRDefault="00FE382C" w:rsidP="00FE38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XI КЛАС</w:t>
      </w:r>
    </w:p>
    <w:tbl>
      <w:tblPr>
        <w:tblW w:w="9322" w:type="dxa"/>
        <w:tblInd w:w="1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284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FE382C" w:rsidP="00415502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proofErr w:type="spellStart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Зооморфна</w:t>
            </w:r>
            <w:proofErr w:type="spellEnd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фигура пр</w:t>
            </w:r>
            <w:r w:rsidR="00C766AC"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игодна за отливен метод на формо</w:t>
            </w: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ване .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104AC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FE382C" w:rsidRPr="00AA4D55" w:rsidTr="00AA4D55">
        <w:trPr>
          <w:trHeight w:val="441"/>
        </w:trPr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1.1.</w:t>
            </w:r>
          </w:p>
        </w:tc>
        <w:tc>
          <w:tcPr>
            <w:tcW w:w="7284" w:type="dxa"/>
          </w:tcPr>
          <w:p w:rsidR="00FE382C" w:rsidRPr="00AA4D55" w:rsidRDefault="00FE382C" w:rsidP="00FE382C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с отливен метод на формуване.</w:t>
            </w:r>
          </w:p>
          <w:p w:rsidR="00FE382C" w:rsidRPr="00AA4D55" w:rsidRDefault="00FE382C" w:rsidP="00FE382C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Практически задачи.</w:t>
            </w: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ab/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rPr>
          <w:trHeight w:val="441"/>
        </w:trPr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1.2.</w:t>
            </w:r>
          </w:p>
        </w:tc>
        <w:tc>
          <w:tcPr>
            <w:tcW w:w="7284" w:type="dxa"/>
          </w:tcPr>
          <w:p w:rsidR="00FE382C" w:rsidRPr="00AA4D55" w:rsidRDefault="00FE382C" w:rsidP="00415502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Въвеждане на спомагателен материал </w:t>
            </w:r>
            <w:r w:rsidR="00FC518F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–</w:t>
            </w: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гипс</w:t>
            </w:r>
            <w:r w:rsidR="00FC518F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1.3.</w:t>
            </w:r>
          </w:p>
        </w:tc>
        <w:tc>
          <w:tcPr>
            <w:tcW w:w="7284" w:type="dxa"/>
          </w:tcPr>
          <w:p w:rsidR="00FE382C" w:rsidRPr="00AA4D55" w:rsidRDefault="00FE382C" w:rsidP="00FE382C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Въвеждане на течна керамична маса –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шликер</w:t>
            </w:r>
            <w:proofErr w:type="spellEnd"/>
            <w:r w:rsidR="00FC518F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FE382C" w:rsidP="00415502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Камерно пластично пано , изградено композиционно от конфигурация от три  по-малки пана.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104AC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</w:t>
            </w: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</w:t>
            </w:r>
          </w:p>
        </w:tc>
        <w:tc>
          <w:tcPr>
            <w:tcW w:w="7284" w:type="dxa"/>
          </w:tcPr>
          <w:p w:rsidR="00FE382C" w:rsidRPr="00AA4D55" w:rsidRDefault="00FE382C" w:rsidP="00415502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Въвеждане на нов вид пластична керамична маса – </w:t>
            </w:r>
            <w:proofErr w:type="spellStart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бялоизпичаща</w:t>
            </w:r>
            <w:proofErr w:type="spellEnd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се </w:t>
            </w:r>
            <w:proofErr w:type="spellStart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финошамотизирана</w:t>
            </w:r>
            <w:proofErr w:type="spellEnd"/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 xml:space="preserve"> керамична маса.</w:t>
            </w:r>
          </w:p>
          <w:p w:rsidR="00FE382C" w:rsidRPr="00AA4D55" w:rsidRDefault="00FE382C" w:rsidP="00415502">
            <w:pPr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color w:val="000000"/>
                <w:sz w:val="28"/>
                <w:szCs w:val="28"/>
                <w:lang w:val="bg-BG"/>
              </w:rPr>
              <w:t>Практическа задача.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89345B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Срочна задача: </w:t>
            </w:r>
            <w:r w:rsidR="00FE382C"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Фруктиера.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104AC5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</w:t>
            </w: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3.1</w:t>
            </w:r>
          </w:p>
        </w:tc>
        <w:tc>
          <w:tcPr>
            <w:tcW w:w="7284" w:type="dxa"/>
          </w:tcPr>
          <w:p w:rsidR="00FE382C" w:rsidRPr="00AA4D55" w:rsidRDefault="00FE382C" w:rsidP="00FE382C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Фруктиера изградена от платки и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фуршове</w:t>
            </w:r>
            <w:proofErr w:type="spellEnd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3.2</w:t>
            </w:r>
          </w:p>
        </w:tc>
        <w:tc>
          <w:tcPr>
            <w:tcW w:w="7284" w:type="dxa"/>
          </w:tcPr>
          <w:p w:rsidR="00FE382C" w:rsidRPr="00AA4D55" w:rsidRDefault="00FE382C" w:rsidP="00415502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Използване на гипсова овална подложка.  Диаметър 40 см.  Декорация по избор.                  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89345B" w:rsidP="0089345B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Декоративно – пластична ваза . 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00087B" w:rsidP="0000087B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      4</w:t>
            </w: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4.1</w:t>
            </w:r>
          </w:p>
        </w:tc>
        <w:tc>
          <w:tcPr>
            <w:tcW w:w="7284" w:type="dxa"/>
          </w:tcPr>
          <w:p w:rsidR="00FE382C" w:rsidRPr="00AA4D55" w:rsidRDefault="0089345B" w:rsidP="00415502">
            <w:pPr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Височина 40 см. Неротативна форма, изградена от платки и </w:t>
            </w:r>
            <w:proofErr w:type="spellStart"/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фуршова</w:t>
            </w:r>
            <w:proofErr w:type="spellEnd"/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техника 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4.2</w:t>
            </w:r>
          </w:p>
        </w:tc>
        <w:tc>
          <w:tcPr>
            <w:tcW w:w="7284" w:type="dxa"/>
          </w:tcPr>
          <w:p w:rsidR="00FE382C" w:rsidRPr="00AA4D55" w:rsidRDefault="00FC518F" w:rsidP="0089345B">
            <w:pPr>
              <w:spacing w:after="0"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Материал – </w:t>
            </w:r>
            <w:proofErr w:type="spellStart"/>
            <w:r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шамотизирана</w:t>
            </w:r>
            <w:proofErr w:type="spellEnd"/>
            <w:r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керамична маса .</w:t>
            </w:r>
            <w:r w:rsidR="0089345B"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 xml:space="preserve">      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5.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89345B" w:rsidP="0089345B">
            <w:pPr>
              <w:snapToGrid w:val="0"/>
              <w:spacing w:line="100" w:lineRule="atLeast"/>
              <w:rPr>
                <w:rFonts w:ascii="Times New Roman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Осветително пластично тяло .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</w:t>
            </w:r>
          </w:p>
        </w:tc>
      </w:tr>
      <w:tr w:rsidR="00FE382C" w:rsidRPr="00AA4D55" w:rsidTr="00FC518F">
        <w:trPr>
          <w:trHeight w:val="800"/>
        </w:trPr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5.1</w:t>
            </w:r>
          </w:p>
        </w:tc>
        <w:tc>
          <w:tcPr>
            <w:tcW w:w="7284" w:type="dxa"/>
          </w:tcPr>
          <w:p w:rsidR="00FE382C" w:rsidRPr="00AA4D55" w:rsidRDefault="0089345B" w:rsidP="0089345B">
            <w:pPr>
              <w:pStyle w:val="TableContents"/>
              <w:spacing w:line="100" w:lineRule="atLeast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Височина 40 см. Изработено от точени части ,  платки и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фуршове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. Възможно е използването на ажур.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89345B" w:rsidP="0089345B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 xml:space="preserve">Керамично пластична икона . 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</w:t>
            </w: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6.1</w:t>
            </w:r>
          </w:p>
        </w:tc>
        <w:tc>
          <w:tcPr>
            <w:tcW w:w="7284" w:type="dxa"/>
          </w:tcPr>
          <w:p w:rsidR="00FE382C" w:rsidRPr="00AA4D55" w:rsidRDefault="0089345B" w:rsidP="0089345B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Размер 30/40 см.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Глазурна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техника на изпълнение.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</w:t>
            </w:r>
          </w:p>
        </w:tc>
        <w:tc>
          <w:tcPr>
            <w:tcW w:w="7284" w:type="dxa"/>
            <w:shd w:val="clear" w:color="auto" w:fill="F2F2F2"/>
          </w:tcPr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 xml:space="preserve">Копие на съд </w:t>
            </w:r>
            <w:r w:rsidR="00FC518F">
              <w:rPr>
                <w:rFonts w:cs="Times New Roman"/>
                <w:b/>
                <w:bCs/>
                <w:sz w:val="28"/>
                <w:szCs w:val="28"/>
              </w:rPr>
              <w:t xml:space="preserve">от Троянската керамична школа /стомна, бокал, ибрик </w:t>
            </w:r>
            <w:r w:rsidRPr="00AA4D55">
              <w:rPr>
                <w:rFonts w:cs="Times New Roman"/>
                <w:b/>
                <w:bCs/>
                <w:sz w:val="28"/>
                <w:szCs w:val="28"/>
              </w:rPr>
              <w:t xml:space="preserve">/.  </w:t>
            </w:r>
          </w:p>
          <w:p w:rsidR="00FE382C" w:rsidRPr="00AA4D55" w:rsidRDefault="00FE382C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FE382C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</w:t>
            </w:r>
          </w:p>
        </w:tc>
      </w:tr>
      <w:tr w:rsidR="0089345B" w:rsidRPr="00AA4D55" w:rsidTr="00FC518F">
        <w:trPr>
          <w:trHeight w:val="1727"/>
        </w:trPr>
        <w:tc>
          <w:tcPr>
            <w:tcW w:w="907" w:type="dxa"/>
            <w:shd w:val="clear" w:color="auto" w:fill="FFFFFF" w:themeFill="background1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7.1</w:t>
            </w:r>
          </w:p>
        </w:tc>
        <w:tc>
          <w:tcPr>
            <w:tcW w:w="7284" w:type="dxa"/>
            <w:shd w:val="clear" w:color="auto" w:fill="FFFFFF" w:themeFill="background1"/>
          </w:tcPr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Запознаване с похватите на старите Троянски майстори  и тяхното прилагане в практиката .</w:t>
            </w:r>
          </w:p>
          <w:p w:rsidR="0089345B" w:rsidRPr="00AA4D55" w:rsidRDefault="0089345B" w:rsidP="00AA4D55">
            <w:pPr>
              <w:pStyle w:val="TableContents"/>
              <w:numPr>
                <w:ilvl w:val="0"/>
                <w:numId w:val="20"/>
              </w:numPr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Използва се пластична</w:t>
            </w:r>
            <w:r w:rsidR="00FC518F">
              <w:rPr>
                <w:rFonts w:cs="Times New Roman"/>
                <w:bCs/>
                <w:sz w:val="28"/>
                <w:szCs w:val="28"/>
              </w:rPr>
              <w:t xml:space="preserve"> украса / </w:t>
            </w:r>
            <w:proofErr w:type="spellStart"/>
            <w:r w:rsidR="00FC518F">
              <w:rPr>
                <w:rFonts w:cs="Times New Roman"/>
                <w:bCs/>
                <w:sz w:val="28"/>
                <w:szCs w:val="28"/>
              </w:rPr>
              <w:t>типчета</w:t>
            </w:r>
            <w:proofErr w:type="spellEnd"/>
            <w:r w:rsidR="00FC518F">
              <w:rPr>
                <w:rFonts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="00FC518F">
              <w:rPr>
                <w:rFonts w:cs="Times New Roman"/>
                <w:bCs/>
                <w:sz w:val="28"/>
                <w:szCs w:val="28"/>
              </w:rPr>
              <w:t>фуршове</w:t>
            </w:r>
            <w:proofErr w:type="spellEnd"/>
            <w:r w:rsidR="00FC518F">
              <w:rPr>
                <w:rFonts w:cs="Times New Roman"/>
                <w:bCs/>
                <w:sz w:val="28"/>
                <w:szCs w:val="28"/>
              </w:rPr>
              <w:t xml:space="preserve"> / </w:t>
            </w:r>
          </w:p>
          <w:p w:rsidR="0089345B" w:rsidRPr="00AA4D55" w:rsidRDefault="0089345B" w:rsidP="00AA4D55">
            <w:pPr>
              <w:pStyle w:val="TableContents"/>
              <w:numPr>
                <w:ilvl w:val="0"/>
                <w:numId w:val="20"/>
              </w:numPr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Лепене на дръжка и шопка</w:t>
            </w:r>
          </w:p>
        </w:tc>
        <w:tc>
          <w:tcPr>
            <w:tcW w:w="1131" w:type="dxa"/>
            <w:shd w:val="clear" w:color="auto" w:fill="FFFFFF" w:themeFill="background1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  <w:shd w:val="clear" w:color="auto" w:fill="F2F2F2"/>
          </w:tcPr>
          <w:p w:rsidR="00FE382C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</w:t>
            </w:r>
          </w:p>
        </w:tc>
        <w:tc>
          <w:tcPr>
            <w:tcW w:w="7284" w:type="dxa"/>
            <w:shd w:val="clear" w:color="auto" w:fill="F2F2F2"/>
          </w:tcPr>
          <w:p w:rsidR="00FE382C" w:rsidRPr="00AA4D55" w:rsidRDefault="0089345B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Срочна задача: Мини</w:t>
            </w:r>
            <w:r w:rsidR="00C766AC" w:rsidRPr="00AA4D55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  <w:r w:rsidRPr="00AA4D55">
              <w:rPr>
                <w:rFonts w:cs="Times New Roman"/>
                <w:b/>
                <w:bCs/>
                <w:sz w:val="28"/>
                <w:szCs w:val="28"/>
              </w:rPr>
              <w:t xml:space="preserve">сервиз за кафе или чай . </w:t>
            </w:r>
          </w:p>
        </w:tc>
        <w:tc>
          <w:tcPr>
            <w:tcW w:w="1131" w:type="dxa"/>
            <w:shd w:val="clear" w:color="auto" w:fill="F2F2F2"/>
          </w:tcPr>
          <w:p w:rsidR="00FE382C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3</w:t>
            </w:r>
          </w:p>
        </w:tc>
      </w:tr>
      <w:tr w:rsidR="0089345B" w:rsidRPr="00AA4D55" w:rsidTr="00FC518F">
        <w:trPr>
          <w:trHeight w:val="755"/>
        </w:trPr>
        <w:tc>
          <w:tcPr>
            <w:tcW w:w="907" w:type="dxa"/>
            <w:shd w:val="clear" w:color="auto" w:fill="FFFFFF" w:themeFill="background1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8.1</w:t>
            </w:r>
          </w:p>
        </w:tc>
        <w:tc>
          <w:tcPr>
            <w:tcW w:w="7284" w:type="dxa"/>
            <w:shd w:val="clear" w:color="auto" w:fill="FFFFFF" w:themeFill="background1"/>
          </w:tcPr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Състоящ се от 2 чаши с подложки , кана и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захарник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. Изпълнение в бяла пластична керамична маса.</w:t>
            </w:r>
          </w:p>
        </w:tc>
        <w:tc>
          <w:tcPr>
            <w:tcW w:w="1131" w:type="dxa"/>
            <w:shd w:val="clear" w:color="auto" w:fill="FFFFFF" w:themeFill="background1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AA4D55" w:rsidTr="00AA4D55">
        <w:tc>
          <w:tcPr>
            <w:tcW w:w="907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9.</w:t>
            </w:r>
          </w:p>
        </w:tc>
        <w:tc>
          <w:tcPr>
            <w:tcW w:w="7284" w:type="dxa"/>
            <w:shd w:val="clear" w:color="auto" w:fill="F2F2F2"/>
          </w:tcPr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Годишен изпит: Фруктиера с ажурна декорация.</w:t>
            </w:r>
          </w:p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/>
                <w:i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 xml:space="preserve">Времетраене – 3 дена по 4 часа, общо 12 часа. Материали – картон, молив,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темпера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, инструменти за керамика, </w:t>
            </w:r>
            <w:proofErr w:type="spellStart"/>
            <w:r w:rsidRPr="00AA4D55">
              <w:rPr>
                <w:rFonts w:cs="Times New Roman"/>
                <w:bCs/>
                <w:sz w:val="28"/>
                <w:szCs w:val="28"/>
              </w:rPr>
              <w:t>червеноизпичаща</w:t>
            </w:r>
            <w:proofErr w:type="spellEnd"/>
            <w:r w:rsidRPr="00AA4D55">
              <w:rPr>
                <w:rFonts w:cs="Times New Roman"/>
                <w:bCs/>
                <w:sz w:val="28"/>
                <w:szCs w:val="28"/>
              </w:rPr>
              <w:t xml:space="preserve"> се пластична  керамична маса .</w:t>
            </w:r>
          </w:p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89345B" w:rsidRPr="00AA4D55" w:rsidRDefault="0089345B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1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FE382C" w:rsidRPr="00AA4D55" w:rsidTr="00AA4D55">
        <w:tc>
          <w:tcPr>
            <w:tcW w:w="907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284" w:type="dxa"/>
          </w:tcPr>
          <w:p w:rsidR="00FE382C" w:rsidRPr="00AA4D55" w:rsidRDefault="00FE382C" w:rsidP="0089345B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Общ брой часове:</w:t>
            </w:r>
          </w:p>
        </w:tc>
        <w:tc>
          <w:tcPr>
            <w:tcW w:w="1131" w:type="dxa"/>
          </w:tcPr>
          <w:p w:rsidR="00FE382C" w:rsidRPr="00AA4D55" w:rsidRDefault="00FE382C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36</w:t>
            </w:r>
          </w:p>
        </w:tc>
      </w:tr>
    </w:tbl>
    <w:p w:rsidR="004242C8" w:rsidRPr="008949D4" w:rsidRDefault="004242C8" w:rsidP="004242C8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89345B" w:rsidRDefault="0089345B" w:rsidP="0089345B">
      <w:pPr>
        <w:pStyle w:val="a3"/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89345B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1. </w:t>
      </w:r>
      <w:proofErr w:type="spellStart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Зооморфна</w:t>
      </w:r>
      <w:proofErr w:type="spellEnd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фигура пригодна за отливен метод на формуване . </w:t>
      </w:r>
    </w:p>
    <w:p w:rsidR="004543CE" w:rsidRPr="00AA4D55" w:rsidRDefault="004242C8" w:rsidP="00BA3F98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Размер 30/30см</w:t>
      </w:r>
      <w:r w:rsidR="00BA3F98" w:rsidRPr="00AA4D55">
        <w:rPr>
          <w:rFonts w:ascii="Times New Roman" w:hAnsi="Times New Roman" w:cs="Times New Roman"/>
          <w:sz w:val="28"/>
          <w:szCs w:val="28"/>
        </w:rPr>
        <w:t xml:space="preserve">.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Дизайнът е за порцелан , материалът за модулите – гипс . </w:t>
      </w:r>
    </w:p>
    <w:p w:rsidR="0089345B" w:rsidRPr="00AA4D55" w:rsidRDefault="00AA4D55" w:rsidP="00AA4D55">
      <w:pPr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отливен метод на формуване.</w:t>
      </w:r>
    </w:p>
    <w:p w:rsidR="0089345B" w:rsidRPr="00AA4D55" w:rsidRDefault="0089345B" w:rsidP="00AA4D55">
      <w:pPr>
        <w:pStyle w:val="a3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Въвеждане на течна керамична маса – </w:t>
      </w:r>
      <w:proofErr w:type="spellStart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шликер</w:t>
      </w:r>
      <w:proofErr w:type="spellEnd"/>
    </w:p>
    <w:p w:rsidR="0089345B" w:rsidRPr="00AA4D55" w:rsidRDefault="0089345B" w:rsidP="00AA4D55">
      <w:pPr>
        <w:pStyle w:val="a3"/>
        <w:numPr>
          <w:ilvl w:val="0"/>
          <w:numId w:val="22"/>
        </w:numPr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Въвеждане на спомагателен материал - гипс</w:t>
      </w:r>
    </w:p>
    <w:p w:rsidR="004242C8" w:rsidRPr="00AA4D55" w:rsidRDefault="004242C8" w:rsidP="00AA4D5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</w:p>
    <w:p w:rsidR="004242C8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2.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Камерно пластично пано , изградено композиционно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от конфигурация от три  </w:t>
      </w:r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>по-малки пана.</w:t>
      </w:r>
    </w:p>
    <w:p w:rsidR="0089345B" w:rsidRPr="00AA4D55" w:rsidRDefault="00AA4D55" w:rsidP="0089345B">
      <w:pPr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Въвеждане на нов вид пластична керамична маса – </w:t>
      </w:r>
      <w:proofErr w:type="spellStart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бялоизпичаща</w:t>
      </w:r>
      <w:proofErr w:type="spellEnd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се </w:t>
      </w:r>
      <w:proofErr w:type="spellStart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финошамотизирана</w:t>
      </w:r>
      <w:proofErr w:type="spellEnd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керамична маса.</w:t>
      </w:r>
    </w:p>
    <w:p w:rsidR="004543CE" w:rsidRPr="00AA4D55" w:rsidRDefault="004543CE" w:rsidP="004543CE">
      <w:pPr>
        <w:pStyle w:val="a3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4242C8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Срочна задача: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Фруктиера </w:t>
      </w:r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изградена от платки и </w:t>
      </w:r>
      <w:proofErr w:type="spellStart"/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>фуршове</w:t>
      </w:r>
      <w:proofErr w:type="spellEnd"/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,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чрез използ</w:t>
      </w:r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>ване на гипсова овална подложка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.  Диаметър 40 см.  Декорация по избор.                  </w:t>
      </w:r>
    </w:p>
    <w:p w:rsidR="004543CE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proofErr w:type="spellStart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Затвърждаване</w:t>
      </w:r>
      <w:proofErr w:type="spellEnd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на уменията при работа с </w:t>
      </w:r>
      <w:proofErr w:type="spellStart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бялоизпичаща</w:t>
      </w:r>
      <w:proofErr w:type="spellEnd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се керамична маса.</w:t>
      </w:r>
    </w:p>
    <w:p w:rsidR="0089345B" w:rsidRPr="00AA4D55" w:rsidRDefault="0089345B" w:rsidP="0089345B">
      <w:pPr>
        <w:pStyle w:val="a3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4242C8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4.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Декоративно – пластична ваза . Вис</w:t>
      </w:r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>очина 40 см. Неротативна форма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изградена от платки и </w:t>
      </w:r>
      <w:proofErr w:type="spellStart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фуршова</w:t>
      </w:r>
      <w:proofErr w:type="spellEnd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техн</w:t>
      </w:r>
      <w:r w:rsidR="004543CE" w:rsidRPr="00AA4D55">
        <w:rPr>
          <w:rFonts w:ascii="Times New Roman" w:hAnsi="Times New Roman" w:cs="Times New Roman"/>
          <w:b/>
          <w:sz w:val="28"/>
          <w:szCs w:val="28"/>
          <w:lang w:val="bg-BG"/>
        </w:rPr>
        <w:t>ика . Материал – червена глина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 </w:t>
      </w:r>
      <w:proofErr w:type="spellStart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шамотизирана</w:t>
      </w:r>
      <w:proofErr w:type="spellEnd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керамична маса .        </w:t>
      </w:r>
    </w:p>
    <w:p w:rsidR="004543CE" w:rsidRDefault="00AA4D55" w:rsidP="00AA4D5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proofErr w:type="spellStart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Затвърждаване</w:t>
      </w:r>
      <w:proofErr w:type="spellEnd"/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на уменията за ръчно изграждане.</w:t>
      </w:r>
    </w:p>
    <w:p w:rsidR="00AA4D55" w:rsidRPr="00AA4D55" w:rsidRDefault="00AA4D55" w:rsidP="00AA4D55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4242C8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5.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Осветително пластично тяло – височина 40 см. Изработено от точени части ,  платки и </w:t>
      </w:r>
      <w:proofErr w:type="spellStart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фуршове</w:t>
      </w:r>
      <w:proofErr w:type="spellEnd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. Възможно е използването на ажур.</w:t>
      </w:r>
    </w:p>
    <w:p w:rsidR="004242C8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Проектиране и изграждане на изделие съобразено  с функцията на осветителното тяло.</w:t>
      </w:r>
    </w:p>
    <w:p w:rsidR="004543CE" w:rsidRPr="00AA4D55" w:rsidRDefault="004543CE" w:rsidP="004543CE">
      <w:pPr>
        <w:pStyle w:val="a3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4242C8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Раздел 6.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Керамично пластична икона . Размер 30/40 см. </w:t>
      </w:r>
      <w:proofErr w:type="spellStart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Глазурна</w:t>
      </w:r>
      <w:proofErr w:type="spellEnd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техника на изпълнение.</w:t>
      </w:r>
    </w:p>
    <w:p w:rsidR="0089345B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Усъвършенстване на ниския релеф, прецизност и точност.</w:t>
      </w:r>
    </w:p>
    <w:p w:rsidR="004543CE" w:rsidRPr="00AA4D55" w:rsidRDefault="004543CE" w:rsidP="004543CE">
      <w:pPr>
        <w:pStyle w:val="a3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89345B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7.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Копие на съд от Троянската керамична школа / стомна , бокал  , ибрик  /.  </w:t>
      </w:r>
    </w:p>
    <w:p w:rsidR="004242C8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Цели: </w:t>
      </w:r>
      <w:r w:rsidR="004242C8" w:rsidRPr="00AA4D55">
        <w:rPr>
          <w:rFonts w:ascii="Times New Roman" w:hAnsi="Times New Roman" w:cs="Times New Roman"/>
          <w:i/>
          <w:sz w:val="28"/>
          <w:szCs w:val="28"/>
          <w:lang w:val="bg-BG"/>
        </w:rPr>
        <w:t>Запознаване с похватите на старите Троянски майстори  и тяхното прилагане в практиката .</w:t>
      </w:r>
    </w:p>
    <w:p w:rsidR="004242C8" w:rsidRPr="00AA4D55" w:rsidRDefault="004242C8" w:rsidP="00AA4D55">
      <w:pPr>
        <w:pStyle w:val="a3"/>
        <w:numPr>
          <w:ilvl w:val="0"/>
          <w:numId w:val="23"/>
        </w:num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Използва се пластична украса / </w:t>
      </w:r>
      <w:proofErr w:type="spellStart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типчета</w:t>
      </w:r>
      <w:proofErr w:type="spellEnd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</w:t>
      </w:r>
      <w:proofErr w:type="spellStart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фуршове</w:t>
      </w:r>
      <w:proofErr w:type="spellEnd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/ . </w:t>
      </w:r>
    </w:p>
    <w:p w:rsidR="004242C8" w:rsidRPr="00AA4D55" w:rsidRDefault="004242C8" w:rsidP="00AA4D55">
      <w:pPr>
        <w:pStyle w:val="a3"/>
        <w:numPr>
          <w:ilvl w:val="0"/>
          <w:numId w:val="23"/>
        </w:num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Лепене на дръжка и шопка</w:t>
      </w:r>
    </w:p>
    <w:p w:rsidR="004543CE" w:rsidRPr="00AA4D55" w:rsidRDefault="004543CE" w:rsidP="004543CE">
      <w:pPr>
        <w:pStyle w:val="a3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4242C8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8. Срочна задача: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Мини</w:t>
      </w:r>
      <w:r w:rsidR="00C766AC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сервиз за кафе или чай . Състоящ се от 2 чаши с подложки , кана и </w:t>
      </w:r>
      <w:proofErr w:type="spellStart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>захарник</w:t>
      </w:r>
      <w:proofErr w:type="spellEnd"/>
      <w:r w:rsidR="004242C8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. Изпълнение в бяла пластична керамична маса.</w:t>
      </w:r>
    </w:p>
    <w:p w:rsidR="004242C8" w:rsidRPr="00AA4D55" w:rsidRDefault="00AA4D55" w:rsidP="004242C8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Да се наблегне на допълните елементи (дръжки, шопки, капачета), освен като функция и като възможност за пластична или цветова декорация.</w:t>
      </w:r>
    </w:p>
    <w:p w:rsidR="0089345B" w:rsidRPr="00AA4D55" w:rsidRDefault="0089345B" w:rsidP="004242C8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89345B" w:rsidRPr="00AA4D55" w:rsidRDefault="0089345B" w:rsidP="004242C8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Раздел 9. Годишен изпит: Фруктиера с ажурна декорация.</w:t>
      </w:r>
    </w:p>
    <w:p w:rsidR="0089345B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Цели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: През тази учебна година чрез проектиране и практическо изпълнение учениците следва да получат и да развият професионални умения за целия цикъл на изпълнение на керамичните изделия.</w:t>
      </w:r>
    </w:p>
    <w:p w:rsidR="004242C8" w:rsidRPr="00AA4D55" w:rsidRDefault="004242C8" w:rsidP="00AA4D55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Първият и вторият срок завършват със средноаритметична оценка поставена на представените работи през срока: проекти и чертежи, изпълнение в материал, скици.</w:t>
      </w:r>
    </w:p>
    <w:p w:rsidR="004242C8" w:rsidRPr="00AA4D55" w:rsidRDefault="004242C8" w:rsidP="00FC518F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Поставената годишна оценка е сбор от оценката на  изпитната задача, оценките през </w:t>
      </w:r>
      <w:r w:rsidR="00B809A4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І и ІІ срок, както и общото впечатление от изпълнението на учебните задачи през годината, получени по същите критерии: изпълнение в материал, скици,  проекти и чертежи .</w:t>
      </w:r>
    </w:p>
    <w:p w:rsidR="004242C8" w:rsidRPr="008949D4" w:rsidRDefault="004242C8" w:rsidP="004242C8">
      <w:pPr>
        <w:tabs>
          <w:tab w:val="left" w:pos="6360"/>
        </w:tabs>
        <w:ind w:left="360"/>
        <w:rPr>
          <w:rFonts w:ascii="Arial" w:hAnsi="Arial" w:cs="Arial"/>
          <w:sz w:val="24"/>
          <w:szCs w:val="24"/>
          <w:lang w:val="bg-BG"/>
        </w:rPr>
      </w:pPr>
    </w:p>
    <w:p w:rsidR="00B809A4" w:rsidRPr="008949D4" w:rsidRDefault="00B809A4" w:rsidP="004242C8">
      <w:pPr>
        <w:tabs>
          <w:tab w:val="left" w:pos="6360"/>
        </w:tabs>
        <w:ind w:left="360"/>
        <w:rPr>
          <w:rFonts w:ascii="Arial" w:hAnsi="Arial" w:cs="Arial"/>
          <w:sz w:val="24"/>
          <w:szCs w:val="24"/>
          <w:lang w:val="bg-BG"/>
        </w:rPr>
      </w:pPr>
    </w:p>
    <w:p w:rsidR="00B809A4" w:rsidRPr="00AA4D55" w:rsidRDefault="00B809A4" w:rsidP="00AA4D55">
      <w:pPr>
        <w:tabs>
          <w:tab w:val="left" w:pos="6360"/>
        </w:tabs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ХІІ  К Л А С</w:t>
      </w:r>
    </w:p>
    <w:p w:rsidR="0089345B" w:rsidRPr="00625BD7" w:rsidRDefault="0089345B" w:rsidP="0089345B">
      <w:pPr>
        <w:jc w:val="center"/>
        <w:rPr>
          <w:b/>
          <w:bCs/>
          <w:lang w:val="bg-BG"/>
        </w:rPr>
      </w:pPr>
    </w:p>
    <w:tbl>
      <w:tblPr>
        <w:tblW w:w="9322" w:type="dxa"/>
        <w:tblInd w:w="2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71"/>
        <w:gridCol w:w="1144"/>
      </w:tblGrid>
      <w:tr w:rsidR="0089345B" w:rsidRPr="00625BD7" w:rsidTr="00AA4D55">
        <w:tc>
          <w:tcPr>
            <w:tcW w:w="90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7334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Наименование на теми и раздели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Брой часове</w:t>
            </w:r>
          </w:p>
        </w:tc>
      </w:tr>
      <w:tr w:rsidR="0089345B" w:rsidRPr="00625BD7" w:rsidTr="00AA4D55">
        <w:tc>
          <w:tcPr>
            <w:tcW w:w="90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1.</w:t>
            </w:r>
          </w:p>
        </w:tc>
        <w:tc>
          <w:tcPr>
            <w:tcW w:w="7334" w:type="dxa"/>
            <w:shd w:val="clear" w:color="auto" w:fill="F2F2F2"/>
          </w:tcPr>
          <w:p w:rsidR="0089345B" w:rsidRPr="00AA4D55" w:rsidRDefault="0089345B" w:rsidP="00415502">
            <w:pPr>
              <w:spacing w:line="100" w:lineRule="atLeast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Съдове за топло сервиране – голям гювеч  и 6 броя малки </w:t>
            </w:r>
            <w:proofErr w:type="spellStart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гювечета</w:t>
            </w:r>
            <w:proofErr w:type="spellEnd"/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.</w:t>
            </w:r>
          </w:p>
        </w:tc>
        <w:tc>
          <w:tcPr>
            <w:tcW w:w="1079" w:type="dxa"/>
            <w:shd w:val="clear" w:color="auto" w:fill="F2F2F2"/>
          </w:tcPr>
          <w:p w:rsidR="0089345B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9</w:t>
            </w:r>
          </w:p>
        </w:tc>
      </w:tr>
      <w:tr w:rsidR="0089345B" w:rsidRPr="00625BD7" w:rsidTr="00AA4D55">
        <w:trPr>
          <w:trHeight w:val="441"/>
        </w:trPr>
        <w:tc>
          <w:tcPr>
            <w:tcW w:w="90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1.1.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415502">
            <w:pPr>
              <w:snapToGrid w:val="0"/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с проблемите при топлоустойчивите съдове – изискванията за материала, компоненти, които повишават термичната устойчивост.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1.2.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Съобразяване на формата спрямо функцията, </w:t>
            </w:r>
            <w:proofErr w:type="spellStart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комплектност</w:t>
            </w:r>
            <w:proofErr w:type="spellEnd"/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 xml:space="preserve"> и естетическа стойност.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1.3.</w:t>
            </w:r>
          </w:p>
        </w:tc>
        <w:tc>
          <w:tcPr>
            <w:tcW w:w="7334" w:type="dxa"/>
          </w:tcPr>
          <w:p w:rsidR="0089345B" w:rsidRPr="00AA4D55" w:rsidRDefault="0089345B" w:rsidP="00415502">
            <w:pPr>
              <w:spacing w:line="100" w:lineRule="atLeast"/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color w:val="000000"/>
                <w:sz w:val="28"/>
                <w:szCs w:val="28"/>
                <w:lang w:val="bg-BG"/>
              </w:rPr>
              <w:t>Запознаване на учениците със стандартите за обем на отделните форми на сервиза.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2.</w:t>
            </w:r>
          </w:p>
        </w:tc>
        <w:tc>
          <w:tcPr>
            <w:tcW w:w="7334" w:type="dxa"/>
            <w:shd w:val="clear" w:color="auto" w:fill="F2F2F2"/>
          </w:tcPr>
          <w:p w:rsidR="0089345B" w:rsidRPr="00AA4D55" w:rsidRDefault="0089345B" w:rsidP="00415502">
            <w:pPr>
              <w:spacing w:line="100" w:lineRule="atLeast"/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/>
                <w:bCs/>
                <w:color w:val="000000"/>
                <w:sz w:val="28"/>
                <w:szCs w:val="28"/>
                <w:lang w:val="bg-BG"/>
              </w:rPr>
              <w:t>Сервиз за вино.</w:t>
            </w:r>
          </w:p>
        </w:tc>
        <w:tc>
          <w:tcPr>
            <w:tcW w:w="1079" w:type="dxa"/>
            <w:shd w:val="clear" w:color="auto" w:fill="F2F2F2"/>
          </w:tcPr>
          <w:p w:rsidR="0089345B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6</w:t>
            </w:r>
          </w:p>
        </w:tc>
      </w:tr>
      <w:tr w:rsidR="0089345B" w:rsidRPr="00625BD7" w:rsidTr="00AA4D55">
        <w:tc>
          <w:tcPr>
            <w:tcW w:w="909" w:type="dxa"/>
            <w:shd w:val="clear" w:color="auto" w:fill="FFFFFF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2.1.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89345B">
            <w:pPr>
              <w:spacing w:line="100" w:lineRule="atLeast"/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Arial-BoldMT" w:hAnsi="Times New Roman" w:cs="Times New Roman"/>
                <w:bCs/>
                <w:sz w:val="28"/>
                <w:szCs w:val="28"/>
                <w:lang w:val="bg-BG"/>
              </w:rPr>
              <w:t>Стандарт за обем на отделните форми на сервиза.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  <w:shd w:val="clear" w:color="auto" w:fill="FFFFFF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2.2.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Прецизност и качество на изпълнение.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  <w:shd w:val="clear" w:color="auto" w:fill="FFFFFF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2.3.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89345B">
            <w:pPr>
              <w:snapToGrid w:val="0"/>
              <w:spacing w:line="100" w:lineRule="atLeast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Оригинални идеи, съобразени с изискванията за внедряване в масово производство. 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3.</w:t>
            </w:r>
          </w:p>
        </w:tc>
        <w:tc>
          <w:tcPr>
            <w:tcW w:w="7334" w:type="dxa"/>
            <w:shd w:val="clear" w:color="auto" w:fill="F2F2F2"/>
          </w:tcPr>
          <w:p w:rsidR="0089345B" w:rsidRPr="00AA4D55" w:rsidRDefault="0089345B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Срочна задача: Фруктиера </w:t>
            </w:r>
          </w:p>
          <w:p w:rsidR="0089345B" w:rsidRPr="00AA4D55" w:rsidRDefault="0089345B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>Размер до 40см и украса по избор.</w:t>
            </w:r>
          </w:p>
        </w:tc>
        <w:tc>
          <w:tcPr>
            <w:tcW w:w="107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  <w:p w:rsidR="0089345B" w:rsidRPr="00AA4D55" w:rsidRDefault="0000087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3</w:t>
            </w:r>
          </w:p>
        </w:tc>
      </w:tr>
      <w:tr w:rsidR="0089345B" w:rsidRPr="00625BD7" w:rsidTr="00AA4D55">
        <w:tc>
          <w:tcPr>
            <w:tcW w:w="909" w:type="dxa"/>
            <w:shd w:val="clear" w:color="auto" w:fill="FFFFFF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3.1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415502">
            <w:pPr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Съчетаване на функционалността с формата и украсата на предмета.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4.</w:t>
            </w:r>
          </w:p>
        </w:tc>
        <w:tc>
          <w:tcPr>
            <w:tcW w:w="7334" w:type="dxa"/>
            <w:shd w:val="clear" w:color="auto" w:fill="F2F2F2"/>
          </w:tcPr>
          <w:p w:rsidR="0089345B" w:rsidRPr="00AA4D55" w:rsidRDefault="0089345B" w:rsidP="00415502">
            <w:pPr>
              <w:pStyle w:val="TableContents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Дипломната работа се състои от две части – задължителна задача и свободноизбираема от дипломанта.</w:t>
            </w:r>
          </w:p>
        </w:tc>
        <w:tc>
          <w:tcPr>
            <w:tcW w:w="1079" w:type="dxa"/>
            <w:shd w:val="clear" w:color="auto" w:fill="F2F2F2"/>
          </w:tcPr>
          <w:p w:rsidR="0000087B" w:rsidRPr="00AA4D55" w:rsidRDefault="0000087B" w:rsidP="0000087B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b/>
                <w:color w:val="B2B2B2"/>
                <w:sz w:val="28"/>
                <w:szCs w:val="28"/>
                <w:lang w:val="bg-BG"/>
              </w:rPr>
            </w:pPr>
          </w:p>
          <w:p w:rsidR="0089345B" w:rsidRPr="00AA4D55" w:rsidRDefault="0000087B" w:rsidP="0000087B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   11</w:t>
            </w:r>
          </w:p>
        </w:tc>
      </w:tr>
      <w:tr w:rsidR="0089345B" w:rsidRPr="00625BD7" w:rsidTr="00AA4D55">
        <w:tc>
          <w:tcPr>
            <w:tcW w:w="909" w:type="dxa"/>
            <w:shd w:val="clear" w:color="auto" w:fill="FFFFFF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4.1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00087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Задължителната задача дипломанта избира от теми с функционален или декоративен характер, утвърдена от методическото  обединение по главния специален предмет.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89345B" w:rsidRPr="00625BD7" w:rsidTr="00FC518F">
        <w:trPr>
          <w:trHeight w:val="1070"/>
        </w:trPr>
        <w:tc>
          <w:tcPr>
            <w:tcW w:w="909" w:type="dxa"/>
            <w:shd w:val="clear" w:color="auto" w:fill="FFFFFF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4.2</w:t>
            </w:r>
          </w:p>
        </w:tc>
        <w:tc>
          <w:tcPr>
            <w:tcW w:w="7334" w:type="dxa"/>
            <w:shd w:val="clear" w:color="auto" w:fill="FFFFFF"/>
          </w:tcPr>
          <w:p w:rsidR="0089345B" w:rsidRPr="00AA4D55" w:rsidRDefault="0089345B" w:rsidP="00415502">
            <w:pPr>
              <w:pStyle w:val="TableContents"/>
              <w:rPr>
                <w:rFonts w:cs="Times New Roman"/>
                <w:bCs/>
                <w:sz w:val="28"/>
                <w:szCs w:val="28"/>
              </w:rPr>
            </w:pPr>
            <w:r w:rsidRPr="00AA4D55">
              <w:rPr>
                <w:rFonts w:cs="Times New Roman"/>
                <w:bCs/>
                <w:sz w:val="28"/>
                <w:szCs w:val="28"/>
              </w:rPr>
              <w:t>Свободноизбираемата задача дипломанта сам избира според предпочитанията си в областта на пластиката и декоративната керамика за интериор или екстериор.</w:t>
            </w:r>
          </w:p>
        </w:tc>
        <w:tc>
          <w:tcPr>
            <w:tcW w:w="107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color w:val="B2B2B2"/>
                <w:sz w:val="28"/>
                <w:szCs w:val="28"/>
                <w:lang w:val="bg-BG"/>
              </w:rPr>
            </w:pPr>
          </w:p>
        </w:tc>
      </w:tr>
      <w:tr w:rsidR="0089345B" w:rsidRPr="00625BD7" w:rsidTr="00FC518F">
        <w:trPr>
          <w:trHeight w:val="800"/>
        </w:trPr>
        <w:tc>
          <w:tcPr>
            <w:tcW w:w="90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5.</w:t>
            </w:r>
          </w:p>
        </w:tc>
        <w:tc>
          <w:tcPr>
            <w:tcW w:w="7334" w:type="dxa"/>
            <w:shd w:val="clear" w:color="auto" w:fill="F2F2F2"/>
          </w:tcPr>
          <w:p w:rsidR="0089345B" w:rsidRPr="00AA4D55" w:rsidRDefault="0089345B" w:rsidP="00415502">
            <w:pPr>
              <w:pStyle w:val="TableContents"/>
              <w:snapToGrid w:val="0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Представяне пред изпитната комисия на изпълненото в материал практическо задание</w:t>
            </w:r>
            <w:r w:rsidR="00FC518F">
              <w:rPr>
                <w:rFonts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079" w:type="dxa"/>
            <w:shd w:val="clear" w:color="auto" w:fill="F2F2F2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val="bg-BG"/>
              </w:rPr>
            </w:pPr>
          </w:p>
        </w:tc>
      </w:tr>
      <w:tr w:rsidR="0089345B" w:rsidRPr="00625BD7" w:rsidTr="00AA4D55">
        <w:tc>
          <w:tcPr>
            <w:tcW w:w="909" w:type="dxa"/>
          </w:tcPr>
          <w:p w:rsidR="0089345B" w:rsidRPr="00AA4D55" w:rsidRDefault="0089345B" w:rsidP="00415502">
            <w:pPr>
              <w:tabs>
                <w:tab w:val="left" w:pos="709"/>
              </w:tabs>
              <w:ind w:right="14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</w:p>
        </w:tc>
        <w:tc>
          <w:tcPr>
            <w:tcW w:w="7334" w:type="dxa"/>
          </w:tcPr>
          <w:p w:rsidR="0089345B" w:rsidRPr="00AA4D55" w:rsidRDefault="0089345B" w:rsidP="00415502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  <w:sz w:val="28"/>
                <w:szCs w:val="28"/>
              </w:rPr>
            </w:pPr>
            <w:r w:rsidRPr="00AA4D55">
              <w:rPr>
                <w:rFonts w:cs="Times New Roman"/>
                <w:b/>
                <w:bCs/>
                <w:sz w:val="28"/>
                <w:szCs w:val="28"/>
              </w:rPr>
              <w:t>Общ брой часове:</w:t>
            </w:r>
          </w:p>
        </w:tc>
        <w:tc>
          <w:tcPr>
            <w:tcW w:w="1079" w:type="dxa"/>
          </w:tcPr>
          <w:p w:rsidR="0089345B" w:rsidRPr="00AA4D55" w:rsidRDefault="0000087B" w:rsidP="0000087B">
            <w:pPr>
              <w:tabs>
                <w:tab w:val="left" w:pos="709"/>
              </w:tabs>
              <w:ind w:right="142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val="bg-BG"/>
              </w:rPr>
            </w:pPr>
            <w:r w:rsidRPr="00AA4D55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     29</w:t>
            </w:r>
          </w:p>
        </w:tc>
      </w:tr>
    </w:tbl>
    <w:p w:rsidR="00B936AB" w:rsidRPr="0089345B" w:rsidRDefault="00B936AB" w:rsidP="0089345B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B809A4" w:rsidRPr="008949D4" w:rsidRDefault="00B809A4" w:rsidP="00B809A4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B809A4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1. </w:t>
      </w:r>
      <w:r w:rsidR="00B809A4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Съдове за топло сервиране – голям гювеч  и 6 броя малки </w:t>
      </w:r>
      <w:proofErr w:type="spellStart"/>
      <w:r w:rsidR="00B809A4" w:rsidRPr="00AA4D55">
        <w:rPr>
          <w:rFonts w:ascii="Times New Roman" w:hAnsi="Times New Roman" w:cs="Times New Roman"/>
          <w:b/>
          <w:sz w:val="28"/>
          <w:szCs w:val="28"/>
          <w:lang w:val="bg-BG"/>
        </w:rPr>
        <w:t>гювечета</w:t>
      </w:r>
      <w:proofErr w:type="spellEnd"/>
      <w:r w:rsidR="00B809A4" w:rsidRPr="00AA4D55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:rsidR="0089345B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Запознаване с проблемите при топлоустойчивите съдове – изискванията за материала, компоненти, които повишават термичната устойчивост.</w:t>
      </w:r>
    </w:p>
    <w:p w:rsidR="0089345B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Съобразяване на формата спрямо функцията, </w:t>
      </w:r>
      <w:proofErr w:type="spellStart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комплектност</w:t>
      </w:r>
      <w:proofErr w:type="spellEnd"/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и естетическа стойност.</w:t>
      </w:r>
    </w:p>
    <w:p w:rsidR="0089345B" w:rsidRDefault="0089345B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Запознаване на учениците със стандартите за обем на отделните форми на сервиза.</w:t>
      </w:r>
    </w:p>
    <w:p w:rsidR="00AA4D55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B809A4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2. </w:t>
      </w:r>
      <w:r w:rsidR="00B809A4" w:rsidRPr="00AA4D55">
        <w:rPr>
          <w:rFonts w:ascii="Times New Roman" w:hAnsi="Times New Roman" w:cs="Times New Roman"/>
          <w:b/>
          <w:sz w:val="28"/>
          <w:szCs w:val="28"/>
          <w:lang w:val="bg-BG"/>
        </w:rPr>
        <w:t>Сервиз за вино.</w:t>
      </w:r>
    </w:p>
    <w:p w:rsidR="0089345B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Усвояване на стандартите за обем на отделните форми на сервиза.</w:t>
      </w:r>
    </w:p>
    <w:p w:rsidR="0089345B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Прецизност и качество на изпълнение</w:t>
      </w:r>
      <w:r w:rsidR="002F3BA4">
        <w:rPr>
          <w:rFonts w:ascii="Times New Roman" w:hAnsi="Times New Roman" w:cs="Times New Roman"/>
          <w:i/>
          <w:sz w:val="28"/>
          <w:szCs w:val="28"/>
          <w:lang w:val="bg-BG"/>
        </w:rPr>
        <w:t>.</w:t>
      </w:r>
    </w:p>
    <w:p w:rsidR="0089345B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 w:bidi="en-US"/>
        </w:rPr>
        <w:t>Оригинални идеи, съобразени с изискванията за внедряване в масово производство. Съчетаване на функционалността с формата и украсата на предмета.</w:t>
      </w:r>
    </w:p>
    <w:p w:rsidR="0089345B" w:rsidRPr="00AA4D55" w:rsidRDefault="0089345B" w:rsidP="0089345B">
      <w:pPr>
        <w:pStyle w:val="a3"/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</w:p>
    <w:p w:rsidR="00B809A4" w:rsidRPr="00AA4D55" w:rsidRDefault="0089345B" w:rsidP="0089345B">
      <w:pPr>
        <w:tabs>
          <w:tab w:val="left" w:pos="6360"/>
        </w:tabs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Раздел 3. Срочна задача: </w:t>
      </w:r>
      <w:r w:rsidR="00982C9F">
        <w:rPr>
          <w:rFonts w:ascii="Times New Roman" w:hAnsi="Times New Roman" w:cs="Times New Roman"/>
          <w:b/>
          <w:sz w:val="28"/>
          <w:szCs w:val="28"/>
          <w:lang w:val="bg-BG"/>
        </w:rPr>
        <w:t>Функционален съд</w:t>
      </w:r>
      <w:r w:rsidR="00B809A4"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с размер до 40см и украса по избор.</w:t>
      </w:r>
    </w:p>
    <w:p w:rsidR="0089345B" w:rsidRPr="00AA4D55" w:rsidRDefault="00AA4D55" w:rsidP="0089345B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  </w:t>
      </w:r>
      <w:r w:rsidR="0089345B" w:rsidRPr="00AA4D55">
        <w:rPr>
          <w:rFonts w:ascii="Times New Roman" w:hAnsi="Times New Roman" w:cs="Times New Roman"/>
          <w:i/>
          <w:sz w:val="28"/>
          <w:szCs w:val="28"/>
          <w:lang w:val="bg-BG"/>
        </w:rPr>
        <w:t>Цели: Съчетаване на функционалността с формата и украсата на предмета.</w:t>
      </w:r>
    </w:p>
    <w:p w:rsidR="00F6705D" w:rsidRPr="00AA4D55" w:rsidRDefault="00F6705D" w:rsidP="00F6705D">
      <w:pPr>
        <w:tabs>
          <w:tab w:val="left" w:pos="6360"/>
        </w:tabs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i/>
          <w:sz w:val="28"/>
          <w:szCs w:val="28"/>
          <w:lang w:val="bg-BG"/>
        </w:rPr>
        <w:t>Оригинални идеи, съобразени с изискванията за внедряване в масово производство. Съчетаване на  функционалността с формата и украсата на предмета. Учениците да свикнат да довеждат до краен продукт идеята до готов търговски вид (предмет).</w:t>
      </w:r>
    </w:p>
    <w:p w:rsidR="00F6705D" w:rsidRPr="008949D4" w:rsidRDefault="00F6705D" w:rsidP="00F6705D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F6705D" w:rsidRPr="008B19F6" w:rsidRDefault="008B19F6" w:rsidP="004543CE">
      <w:pPr>
        <w:pStyle w:val="5"/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bg-BG"/>
        </w:rPr>
        <w:t>ИЗПИТ ПО ПРАКТИКА НА ПРОФЕСИЯТА</w:t>
      </w:r>
    </w:p>
    <w:p w:rsidR="004543CE" w:rsidRPr="00AA4D55" w:rsidRDefault="004543CE" w:rsidP="004543CE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F6705D" w:rsidRPr="00AA4D55" w:rsidRDefault="008B19F6" w:rsidP="00F6705D">
      <w:pPr>
        <w:pStyle w:val="a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ab/>
        <w:t xml:space="preserve">Изпитът </w:t>
      </w:r>
      <w:r w:rsidR="00F6705D" w:rsidRPr="00AA4D55">
        <w:rPr>
          <w:rFonts w:ascii="Times New Roman" w:hAnsi="Times New Roman"/>
          <w:szCs w:val="28"/>
        </w:rPr>
        <w:t xml:space="preserve"> се състои от две части – задължителна задача и свободноизбираема от дипломанта.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>Задължителната задача ученикът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избира от теми с функционален или декоративен характер, утвърдена от методическото  обединение по главния специален предмет.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  <w:t>Свобо</w:t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>дноизбираемата задача ученикът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сам избира според предпочитанията си в областта на пластиката и декоративната кер</w:t>
      </w:r>
      <w:r w:rsidR="0089345B" w:rsidRPr="00AA4D55">
        <w:rPr>
          <w:rFonts w:ascii="Times New Roman" w:hAnsi="Times New Roman" w:cs="Times New Roman"/>
          <w:sz w:val="28"/>
          <w:szCs w:val="28"/>
          <w:lang w:val="bg-BG"/>
        </w:rPr>
        <w:t>амика за интериор или екстериор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  <w:t xml:space="preserve">Материалите,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изпалването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и помощта от майстор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точар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предоставят от училището.</w:t>
      </w:r>
    </w:p>
    <w:p w:rsidR="00F6705D" w:rsidRPr="00AA4D55" w:rsidRDefault="008B19F6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Заданията за изпита по практика на професията</w:t>
      </w:r>
      <w:r w:rsidR="00F6705D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се правят в началото на учебната година в дванадесети клас, като консултанта е преподавателя по главния специален предмет.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lastRenderedPageBreak/>
        <w:tab/>
        <w:t>Проектите се одобряват и оценяват в края на І-ви срок от методическото обединение по главния специален предмет на училището и представители методическото ръководство от НХА. И</w:t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 xml:space="preserve">зпълнението на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>задачите за изпита  по практика на професията</w:t>
      </w:r>
      <w:r w:rsidR="008B19F6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се извършва през ІІ-ри учебен срок.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>Изпита по практика на професията</w:t>
      </w:r>
      <w:r w:rsidR="008B19F6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се придружава от папка с теоретична обосновка, работни чертежи и снимки на изпълнените задачи.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>Изпита по практика на професията</w:t>
      </w:r>
      <w:r w:rsidR="008B19F6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>се провежда в специална експозици</w:t>
      </w:r>
      <w:r w:rsidR="008B19F6">
        <w:rPr>
          <w:rFonts w:ascii="Times New Roman" w:hAnsi="Times New Roman" w:cs="Times New Roman"/>
          <w:sz w:val="28"/>
          <w:szCs w:val="28"/>
          <w:lang w:val="bg-BG"/>
        </w:rPr>
        <w:t>я от всички представени изпитни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работи и се оценява от методическото  обединение по главния специален предмет и представители на методическото ръководство на НХА.</w:t>
      </w:r>
    </w:p>
    <w:p w:rsidR="00F6705D" w:rsidRPr="00AA4D55" w:rsidRDefault="00F6705D" w:rsidP="0078656D">
      <w:pPr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Учениците от специалност</w:t>
      </w:r>
      <w:r w:rsidR="000A6BA2">
        <w:rPr>
          <w:rFonts w:ascii="Times New Roman" w:hAnsi="Times New Roman" w:cs="Times New Roman"/>
          <w:sz w:val="28"/>
          <w:szCs w:val="28"/>
        </w:rPr>
        <w:t xml:space="preserve"> ХУДОЖЕСТВЕНА </w:t>
      </w:r>
      <w:proofErr w:type="gramStart"/>
      <w:r w:rsidR="000A6BA2">
        <w:rPr>
          <w:rFonts w:ascii="Times New Roman" w:hAnsi="Times New Roman" w:cs="Times New Roman"/>
          <w:sz w:val="28"/>
          <w:szCs w:val="28"/>
        </w:rPr>
        <w:t xml:space="preserve">КЕРАМИКА </w:t>
      </w:r>
      <w:r w:rsidRPr="00AA4D55">
        <w:rPr>
          <w:rFonts w:ascii="Times New Roman" w:hAnsi="Times New Roman" w:cs="Times New Roman"/>
          <w:sz w:val="28"/>
          <w:szCs w:val="28"/>
        </w:rPr>
        <w:t xml:space="preserve"> завършват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обучението си с изработване </w:t>
      </w:r>
      <w:r w:rsidR="00257583">
        <w:rPr>
          <w:rFonts w:ascii="Times New Roman" w:hAnsi="Times New Roman" w:cs="Times New Roman"/>
          <w:sz w:val="28"/>
          <w:szCs w:val="28"/>
          <w:lang w:val="bg-BG"/>
        </w:rPr>
        <w:t>на задачите за изпита  по практика на професията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в последния клас на обучение – 12 клас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задача се възлага от ръководители-консултанти, които се назначават от директора на училището.</w:t>
      </w:r>
    </w:p>
    <w:p w:rsidR="00F6705D" w:rsidRPr="00AA4D55" w:rsidRDefault="00F6705D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За консултант се определя преподавател по художествена керамика.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Заданията на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изпитните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работи се изготвят от ръководители-консултанти по приложения образец.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Заданието на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работа включва изисквания по разработката и съдържанието на отделните части, оформянето на работата, графикът за консултации.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Ученикът представя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си работа с текстова част в два екземпляра в определения в заданието срок, но не по-късно от двадесет дни преди </w:t>
      </w:r>
      <w:proofErr w:type="gramStart"/>
      <w:r w:rsidR="00F6705D" w:rsidRPr="00AA4D55">
        <w:rPr>
          <w:rFonts w:ascii="Times New Roman" w:hAnsi="Times New Roman" w:cs="Times New Roman"/>
          <w:sz w:val="28"/>
          <w:szCs w:val="28"/>
        </w:rPr>
        <w:t>определената  дата</w:t>
      </w:r>
      <w:proofErr w:type="gramEnd"/>
      <w:r w:rsidR="00F6705D" w:rsidRPr="00AA4D55">
        <w:rPr>
          <w:rFonts w:ascii="Times New Roman" w:hAnsi="Times New Roman" w:cs="Times New Roman"/>
          <w:sz w:val="28"/>
          <w:szCs w:val="28"/>
        </w:rPr>
        <w:t xml:space="preserve"> за изпита.</w:t>
      </w:r>
    </w:p>
    <w:p w:rsidR="00F6705D" w:rsidRPr="00257583" w:rsidRDefault="00F6705D" w:rsidP="00257583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Комисията за </w:t>
      </w:r>
      <w:r w:rsidR="00257583">
        <w:rPr>
          <w:rFonts w:ascii="Times New Roman" w:hAnsi="Times New Roman" w:cs="Times New Roman"/>
          <w:sz w:val="28"/>
          <w:szCs w:val="28"/>
          <w:lang w:val="bg-BG"/>
        </w:rPr>
        <w:t xml:space="preserve">оценяване на изпита по практика на професията </w:t>
      </w:r>
      <w:r w:rsidRPr="00257583">
        <w:rPr>
          <w:rFonts w:ascii="Times New Roman" w:hAnsi="Times New Roman" w:cs="Times New Roman"/>
          <w:sz w:val="28"/>
          <w:szCs w:val="28"/>
        </w:rPr>
        <w:t xml:space="preserve">се определя със заповед на </w:t>
      </w:r>
      <w:r w:rsidR="00257583">
        <w:rPr>
          <w:rFonts w:ascii="Times New Roman" w:hAnsi="Times New Roman" w:cs="Times New Roman"/>
          <w:sz w:val="28"/>
          <w:szCs w:val="28"/>
        </w:rPr>
        <w:t xml:space="preserve">директора на училището. </w:t>
      </w:r>
      <w:r w:rsidR="00257583">
        <w:rPr>
          <w:rFonts w:ascii="Times New Roman" w:hAnsi="Times New Roman" w:cs="Times New Roman"/>
          <w:sz w:val="28"/>
          <w:szCs w:val="28"/>
          <w:lang w:val="bg-BG"/>
        </w:rPr>
        <w:t>Представянето</w:t>
      </w:r>
      <w:r w:rsidR="00257583">
        <w:rPr>
          <w:rFonts w:ascii="Times New Roman" w:hAnsi="Times New Roman" w:cs="Times New Roman"/>
          <w:sz w:val="28"/>
          <w:szCs w:val="28"/>
        </w:rPr>
        <w:t xml:space="preserve"> е публичн</w:t>
      </w:r>
      <w:r w:rsidR="00257583">
        <w:rPr>
          <w:rFonts w:ascii="Times New Roman" w:hAnsi="Times New Roman" w:cs="Times New Roman"/>
          <w:sz w:val="28"/>
          <w:szCs w:val="28"/>
          <w:lang w:val="bg-BG"/>
        </w:rPr>
        <w:t>о</w:t>
      </w:r>
      <w:r w:rsidRPr="00257583">
        <w:rPr>
          <w:rFonts w:ascii="Times New Roman" w:hAnsi="Times New Roman" w:cs="Times New Roman"/>
          <w:sz w:val="28"/>
          <w:szCs w:val="28"/>
        </w:rPr>
        <w:t>.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Темата на защитената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работа се вписва в Свидетелството за професионална квалификация.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Изпитните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работи се рецензират от рецензенти, назначени със заповед на директора най-късно 20 дни преди датата на изпита.</w:t>
      </w:r>
    </w:p>
    <w:p w:rsidR="00F6705D" w:rsidRPr="00AA4D55" w:rsidRDefault="00257583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рецензент на </w:t>
      </w: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работа не може да бъде назначен ръководител-консултант.</w:t>
      </w:r>
    </w:p>
    <w:p w:rsidR="00F6705D" w:rsidRPr="00AA4D55" w:rsidRDefault="00F6705D" w:rsidP="00AA4D55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Рецензентът изготвя рецензия в два екземпляра – единият се предоставя на ученика най-късно три дни преди определената дата за изпита, а д</w:t>
      </w:r>
      <w:r w:rsidR="00257583">
        <w:rPr>
          <w:rFonts w:ascii="Times New Roman" w:hAnsi="Times New Roman" w:cs="Times New Roman"/>
          <w:sz w:val="28"/>
          <w:szCs w:val="28"/>
        </w:rPr>
        <w:t xml:space="preserve">ругият се прилага към </w:t>
      </w:r>
      <w:r w:rsidR="00257583"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 и заедно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с  нея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се представя на комисията, която  ще провежда изпита в същия срок.</w:t>
      </w:r>
    </w:p>
    <w:p w:rsidR="009F60E4" w:rsidRPr="0078656D" w:rsidRDefault="00257583" w:rsidP="00F6705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Изпитната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работа обобщава  знанията и уменията, придобити през целия курс на обучение и се състои от практическа част, съдържаща една задължителна и една избираема задача и теоретична част:</w:t>
      </w:r>
    </w:p>
    <w:p w:rsidR="0078656D" w:rsidRPr="0078656D" w:rsidRDefault="0078656D" w:rsidP="0078656D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6705D" w:rsidRPr="00AA4D55" w:rsidRDefault="00F6705D" w:rsidP="00AA4D5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</w:rPr>
        <w:t>Практическа част:</w:t>
      </w:r>
    </w:p>
    <w:p w:rsidR="00F6705D" w:rsidRPr="00AA4D55" w:rsidRDefault="00F6705D" w:rsidP="00F6705D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</w:rPr>
        <w:t>А/ Задължителна задача:</w:t>
      </w:r>
    </w:p>
    <w:p w:rsidR="00F6705D" w:rsidRPr="00AA4D55" w:rsidRDefault="00F6705D" w:rsidP="00F6705D">
      <w:pPr>
        <w:ind w:left="660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>СЕРВИЗИ</w:t>
      </w:r>
    </w:p>
    <w:p w:rsidR="00250398" w:rsidRDefault="00F6705D" w:rsidP="00AA4D5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ЗА КАФЕ </w:t>
      </w:r>
    </w:p>
    <w:p w:rsidR="00F6705D" w:rsidRPr="00250398" w:rsidRDefault="00F6705D" w:rsidP="00AA4D5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ЗА ЧАЙ </w:t>
      </w:r>
    </w:p>
    <w:p w:rsidR="00F6705D" w:rsidRPr="00AA4D55" w:rsidRDefault="00F6705D" w:rsidP="00AA4D5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ЗА МЛЯКО </w:t>
      </w:r>
    </w:p>
    <w:p w:rsidR="00F6705D" w:rsidRPr="00250398" w:rsidRDefault="00F6705D" w:rsidP="00AA4D5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ЗА ПЛОДОВЕ </w:t>
      </w:r>
      <w:r w:rsidR="00250398">
        <w:rPr>
          <w:rFonts w:ascii="Times New Roman" w:hAnsi="Times New Roman" w:cs="Times New Roman"/>
          <w:sz w:val="28"/>
          <w:szCs w:val="28"/>
          <w:lang w:val="bg-BG"/>
        </w:rPr>
        <w:t>/</w:t>
      </w:r>
      <w:r w:rsidRPr="00250398">
        <w:rPr>
          <w:rFonts w:ascii="Times New Roman" w:hAnsi="Times New Roman" w:cs="Times New Roman"/>
          <w:sz w:val="28"/>
          <w:szCs w:val="28"/>
        </w:rPr>
        <w:t>Поради по-малката сложност сервизът се изпълнява в два варианта</w:t>
      </w:r>
    </w:p>
    <w:p w:rsidR="00F6705D" w:rsidRPr="00AA4D55" w:rsidRDefault="00F6705D" w:rsidP="00AA4D55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ДЕТСКИ СЕРВИЗ </w:t>
      </w:r>
      <w:r w:rsidR="00250398">
        <w:rPr>
          <w:rFonts w:ascii="Times New Roman" w:hAnsi="Times New Roman" w:cs="Times New Roman"/>
          <w:sz w:val="28"/>
          <w:szCs w:val="28"/>
          <w:lang w:val="bg-BG"/>
        </w:rPr>
        <w:t>/</w:t>
      </w:r>
      <w:r w:rsidRPr="00AA4D55">
        <w:rPr>
          <w:rFonts w:ascii="Times New Roman" w:hAnsi="Times New Roman" w:cs="Times New Roman"/>
          <w:sz w:val="28"/>
          <w:szCs w:val="28"/>
        </w:rPr>
        <w:t xml:space="preserve"> Поради по-малката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сложност  сервизът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се изпълнява в два варианта.</w:t>
      </w:r>
    </w:p>
    <w:p w:rsidR="004543CE" w:rsidRPr="0078656D" w:rsidRDefault="00F6705D" w:rsidP="004543CE">
      <w:pPr>
        <w:numPr>
          <w:ilvl w:val="0"/>
          <w:numId w:val="25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0398">
        <w:rPr>
          <w:rFonts w:ascii="Times New Roman" w:hAnsi="Times New Roman" w:cs="Times New Roman"/>
          <w:sz w:val="28"/>
          <w:szCs w:val="28"/>
        </w:rPr>
        <w:t xml:space="preserve">СЪДОВЕ ЗА КУХНЕНСКО ОБЗАВЕЖДАНЕ  </w:t>
      </w:r>
    </w:p>
    <w:p w:rsidR="0078656D" w:rsidRPr="00250398" w:rsidRDefault="0078656D" w:rsidP="0078656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6705D" w:rsidRPr="00AA4D55" w:rsidRDefault="00F6705D" w:rsidP="00F6705D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D55">
        <w:rPr>
          <w:rFonts w:ascii="Times New Roman" w:hAnsi="Times New Roman" w:cs="Times New Roman"/>
          <w:b/>
          <w:sz w:val="28"/>
          <w:szCs w:val="28"/>
        </w:rPr>
        <w:t>Б/ Избираема задача, представяща дипломанта в артистично, индивидуално и творческо отношение:</w:t>
      </w:r>
    </w:p>
    <w:p w:rsidR="00F6705D" w:rsidRPr="00AA4D55" w:rsidRDefault="00F6705D" w:rsidP="00F6705D">
      <w:pPr>
        <w:pStyle w:val="3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Дипломантите избират да изработят като втора задача една от следните: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proofErr w:type="gramStart"/>
      <w:r w:rsidRPr="00AA4D55">
        <w:rPr>
          <w:rFonts w:ascii="Times New Roman" w:hAnsi="Times New Roman" w:cs="Times New Roman"/>
          <w:bCs/>
          <w:sz w:val="28"/>
          <w:szCs w:val="28"/>
        </w:rPr>
        <w:t>*Пано – размери до 50/50 см.</w:t>
      </w:r>
      <w:proofErr w:type="gramEnd"/>
    </w:p>
    <w:p w:rsidR="00F6705D" w:rsidRPr="00AA4D55" w:rsidRDefault="00F6705D" w:rsidP="00F670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*Дек</w:t>
      </w:r>
      <w:r w:rsidR="008B19F6">
        <w:rPr>
          <w:rFonts w:ascii="Times New Roman" w:hAnsi="Times New Roman" w:cs="Times New Roman"/>
          <w:bCs/>
          <w:sz w:val="28"/>
          <w:szCs w:val="28"/>
        </w:rPr>
        <w:t xml:space="preserve">оративни чинии </w:t>
      </w:r>
      <w:r w:rsidRPr="00AA4D55">
        <w:rPr>
          <w:rFonts w:ascii="Times New Roman" w:hAnsi="Times New Roman" w:cs="Times New Roman"/>
          <w:bCs/>
          <w:sz w:val="28"/>
          <w:szCs w:val="28"/>
        </w:rPr>
        <w:tab/>
      </w:r>
      <w:r w:rsidRPr="00AA4D55">
        <w:rPr>
          <w:rFonts w:ascii="Times New Roman" w:hAnsi="Times New Roman" w:cs="Times New Roman"/>
          <w:bCs/>
          <w:sz w:val="28"/>
          <w:szCs w:val="28"/>
        </w:rPr>
        <w:tab/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AA4D55">
        <w:rPr>
          <w:rFonts w:ascii="Times New Roman" w:hAnsi="Times New Roman" w:cs="Times New Roman"/>
          <w:bCs/>
          <w:sz w:val="28"/>
          <w:szCs w:val="28"/>
        </w:rPr>
        <w:tab/>
        <w:t xml:space="preserve">*Модулни решения – за пано; за решетка – </w:t>
      </w:r>
      <w:proofErr w:type="gramStart"/>
      <w:r w:rsidRPr="00AA4D55">
        <w:rPr>
          <w:rFonts w:ascii="Times New Roman" w:hAnsi="Times New Roman" w:cs="Times New Roman"/>
          <w:bCs/>
          <w:sz w:val="28"/>
          <w:szCs w:val="28"/>
        </w:rPr>
        <w:t>размери  до</w:t>
      </w:r>
      <w:proofErr w:type="gramEnd"/>
      <w:r w:rsidRPr="00AA4D55">
        <w:rPr>
          <w:rFonts w:ascii="Times New Roman" w:hAnsi="Times New Roman" w:cs="Times New Roman"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 м"/>
        </w:smartTagPr>
        <w:r w:rsidRPr="00AA4D55">
          <w:rPr>
            <w:rFonts w:ascii="Times New Roman" w:hAnsi="Times New Roman" w:cs="Times New Roman"/>
            <w:bCs/>
            <w:sz w:val="28"/>
            <w:szCs w:val="28"/>
          </w:rPr>
          <w:t>1 м</w:t>
        </w:r>
      </w:smartTag>
      <w:r w:rsidRPr="00AA4D55">
        <w:rPr>
          <w:rFonts w:ascii="Times New Roman" w:hAnsi="Times New Roman" w:cs="Times New Roman"/>
          <w:bCs/>
          <w:sz w:val="28"/>
          <w:szCs w:val="28"/>
        </w:rPr>
        <w:t>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proofErr w:type="gramStart"/>
      <w:r w:rsidRPr="00AA4D55">
        <w:rPr>
          <w:rFonts w:ascii="Times New Roman" w:hAnsi="Times New Roman" w:cs="Times New Roman"/>
          <w:bCs/>
          <w:sz w:val="28"/>
          <w:szCs w:val="28"/>
        </w:rPr>
        <w:t>*Съдове за отглеждане и аранжиране на цветя – саксии</w:t>
      </w:r>
      <w:r w:rsidR="00250398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proofErr w:type="spellStart"/>
      <w:r w:rsidR="00250398">
        <w:rPr>
          <w:rFonts w:ascii="Times New Roman" w:hAnsi="Times New Roman" w:cs="Times New Roman"/>
          <w:bCs/>
          <w:sz w:val="28"/>
          <w:szCs w:val="28"/>
          <w:lang w:val="bg-BG"/>
        </w:rPr>
        <w:t>кашпи</w:t>
      </w:r>
      <w:proofErr w:type="spellEnd"/>
      <w:r w:rsidR="00250398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  <w:proofErr w:type="gramEnd"/>
      <w:r w:rsidRPr="00AA4D5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6705D" w:rsidRPr="00250398" w:rsidRDefault="00BA3F98" w:rsidP="00F6705D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250398">
        <w:rPr>
          <w:rFonts w:ascii="Times New Roman" w:hAnsi="Times New Roman" w:cs="Times New Roman"/>
          <w:bCs/>
          <w:sz w:val="28"/>
          <w:szCs w:val="28"/>
        </w:rPr>
        <w:t>*Осветителн</w:t>
      </w:r>
      <w:r w:rsidR="00250398">
        <w:rPr>
          <w:rFonts w:ascii="Times New Roman" w:hAnsi="Times New Roman" w:cs="Times New Roman"/>
          <w:bCs/>
          <w:sz w:val="28"/>
          <w:szCs w:val="28"/>
          <w:lang w:val="bg-BG"/>
        </w:rPr>
        <w:t>и</w:t>
      </w:r>
      <w:r w:rsidR="00250398"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250398">
        <w:rPr>
          <w:rFonts w:ascii="Times New Roman" w:hAnsi="Times New Roman" w:cs="Times New Roman"/>
          <w:bCs/>
          <w:sz w:val="28"/>
          <w:szCs w:val="28"/>
          <w:lang w:val="bg-BG"/>
        </w:rPr>
        <w:t>ела</w:t>
      </w:r>
      <w:r w:rsidR="0025039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6705D" w:rsidRPr="00250398" w:rsidRDefault="00250398" w:rsidP="00F6705D">
      <w:pPr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*Стенни часовници </w:t>
      </w:r>
    </w:p>
    <w:p w:rsidR="00F6705D" w:rsidRDefault="00BA3F98" w:rsidP="00F6705D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250398">
        <w:rPr>
          <w:rFonts w:ascii="Times New Roman" w:hAnsi="Times New Roman" w:cs="Times New Roman"/>
          <w:bCs/>
          <w:sz w:val="28"/>
          <w:szCs w:val="28"/>
        </w:rPr>
        <w:t xml:space="preserve"> *Малка пластика </w:t>
      </w:r>
    </w:p>
    <w:p w:rsidR="0078656D" w:rsidRPr="0078656D" w:rsidRDefault="0078656D" w:rsidP="00F6705D">
      <w:pPr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F6705D" w:rsidRPr="00AA4D55" w:rsidRDefault="00F6705D" w:rsidP="00F6705D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</w:rPr>
        <w:lastRenderedPageBreak/>
        <w:t>II</w:t>
      </w:r>
      <w:r w:rsidRPr="00AA4D55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AA4D55">
        <w:rPr>
          <w:rFonts w:ascii="Times New Roman" w:hAnsi="Times New Roman" w:cs="Times New Roman"/>
          <w:b/>
          <w:bCs/>
          <w:sz w:val="28"/>
          <w:szCs w:val="28"/>
        </w:rPr>
        <w:t>Теоретична част: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543CE"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A4D55">
        <w:rPr>
          <w:rFonts w:ascii="Times New Roman" w:hAnsi="Times New Roman" w:cs="Times New Roman"/>
          <w:sz w:val="28"/>
          <w:szCs w:val="28"/>
        </w:rPr>
        <w:t xml:space="preserve">В теоретичната част учениците описват изработваната практическа задача – елементи, начини на композиране, технологични характеристики, методи на изграждане, декориране, глазиране и изпичане (целия творчески и технологичен процес) – на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>не  повече</w:t>
      </w:r>
      <w:proofErr w:type="gramEnd"/>
      <w:r w:rsidRPr="00AA4D55">
        <w:rPr>
          <w:rFonts w:ascii="Times New Roman" w:hAnsi="Times New Roman" w:cs="Times New Roman"/>
          <w:sz w:val="28"/>
          <w:szCs w:val="28"/>
        </w:rPr>
        <w:t xml:space="preserve"> от 15 машинописни страници.</w:t>
      </w:r>
    </w:p>
    <w:p w:rsidR="00F6705D" w:rsidRPr="00AA4D55" w:rsidRDefault="000A6BA2" w:rsidP="00F670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>Учениците</w:t>
      </w:r>
      <w:r w:rsidR="00F6705D" w:rsidRPr="00AA4D55">
        <w:rPr>
          <w:rFonts w:ascii="Times New Roman" w:hAnsi="Times New Roman" w:cs="Times New Roman"/>
          <w:sz w:val="28"/>
          <w:szCs w:val="28"/>
        </w:rPr>
        <w:t xml:space="preserve"> описват също така и срещнатите трудности в процеса на работа, както и правят своята оценка за крайния резултат.</w:t>
      </w:r>
    </w:p>
    <w:p w:rsidR="00F6705D" w:rsidRPr="00AA4D55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AA4D55">
        <w:rPr>
          <w:rFonts w:ascii="Times New Roman" w:hAnsi="Times New Roman" w:cs="Times New Roman"/>
          <w:sz w:val="28"/>
          <w:szCs w:val="28"/>
        </w:rPr>
        <w:t xml:space="preserve">Към теоретичната част се представят одобрените работни чертежи и цветни проекти, цветни снимки, </w:t>
      </w:r>
      <w:r w:rsidR="000A6BA2">
        <w:rPr>
          <w:rFonts w:ascii="Times New Roman" w:hAnsi="Times New Roman" w:cs="Times New Roman"/>
          <w:sz w:val="28"/>
          <w:szCs w:val="28"/>
        </w:rPr>
        <w:t xml:space="preserve">представящи завършената </w:t>
      </w:r>
      <w:r w:rsidR="000A6BA2">
        <w:rPr>
          <w:rFonts w:ascii="Times New Roman" w:hAnsi="Times New Roman" w:cs="Times New Roman"/>
          <w:sz w:val="28"/>
          <w:szCs w:val="28"/>
          <w:lang w:val="bg-BG"/>
        </w:rPr>
        <w:t>изпитна</w:t>
      </w:r>
      <w:r w:rsidRPr="00AA4D55">
        <w:rPr>
          <w:rFonts w:ascii="Times New Roman" w:hAnsi="Times New Roman" w:cs="Times New Roman"/>
          <w:sz w:val="28"/>
          <w:szCs w:val="28"/>
        </w:rPr>
        <w:t xml:space="preserve"> работа.</w:t>
      </w:r>
      <w:proofErr w:type="gramEnd"/>
    </w:p>
    <w:p w:rsidR="00415502" w:rsidRPr="00AA4D55" w:rsidRDefault="00415502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15502" w:rsidRPr="00AA4D55" w:rsidRDefault="00415502" w:rsidP="0041550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Представяне пред изпитната комисия на изпълненото в материал практическо задание</w:t>
      </w:r>
    </w:p>
    <w:p w:rsidR="00F6705D" w:rsidRPr="00AA4D55" w:rsidRDefault="00415502" w:rsidP="0041550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Представянето пред изпитната комисия на изпълненото в материал практическо задание има за цел да демонстрира в завършен вид  постиженията на ученика по време на обучението му в специалността и да даде положителен пример на учениците от предходните класове за качеството, с което завършват обучението си учениците в XII клас.</w:t>
      </w:r>
    </w:p>
    <w:p w:rsidR="00F6705D" w:rsidRPr="008949D4" w:rsidRDefault="00F6705D" w:rsidP="00F6705D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V. ОЧАКВАНИ РЕЗУЛТАТИ ОТ ПЕТГОДИШНИЯ КУРС НА ОБУЧЕНИЕ </w:t>
      </w: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осми клас учениците </w:t>
      </w:r>
      <w:proofErr w:type="gramStart"/>
      <w:r w:rsidRPr="00AA4D55">
        <w:rPr>
          <w:rFonts w:ascii="Times New Roman" w:hAnsi="Times New Roman" w:cs="Times New Roman"/>
          <w:b/>
          <w:color w:val="000000"/>
          <w:sz w:val="28"/>
          <w:szCs w:val="28"/>
        </w:rPr>
        <w:t>усвояват :</w:t>
      </w:r>
      <w:proofErr w:type="gramEnd"/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</w:rPr>
        <w:t>*основи на композицията</w:t>
      </w: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</w:rPr>
        <w:t>*композиция с геометрични форми</w:t>
      </w: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*основни принципи на стилизацията</w:t>
      </w:r>
    </w:p>
    <w:p w:rsidR="00F6705D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</w:rPr>
        <w:t>*техника на работа с темперни бои</w:t>
      </w: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*техника на работа с пластична керамична маса</w:t>
      </w:r>
    </w:p>
    <w:p w:rsidR="00415502" w:rsidRPr="00AA4D55" w:rsidRDefault="00415502" w:rsidP="00415502">
      <w:pPr>
        <w:pStyle w:val="a8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415502" w:rsidRPr="00AA4D55" w:rsidRDefault="00415502" w:rsidP="00415502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Запознаване с предмета ,, Керамика ‘’ чрез постепенно изучаване и пластични особености на керамичното проектиране и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формоизграждане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, което включва следните основни задачи:                                                                                                                                                      1.   Запознаване със специалността  ,,Керамика ‘’ , традиции и историческо наследство . Видове материали в керамиката </w:t>
      </w:r>
    </w:p>
    <w:p w:rsidR="00415502" w:rsidRPr="00AA4D55" w:rsidRDefault="00415502" w:rsidP="00415502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2.   Запознаване със закономерностите на проектиране и изграждане на керамичните предмети и форми . Особености и правила на керамичната композиция . Стилизация и проектиране в дадена плоскост , цветови решения .                                   </w:t>
      </w:r>
    </w:p>
    <w:p w:rsidR="00415502" w:rsidRPr="00AA4D55" w:rsidRDefault="00415502" w:rsidP="00415502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3.  Запознаване с най-важните техники и технологични особености при изграждане на керамичните форми и съдове –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фуршова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техника , платки , източване , пресоване отливане </w:t>
      </w:r>
    </w:p>
    <w:p w:rsidR="00415502" w:rsidRPr="00AA4D55" w:rsidRDefault="00415502" w:rsidP="00415502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4. Поставяне на подходящи задачи за разкриване творческите възможности на учениците. </w:t>
      </w:r>
    </w:p>
    <w:p w:rsidR="00415502" w:rsidRDefault="00415502" w:rsidP="00415502">
      <w:pPr>
        <w:pStyle w:val="a8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color w:val="000000"/>
          <w:sz w:val="28"/>
          <w:szCs w:val="28"/>
          <w:lang w:val="bg-BG"/>
        </w:rPr>
        <w:t>Преподавателите постигат тези цели като започват с представи, понятия и специфична терминология, поставят базисни композиционни задачи, стимулиращи уменията за работа, усложняват задачите постепенно, с увеличаване броя на формите, тоновете, цветовете.</w:t>
      </w:r>
    </w:p>
    <w:p w:rsidR="00AA4D55" w:rsidRPr="00AA4D55" w:rsidRDefault="00AA4D55" w:rsidP="00415502">
      <w:pPr>
        <w:pStyle w:val="a8"/>
        <w:spacing w:line="288" w:lineRule="auto"/>
        <w:rPr>
          <w:rFonts w:ascii="Times New Roman" w:hAnsi="Times New Roman" w:cs="Times New Roman"/>
          <w:color w:val="000000"/>
          <w:sz w:val="28"/>
          <w:szCs w:val="28"/>
          <w:lang w:val="bg-BG"/>
        </w:rPr>
      </w:pPr>
    </w:p>
    <w:p w:rsidR="00F6705D" w:rsidRPr="00AA4D55" w:rsidRDefault="00415502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В девети клас учениците усвояват:</w:t>
      </w:r>
    </w:p>
    <w:p w:rsidR="00415502" w:rsidRPr="00AA4D55" w:rsidRDefault="00415502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*техника за </w:t>
      </w:r>
      <w:proofErr w:type="spellStart"/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ангобна</w:t>
      </w:r>
      <w:proofErr w:type="spellEnd"/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декорация</w:t>
      </w:r>
    </w:p>
    <w:p w:rsidR="00415502" w:rsidRPr="00AA4D55" w:rsidRDefault="00415502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*проектиране, изграждане и декориране на функционална форма</w:t>
      </w:r>
    </w:p>
    <w:p w:rsidR="00415502" w:rsidRPr="00AA4D55" w:rsidRDefault="00C35C2C" w:rsidP="00F6705D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Обучението по керамика в ІХ-ти клас е насочено към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формоизграждане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 декоративно оформяне на точени или градени керамични съдове с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декорация. Запознаване с видовете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ангобна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техника, като наследство и възможностите за приложение в съвременната декоративно-утилитарна керамика.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В десети клас учениците усвояват: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*формообразуване и стандарти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*ергономия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*комбинативно мислене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*особености на ажурната декорация</w:t>
      </w:r>
    </w:p>
    <w:p w:rsidR="00415502" w:rsidRPr="00AA4D55" w:rsidRDefault="00C35C2C" w:rsidP="00415502">
      <w:pPr>
        <w:tabs>
          <w:tab w:val="left" w:pos="567"/>
          <w:tab w:val="left" w:pos="851"/>
        </w:tabs>
        <w:spacing w:before="24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</w:t>
      </w:r>
      <w:r w:rsidR="00415502" w:rsidRPr="00AA4D55">
        <w:rPr>
          <w:rFonts w:ascii="Times New Roman" w:hAnsi="Times New Roman" w:cs="Times New Roman"/>
          <w:sz w:val="28"/>
          <w:szCs w:val="28"/>
          <w:lang w:val="bg-BG"/>
        </w:rPr>
        <w:t>Като приложно изкуство, керамиката е предназначена не само да задоволява   ежедневните нужди на човека. Тя служи и за задоволяване на необходимите естетически потребности. Учениците трябва да се запознаят с определените изисквания по отношение на формообразуването, ергономията, определените стандарти и декорация, като особено внимание се обръща на дръжките като важни конструктивни елементи.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 единадесети клас учениците усвояват :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*въвеждане на нови материали</w:t>
      </w:r>
    </w:p>
    <w:p w:rsidR="00415502" w:rsidRPr="00AA4D55" w:rsidRDefault="00415502" w:rsidP="00F6705D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*нови видове формоване</w:t>
      </w:r>
    </w:p>
    <w:p w:rsidR="00415502" w:rsidRPr="00AA4D55" w:rsidRDefault="00C35C2C" w:rsidP="00415502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Задачите по керамика за XI клас са свързани главно  с дизайнерско решения на серии от предмети , сервизи , предназначени за изпълнение от фин керамичен материал ( порцелан, фаянс,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полупорцелан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) . Застъпени са основни теми и технологични проблеми при реализирането на бяло-керамични изделия , както и възможностите за тяхното тиражиране . </w:t>
      </w:r>
    </w:p>
    <w:p w:rsidR="00415502" w:rsidRPr="00AA4D55" w:rsidRDefault="00C35C2C" w:rsidP="00415502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Последователността на темите е заложена така , че да следва и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затвърждава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знанията , получени от учениците в часовете по гипсови форми , като повече се набляга на проектирането и дизайна на формата , независимо от това , дали задачата е в областта на битовата , санитарната или декоративната керамика . </w:t>
      </w:r>
    </w:p>
    <w:p w:rsidR="00415502" w:rsidRPr="00AA4D55" w:rsidRDefault="00C35C2C" w:rsidP="00415502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Тъй като реализирането на изделия от бял материал – технологично е доста продължителен процес ,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минаващ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през гипсови модели и калъпи , някои от задачите само ще бъдат осъществени от порцелан или </w:t>
      </w:r>
      <w:proofErr w:type="spellStart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полупорцелан</w:t>
      </w:r>
      <w:proofErr w:type="spellEnd"/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.</w:t>
      </w:r>
    </w:p>
    <w:p w:rsidR="00415502" w:rsidRPr="00AA4D55" w:rsidRDefault="00415502" w:rsidP="00415502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:rsidR="00415502" w:rsidRPr="00AA4D55" w:rsidRDefault="00415502" w:rsidP="00415502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 дванадесети клас учениците усвояват :</w:t>
      </w:r>
    </w:p>
    <w:p w:rsidR="00415502" w:rsidRPr="00AA4D55" w:rsidRDefault="00C35C2C" w:rsidP="00F6705D">
      <w:pPr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  </w:t>
      </w:r>
      <w:r w:rsidR="00415502" w:rsidRPr="00AA4D55">
        <w:rPr>
          <w:rFonts w:ascii="Times New Roman" w:eastAsia="Calibri" w:hAnsi="Times New Roman" w:cs="Times New Roman"/>
          <w:sz w:val="28"/>
          <w:szCs w:val="28"/>
          <w:lang w:val="bg-BG"/>
        </w:rPr>
        <w:t>В последния 12 клас учениците трябва да покажат и затвърдят уменията и знанията, придобити през целия курс на обучение, да постигнат по-голяма прецизност и творчество при изпълнение в материал. Задачите са с по-висока техническа и технологична сложност, а също и дизайн, които да отговарят на функционалната същност на изделието. Всички задачи са за самостоятелна работа и под контрола на преподавателя трябва чрез творчески подход и технически умения да достигнат до крайния резултат – готово изделие, което да намери своя потребител.</w:t>
      </w:r>
    </w:p>
    <w:p w:rsidR="00415502" w:rsidRPr="00AA4D55" w:rsidRDefault="00415502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F6705D" w:rsidRPr="00AA4D55" w:rsidRDefault="00F6705D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В края на обучението ученикът трябва да придобие </w:t>
      </w: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t>компетентности за:</w:t>
      </w:r>
    </w:p>
    <w:p w:rsidR="00F6705D" w:rsidRPr="00AA4D55" w:rsidRDefault="00F6705D" w:rsidP="00AA4D55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общи правила за оформяне на художествен проект;</w:t>
      </w:r>
    </w:p>
    <w:p w:rsidR="00F6705D" w:rsidRPr="00AA4D55" w:rsidRDefault="00F6705D" w:rsidP="00AA4D55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общи изисквания при представяне на художествен проект;</w:t>
      </w:r>
    </w:p>
    <w:p w:rsidR="00F6705D" w:rsidRPr="00AA4D55" w:rsidRDefault="00F6705D" w:rsidP="00AA4D55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техники и технологии при създаването на керамично произведение;</w:t>
      </w:r>
      <w:r w:rsidRPr="00AA4D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05D" w:rsidRPr="00AA4D55" w:rsidRDefault="00F6705D" w:rsidP="00AA4D55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практически умения;</w:t>
      </w:r>
    </w:p>
    <w:p w:rsidR="00F6705D" w:rsidRPr="00AA4D55" w:rsidRDefault="00F6705D" w:rsidP="00AA4D55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естетически критерии за произведението;</w:t>
      </w:r>
    </w:p>
    <w:p w:rsidR="00F6705D" w:rsidRPr="00AA4D55" w:rsidRDefault="00F6705D" w:rsidP="00AA4D55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художествена стойност</w:t>
      </w:r>
      <w:r w:rsidR="00AA4D55">
        <w:rPr>
          <w:rFonts w:ascii="Times New Roman" w:hAnsi="Times New Roman" w:cs="Times New Roman"/>
          <w:sz w:val="28"/>
          <w:szCs w:val="28"/>
          <w:lang w:val="bg-BG"/>
        </w:rPr>
        <w:t xml:space="preserve"> на произведението;</w:t>
      </w:r>
    </w:p>
    <w:p w:rsidR="00415502" w:rsidRDefault="00415502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35C2C" w:rsidRDefault="00C35C2C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8656D" w:rsidRDefault="0078656D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8656D" w:rsidRDefault="0078656D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8656D" w:rsidRDefault="0078656D" w:rsidP="00F6705D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AA4D55" w:rsidRPr="008949D4" w:rsidRDefault="00AA4D55" w:rsidP="00F6705D">
      <w:pPr>
        <w:jc w:val="both"/>
        <w:rPr>
          <w:rFonts w:ascii="Arial" w:hAnsi="Arial" w:cs="Arial"/>
          <w:b/>
          <w:sz w:val="24"/>
          <w:szCs w:val="24"/>
          <w:lang w:val="bg-BG"/>
        </w:rPr>
      </w:pPr>
    </w:p>
    <w:p w:rsidR="00F6705D" w:rsidRPr="00AA4D55" w:rsidRDefault="00F6705D" w:rsidP="000C01D8">
      <w:pPr>
        <w:spacing w:after="0" w:line="240" w:lineRule="auto"/>
        <w:ind w:left="900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АВТОРСКИ КОЛЕКТИВ:</w:t>
      </w:r>
    </w:p>
    <w:p w:rsidR="00AA4D55" w:rsidRPr="00AA4D55" w:rsidRDefault="00AA4D55" w:rsidP="00AA4D55">
      <w:pPr>
        <w:spacing w:after="0" w:line="240" w:lineRule="auto"/>
        <w:ind w:left="900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AA4D55" w:rsidRDefault="00AA4D55" w:rsidP="00AA4D55">
      <w:pPr>
        <w:spacing w:after="0" w:line="24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Национално Училище за Приложни Изкуства „Проф. Венко Колев”, гр. Троян</w:t>
      </w:r>
    </w:p>
    <w:p w:rsidR="00C35C2C" w:rsidRDefault="00C35C2C" w:rsidP="00C35C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C35C2C" w:rsidRDefault="00C35C2C" w:rsidP="00C35C2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</w:t>
      </w: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Автори на програмата :</w:t>
      </w:r>
    </w:p>
    <w:p w:rsidR="00C35C2C" w:rsidRPr="007E7188" w:rsidRDefault="00C35C2C" w:rsidP="00C35C2C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Мила Воденичарова -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преподавател по Художествена керамика , Художествено проектиране и декорация , Керамични техники и технологии</w:t>
      </w:r>
    </w:p>
    <w:p w:rsidR="00C35C2C" w:rsidRPr="007E7188" w:rsidRDefault="00C35C2C" w:rsidP="00C35C2C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E7188">
        <w:rPr>
          <w:rFonts w:ascii="Times New Roman" w:hAnsi="Times New Roman" w:cs="Times New Roman"/>
          <w:b/>
          <w:bCs/>
          <w:sz w:val="28"/>
          <w:szCs w:val="28"/>
          <w:lang w:val="bg-BG"/>
        </w:rPr>
        <w:t>Мария Радоева</w:t>
      </w:r>
      <w:r w:rsidRPr="007E718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- преподавател по Художествена керамика , Художествено проектиране и декорация , Керамични техники и технологии</w:t>
      </w:r>
    </w:p>
    <w:p w:rsidR="00F6705D" w:rsidRDefault="00F6705D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0C01D8" w:rsidRDefault="000C01D8" w:rsidP="00F6705D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A4D55" w:rsidRPr="00AA4D55" w:rsidRDefault="00AA4D55" w:rsidP="00AA4D5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ПРЕПОРЪЧИТЕЛНА ЛИТЕРАТУРА</w:t>
      </w:r>
    </w:p>
    <w:p w:rsidR="00B047E1" w:rsidRPr="00AA4D55" w:rsidRDefault="00B047E1" w:rsidP="00B047E1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>Всички учебници и учебни пособия, посочени в учебните програми по  методика на керамиката, история на изкуството, керамична технология и декорация. Препоръчва се използването на книги, албуми и периодика, свързани с изобразителното и приложно изкуство.</w:t>
      </w:r>
    </w:p>
    <w:p w:rsidR="00B047E1" w:rsidRPr="00AA4D55" w:rsidRDefault="00B047E1" w:rsidP="00B047E1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1. Керамиката в България . </w:t>
      </w:r>
    </w:p>
    <w:p w:rsidR="00B047E1" w:rsidRPr="00AA4D55" w:rsidRDefault="00B047E1" w:rsidP="00B047E1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2. 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Бусинска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керамика .</w:t>
      </w:r>
    </w:p>
    <w:p w:rsidR="00B047E1" w:rsidRPr="00AA4D55" w:rsidRDefault="00B047E1" w:rsidP="00B047E1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3.  Г . Цанов , Керамиката през Възраждането .  </w:t>
      </w:r>
    </w:p>
    <w:p w:rsidR="00B047E1" w:rsidRPr="00AA4D55" w:rsidRDefault="00B047E1" w:rsidP="00B047E1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4 . Фонд Музей на народните художествени занаяти и приложни изкуства в гр. Троян- </w:t>
      </w:r>
      <w:proofErr w:type="spellStart"/>
      <w:r w:rsidRPr="00AA4D55">
        <w:rPr>
          <w:rFonts w:ascii="Times New Roman" w:hAnsi="Times New Roman" w:cs="Times New Roman"/>
          <w:sz w:val="28"/>
          <w:szCs w:val="28"/>
          <w:lang w:val="bg-BG"/>
        </w:rPr>
        <w:t>дипляни</w:t>
      </w:r>
      <w:proofErr w:type="spellEnd"/>
      <w:r w:rsidRPr="00AA4D55">
        <w:rPr>
          <w:rFonts w:ascii="Times New Roman" w:hAnsi="Times New Roman" w:cs="Times New Roman"/>
          <w:sz w:val="28"/>
          <w:szCs w:val="28"/>
          <w:lang w:val="bg-BG"/>
        </w:rPr>
        <w:t xml:space="preserve"> , брошури и др. </w:t>
      </w:r>
    </w:p>
    <w:p w:rsidR="00B047E1" w:rsidRPr="00AA4D55" w:rsidRDefault="00AA4D55" w:rsidP="00B047E1">
      <w:pPr>
        <w:tabs>
          <w:tab w:val="left" w:pos="6360"/>
        </w:tabs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5. </w:t>
      </w:r>
      <w:r w:rsidR="00B047E1" w:rsidRPr="00AA4D55">
        <w:rPr>
          <w:rFonts w:ascii="Times New Roman" w:hAnsi="Times New Roman" w:cs="Times New Roman"/>
          <w:sz w:val="28"/>
          <w:szCs w:val="28"/>
          <w:lang w:val="bg-BG"/>
        </w:rPr>
        <w:t>Технология на керамичните изделия и материали – под редакцията на Ст. Бъчваров – София 2003г.</w:t>
      </w:r>
    </w:p>
    <w:p w:rsidR="00F6705D" w:rsidRPr="008949D4" w:rsidRDefault="00F6705D" w:rsidP="00F6705D">
      <w:pPr>
        <w:tabs>
          <w:tab w:val="left" w:pos="6360"/>
        </w:tabs>
        <w:rPr>
          <w:rFonts w:ascii="Arial" w:hAnsi="Arial" w:cs="Arial"/>
          <w:sz w:val="24"/>
          <w:szCs w:val="24"/>
          <w:lang w:val="bg-BG"/>
        </w:rPr>
      </w:pPr>
    </w:p>
    <w:p w:rsidR="00B809A4" w:rsidRPr="008949D4" w:rsidRDefault="00B809A4" w:rsidP="008949D4">
      <w:pPr>
        <w:tabs>
          <w:tab w:val="left" w:pos="6360"/>
        </w:tabs>
        <w:rPr>
          <w:rFonts w:ascii="Arial" w:hAnsi="Arial" w:cs="Arial"/>
          <w:sz w:val="24"/>
          <w:szCs w:val="24"/>
        </w:rPr>
      </w:pPr>
    </w:p>
    <w:sectPr w:rsidR="00B809A4" w:rsidRPr="008949D4" w:rsidSect="00AA4D55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17A"/>
    <w:multiLevelType w:val="hybridMultilevel"/>
    <w:tmpl w:val="09404BF6"/>
    <w:lvl w:ilvl="0" w:tplc="7F30E04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67276"/>
    <w:multiLevelType w:val="hybridMultilevel"/>
    <w:tmpl w:val="D054C4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D13B3"/>
    <w:multiLevelType w:val="hybridMultilevel"/>
    <w:tmpl w:val="F03CB2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75C6D"/>
    <w:multiLevelType w:val="hybridMultilevel"/>
    <w:tmpl w:val="3530BC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E17FC"/>
    <w:multiLevelType w:val="hybridMultilevel"/>
    <w:tmpl w:val="014E5A4C"/>
    <w:lvl w:ilvl="0" w:tplc="A7C49C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FB4E66"/>
    <w:multiLevelType w:val="hybridMultilevel"/>
    <w:tmpl w:val="E3443B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ED09AE"/>
    <w:multiLevelType w:val="hybridMultilevel"/>
    <w:tmpl w:val="22BCF1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24F6B"/>
    <w:multiLevelType w:val="hybridMultilevel"/>
    <w:tmpl w:val="E2742F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DE2A6F"/>
    <w:multiLevelType w:val="hybridMultilevel"/>
    <w:tmpl w:val="215E9B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C4CED"/>
    <w:multiLevelType w:val="hybridMultilevel"/>
    <w:tmpl w:val="EA4023E8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05CBB"/>
    <w:multiLevelType w:val="hybridMultilevel"/>
    <w:tmpl w:val="6F9AE9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8E2E71"/>
    <w:multiLevelType w:val="hybridMultilevel"/>
    <w:tmpl w:val="2A58C3C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E16C2B"/>
    <w:multiLevelType w:val="hybridMultilevel"/>
    <w:tmpl w:val="0422F9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B10CE4"/>
    <w:multiLevelType w:val="hybridMultilevel"/>
    <w:tmpl w:val="8534B8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CC1632"/>
    <w:multiLevelType w:val="hybridMultilevel"/>
    <w:tmpl w:val="3F0E65D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74073A"/>
    <w:multiLevelType w:val="hybridMultilevel"/>
    <w:tmpl w:val="E49E06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CB43E1"/>
    <w:multiLevelType w:val="hybridMultilevel"/>
    <w:tmpl w:val="AE6A954C"/>
    <w:lvl w:ilvl="0" w:tplc="BDFA9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205F1D"/>
    <w:multiLevelType w:val="hybridMultilevel"/>
    <w:tmpl w:val="523C1F6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B890235"/>
    <w:multiLevelType w:val="hybridMultilevel"/>
    <w:tmpl w:val="D9FE69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3E3693"/>
    <w:multiLevelType w:val="hybridMultilevel"/>
    <w:tmpl w:val="B24EF5DC"/>
    <w:lvl w:ilvl="0" w:tplc="DA50DA3C">
      <w:start w:val="3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B54351"/>
    <w:multiLevelType w:val="hybridMultilevel"/>
    <w:tmpl w:val="95ECF6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47F54"/>
    <w:multiLevelType w:val="hybridMultilevel"/>
    <w:tmpl w:val="2A3A7E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3BF7CED"/>
    <w:multiLevelType w:val="hybridMultilevel"/>
    <w:tmpl w:val="A190AE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2C572F"/>
    <w:multiLevelType w:val="hybridMultilevel"/>
    <w:tmpl w:val="E2CC2E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4B4B64"/>
    <w:multiLevelType w:val="hybridMultilevel"/>
    <w:tmpl w:val="265E55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404398"/>
    <w:multiLevelType w:val="hybridMultilevel"/>
    <w:tmpl w:val="B404A1D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D2761E4"/>
    <w:multiLevelType w:val="hybridMultilevel"/>
    <w:tmpl w:val="523882A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43C0DF0"/>
    <w:multiLevelType w:val="hybridMultilevel"/>
    <w:tmpl w:val="DDD602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AA54FA"/>
    <w:multiLevelType w:val="hybridMultilevel"/>
    <w:tmpl w:val="668EC1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C957F5"/>
    <w:multiLevelType w:val="hybridMultilevel"/>
    <w:tmpl w:val="4A948E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5D82D51"/>
    <w:multiLevelType w:val="hybridMultilevel"/>
    <w:tmpl w:val="92229E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3A5102"/>
    <w:multiLevelType w:val="hybridMultilevel"/>
    <w:tmpl w:val="D86AD5A8"/>
    <w:lvl w:ilvl="0" w:tplc="8C3427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091E54"/>
    <w:multiLevelType w:val="hybridMultilevel"/>
    <w:tmpl w:val="8B62A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A567EEA"/>
    <w:multiLevelType w:val="hybridMultilevel"/>
    <w:tmpl w:val="660EC1B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F9C5543"/>
    <w:multiLevelType w:val="hybridMultilevel"/>
    <w:tmpl w:val="5860F5E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4"/>
  </w:num>
  <w:num w:numId="4">
    <w:abstractNumId w:val="4"/>
  </w:num>
  <w:num w:numId="5">
    <w:abstractNumId w:val="17"/>
  </w:num>
  <w:num w:numId="6">
    <w:abstractNumId w:val="33"/>
  </w:num>
  <w:num w:numId="7">
    <w:abstractNumId w:val="35"/>
  </w:num>
  <w:num w:numId="8">
    <w:abstractNumId w:val="23"/>
  </w:num>
  <w:num w:numId="9">
    <w:abstractNumId w:val="25"/>
  </w:num>
  <w:num w:numId="10">
    <w:abstractNumId w:val="12"/>
  </w:num>
  <w:num w:numId="11">
    <w:abstractNumId w:val="26"/>
  </w:num>
  <w:num w:numId="12">
    <w:abstractNumId w:val="3"/>
  </w:num>
  <w:num w:numId="13">
    <w:abstractNumId w:val="13"/>
  </w:num>
  <w:num w:numId="14">
    <w:abstractNumId w:val="37"/>
  </w:num>
  <w:num w:numId="15">
    <w:abstractNumId w:val="21"/>
  </w:num>
  <w:num w:numId="16">
    <w:abstractNumId w:val="15"/>
  </w:num>
  <w:num w:numId="17">
    <w:abstractNumId w:val="30"/>
  </w:num>
  <w:num w:numId="18">
    <w:abstractNumId w:val="22"/>
  </w:num>
  <w:num w:numId="19">
    <w:abstractNumId w:val="6"/>
  </w:num>
  <w:num w:numId="20">
    <w:abstractNumId w:val="1"/>
  </w:num>
  <w:num w:numId="21">
    <w:abstractNumId w:val="9"/>
  </w:num>
  <w:num w:numId="22">
    <w:abstractNumId w:val="32"/>
  </w:num>
  <w:num w:numId="23">
    <w:abstractNumId w:val="36"/>
  </w:num>
  <w:num w:numId="24">
    <w:abstractNumId w:val="18"/>
  </w:num>
  <w:num w:numId="25">
    <w:abstractNumId w:val="27"/>
  </w:num>
  <w:num w:numId="26">
    <w:abstractNumId w:val="14"/>
  </w:num>
  <w:num w:numId="27">
    <w:abstractNumId w:val="19"/>
  </w:num>
  <w:num w:numId="28">
    <w:abstractNumId w:val="28"/>
  </w:num>
  <w:num w:numId="29">
    <w:abstractNumId w:val="5"/>
  </w:num>
  <w:num w:numId="30">
    <w:abstractNumId w:val="2"/>
  </w:num>
  <w:num w:numId="31">
    <w:abstractNumId w:val="10"/>
  </w:num>
  <w:num w:numId="32">
    <w:abstractNumId w:val="7"/>
  </w:num>
  <w:num w:numId="33">
    <w:abstractNumId w:val="29"/>
  </w:num>
  <w:num w:numId="34">
    <w:abstractNumId w:val="8"/>
  </w:num>
  <w:num w:numId="35">
    <w:abstractNumId w:val="24"/>
  </w:num>
  <w:num w:numId="36">
    <w:abstractNumId w:val="16"/>
  </w:num>
  <w:num w:numId="37">
    <w:abstractNumId w:val="31"/>
  </w:num>
  <w:num w:numId="38">
    <w:abstractNumId w:val="2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C6DAC"/>
    <w:rsid w:val="0000087B"/>
    <w:rsid w:val="00020FC2"/>
    <w:rsid w:val="00082A09"/>
    <w:rsid w:val="0009268A"/>
    <w:rsid w:val="000A6BA2"/>
    <w:rsid w:val="000C01D8"/>
    <w:rsid w:val="00104AC5"/>
    <w:rsid w:val="0010650F"/>
    <w:rsid w:val="0012458E"/>
    <w:rsid w:val="0023386E"/>
    <w:rsid w:val="002370B5"/>
    <w:rsid w:val="00250398"/>
    <w:rsid w:val="00257583"/>
    <w:rsid w:val="0027640B"/>
    <w:rsid w:val="002D74B4"/>
    <w:rsid w:val="002F3BA4"/>
    <w:rsid w:val="00334C19"/>
    <w:rsid w:val="003A1118"/>
    <w:rsid w:val="003B0D56"/>
    <w:rsid w:val="003B1466"/>
    <w:rsid w:val="003C61E0"/>
    <w:rsid w:val="003D1F60"/>
    <w:rsid w:val="00415502"/>
    <w:rsid w:val="004242C8"/>
    <w:rsid w:val="004543CE"/>
    <w:rsid w:val="004B0C40"/>
    <w:rsid w:val="00507406"/>
    <w:rsid w:val="005562EA"/>
    <w:rsid w:val="005B23EA"/>
    <w:rsid w:val="005B56DC"/>
    <w:rsid w:val="005E19A0"/>
    <w:rsid w:val="005F3C27"/>
    <w:rsid w:val="00673DAF"/>
    <w:rsid w:val="006C28B5"/>
    <w:rsid w:val="006E13E9"/>
    <w:rsid w:val="006F5B1B"/>
    <w:rsid w:val="0073700C"/>
    <w:rsid w:val="0078656D"/>
    <w:rsid w:val="007D3EFA"/>
    <w:rsid w:val="00844F09"/>
    <w:rsid w:val="00893216"/>
    <w:rsid w:val="0089345B"/>
    <w:rsid w:val="008949D4"/>
    <w:rsid w:val="008A560F"/>
    <w:rsid w:val="008B19F6"/>
    <w:rsid w:val="008E020F"/>
    <w:rsid w:val="008E5E3B"/>
    <w:rsid w:val="008F0EB7"/>
    <w:rsid w:val="00933633"/>
    <w:rsid w:val="00982C9F"/>
    <w:rsid w:val="00995D02"/>
    <w:rsid w:val="009E08DD"/>
    <w:rsid w:val="009F60E4"/>
    <w:rsid w:val="00A23DE5"/>
    <w:rsid w:val="00A4212A"/>
    <w:rsid w:val="00A8342C"/>
    <w:rsid w:val="00AA4D55"/>
    <w:rsid w:val="00B047E1"/>
    <w:rsid w:val="00B121DC"/>
    <w:rsid w:val="00B208A2"/>
    <w:rsid w:val="00B63228"/>
    <w:rsid w:val="00B66375"/>
    <w:rsid w:val="00B809A4"/>
    <w:rsid w:val="00B936AB"/>
    <w:rsid w:val="00BA3F98"/>
    <w:rsid w:val="00BB113B"/>
    <w:rsid w:val="00BD0E9B"/>
    <w:rsid w:val="00C1066C"/>
    <w:rsid w:val="00C35C2C"/>
    <w:rsid w:val="00C766AC"/>
    <w:rsid w:val="00CB5712"/>
    <w:rsid w:val="00CC32F6"/>
    <w:rsid w:val="00CC6DAC"/>
    <w:rsid w:val="00D45D5E"/>
    <w:rsid w:val="00D605D1"/>
    <w:rsid w:val="00D7625E"/>
    <w:rsid w:val="00D933FF"/>
    <w:rsid w:val="00DC2134"/>
    <w:rsid w:val="00DE099D"/>
    <w:rsid w:val="00DF525B"/>
    <w:rsid w:val="00E93BDA"/>
    <w:rsid w:val="00F4201C"/>
    <w:rsid w:val="00F43E0D"/>
    <w:rsid w:val="00F6705D"/>
    <w:rsid w:val="00F72519"/>
    <w:rsid w:val="00FB3BD0"/>
    <w:rsid w:val="00FC518F"/>
    <w:rsid w:val="00FE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0B5"/>
  </w:style>
  <w:style w:type="paragraph" w:styleId="5">
    <w:name w:val="heading 5"/>
    <w:basedOn w:val="a"/>
    <w:next w:val="a"/>
    <w:link w:val="50"/>
    <w:uiPriority w:val="9"/>
    <w:unhideWhenUsed/>
    <w:qFormat/>
    <w:rsid w:val="00F670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CC6DAC"/>
    <w:pPr>
      <w:keepNext/>
      <w:numPr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3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DAC"/>
    <w:pPr>
      <w:ind w:left="720"/>
      <w:contextualSpacing/>
    </w:pPr>
  </w:style>
  <w:style w:type="character" w:customStyle="1" w:styleId="60">
    <w:name w:val="Заглавие 6 Знак"/>
    <w:basedOn w:val="a0"/>
    <w:link w:val="6"/>
    <w:rsid w:val="00CC6DAC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customStyle="1" w:styleId="90">
    <w:name w:val="Заглавие 9 Знак"/>
    <w:basedOn w:val="a0"/>
    <w:link w:val="9"/>
    <w:rsid w:val="006E13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ody Text"/>
    <w:basedOn w:val="a"/>
    <w:link w:val="a5"/>
    <w:semiHidden/>
    <w:rsid w:val="006E13E9"/>
    <w:pPr>
      <w:spacing w:after="0" w:line="240" w:lineRule="auto"/>
      <w:jc w:val="both"/>
    </w:pPr>
    <w:rPr>
      <w:rFonts w:ascii="Century Schoolbook" w:eastAsia="Times New Roman" w:hAnsi="Century Schoolbook" w:cs="Times New Roman"/>
      <w:sz w:val="28"/>
      <w:szCs w:val="20"/>
      <w:lang w:val="bg-BG"/>
    </w:rPr>
  </w:style>
  <w:style w:type="character" w:customStyle="1" w:styleId="a5">
    <w:name w:val="Основен текст Знак"/>
    <w:basedOn w:val="a0"/>
    <w:link w:val="a4"/>
    <w:semiHidden/>
    <w:rsid w:val="006E13E9"/>
    <w:rPr>
      <w:rFonts w:ascii="Century Schoolbook" w:eastAsia="Times New Roman" w:hAnsi="Century Schoolbook" w:cs="Times New Roman"/>
      <w:sz w:val="28"/>
      <w:szCs w:val="20"/>
      <w:lang w:val="bg-BG"/>
    </w:rPr>
  </w:style>
  <w:style w:type="character" w:customStyle="1" w:styleId="50">
    <w:name w:val="Заглавие 5 Знак"/>
    <w:basedOn w:val="a0"/>
    <w:link w:val="5"/>
    <w:uiPriority w:val="9"/>
    <w:rsid w:val="00F6705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uiPriority w:val="99"/>
    <w:semiHidden/>
    <w:unhideWhenUsed/>
    <w:rsid w:val="00F6705D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F6705D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894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949D4"/>
    <w:rPr>
      <w:rFonts w:ascii="Tahoma" w:hAnsi="Tahoma" w:cs="Tahoma"/>
      <w:sz w:val="16"/>
      <w:szCs w:val="16"/>
    </w:rPr>
  </w:style>
  <w:style w:type="paragraph" w:customStyle="1" w:styleId="Style10">
    <w:name w:val="Style10"/>
    <w:basedOn w:val="a"/>
    <w:rsid w:val="002370B5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ableContents">
    <w:name w:val="Table Contents"/>
    <w:basedOn w:val="a"/>
    <w:rsid w:val="002370B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bg-BG" w:eastAsia="hi-IN" w:bidi="hi-IN"/>
    </w:rPr>
  </w:style>
  <w:style w:type="paragraph" w:styleId="a8">
    <w:name w:val="Body Text Indent"/>
    <w:basedOn w:val="a"/>
    <w:link w:val="a9"/>
    <w:uiPriority w:val="99"/>
    <w:unhideWhenUsed/>
    <w:rsid w:val="00415502"/>
    <w:pPr>
      <w:spacing w:after="120"/>
      <w:ind w:left="360"/>
    </w:pPr>
  </w:style>
  <w:style w:type="character" w:customStyle="1" w:styleId="a9">
    <w:name w:val="Основен текст с отстъп Знак"/>
    <w:basedOn w:val="a0"/>
    <w:link w:val="a8"/>
    <w:uiPriority w:val="99"/>
    <w:rsid w:val="004155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C007F-86CC-41F2-A734-04737C2D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21</Pages>
  <Words>6373</Words>
  <Characters>36331</Characters>
  <Application>Microsoft Office Word</Application>
  <DocSecurity>0</DocSecurity>
  <Lines>302</Lines>
  <Paragraphs>85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Radoeva</dc:creator>
  <cp:lastModifiedBy>mimi</cp:lastModifiedBy>
  <cp:revision>9</cp:revision>
  <cp:lastPrinted>2017-10-13T05:51:00Z</cp:lastPrinted>
  <dcterms:created xsi:type="dcterms:W3CDTF">2017-10-13T05:25:00Z</dcterms:created>
  <dcterms:modified xsi:type="dcterms:W3CDTF">2020-11-06T08:50:00Z</dcterms:modified>
</cp:coreProperties>
</file>