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383" w:rsidRDefault="00284DEB" w:rsidP="00284DEB">
      <w:pPr>
        <w:spacing w:after="0" w:line="240" w:lineRule="auto"/>
        <w:ind w:firstLine="99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284DEB">
        <w:rPr>
          <w:rFonts w:ascii="Times New Roman" w:eastAsia="Times New Roman" w:hAnsi="Times New Roman"/>
          <w:b/>
          <w:color w:val="000000"/>
          <w:sz w:val="24"/>
          <w:szCs w:val="24"/>
        </w:rPr>
        <w:t>Бюджет</w:t>
      </w:r>
      <w:r w:rsidR="00182383" w:rsidRPr="00284DE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на Министер</w:t>
      </w:r>
      <w:r w:rsidRPr="00284DEB">
        <w:rPr>
          <w:rFonts w:ascii="Times New Roman" w:eastAsia="Times New Roman" w:hAnsi="Times New Roman"/>
          <w:b/>
          <w:color w:val="000000"/>
          <w:sz w:val="24"/>
          <w:szCs w:val="24"/>
        </w:rPr>
        <w:t>ството на културата за 2018 г.</w:t>
      </w:r>
    </w:p>
    <w:p w:rsidR="00284DEB" w:rsidRPr="00284DEB" w:rsidRDefault="00284DEB" w:rsidP="00284DEB">
      <w:pPr>
        <w:spacing w:after="0" w:line="240" w:lineRule="auto"/>
        <w:ind w:firstLine="99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tbl>
      <w:tblPr>
        <w:tblW w:w="10204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3"/>
        <w:gridCol w:w="6735"/>
        <w:gridCol w:w="2696"/>
      </w:tblGrid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Сума</w:t>
            </w:r>
          </w:p>
          <w:p w:rsidR="00182383" w:rsidRPr="00284DEB" w:rsidRDefault="00182383" w:rsidP="00182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(хил. лв.)</w:t>
            </w:r>
          </w:p>
        </w:tc>
      </w:tr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I.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ПРИХОДИ, ПОМОЩИ И ДАРЕНИЯ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24 900,0</w:t>
            </w:r>
          </w:p>
        </w:tc>
      </w:tr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Неданъчни приходи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24 900,0</w:t>
            </w:r>
          </w:p>
        </w:tc>
      </w:tr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</w:t>
            </w:r>
            <w:proofErr w:type="spellStart"/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proofErr w:type="spellEnd"/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Държавни такси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Приходи и доходи от собственост 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24 700,0</w:t>
            </w:r>
          </w:p>
        </w:tc>
      </w:tr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Глоби, санкции и наказателни лихви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1.4.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Други приходи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-380,0</w:t>
            </w:r>
          </w:p>
        </w:tc>
      </w:tr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II.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РАЗХОДИ 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175 282,4</w:t>
            </w:r>
          </w:p>
        </w:tc>
      </w:tr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Текущи разходи 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168 598,7</w:t>
            </w:r>
          </w:p>
        </w:tc>
      </w:tr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т.ч.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</w:t>
            </w:r>
            <w:proofErr w:type="spellStart"/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proofErr w:type="spellEnd"/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Персонал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101 727,3</w:t>
            </w:r>
          </w:p>
        </w:tc>
      </w:tr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</w:t>
            </w:r>
            <w:proofErr w:type="spellStart"/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proofErr w:type="spellEnd"/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.1.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т.ч. Персонал без делегирани бюджети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5 370,9</w:t>
            </w:r>
          </w:p>
        </w:tc>
      </w:tr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Субсидии и други текущи трансфери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15 000,0</w:t>
            </w:r>
          </w:p>
        </w:tc>
      </w:tr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1.2.1.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Субсидии и други текущи трансфери за нефинансови предприятия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13 900,0</w:t>
            </w:r>
          </w:p>
        </w:tc>
      </w:tr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1.2.</w:t>
            </w:r>
            <w:proofErr w:type="spellStart"/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proofErr w:type="spellEnd"/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Субсидии и други текущи трансфери за юридически лица с нестопанска цел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1 100,0</w:t>
            </w:r>
          </w:p>
        </w:tc>
      </w:tr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Текущи трансфери, обезщетения и помощи за домакинствата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226,8</w:t>
            </w:r>
          </w:p>
        </w:tc>
      </w:tr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Капиталови разходи 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6 683,7</w:t>
            </w:r>
          </w:p>
        </w:tc>
      </w:tr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Придобиване на дълготрайни активи и основен ремонт 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6 683,7</w:t>
            </w:r>
          </w:p>
        </w:tc>
      </w:tr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III.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БЮДЖЕТНИ ВЗАИМООТНОШЕНИЯ (ТРАНСФЕРИ) – (+/-)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150 382,4</w:t>
            </w:r>
          </w:p>
        </w:tc>
      </w:tr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Бюджетно взаимоотношение с централния бюджет (+/-)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150 382,4</w:t>
            </w:r>
          </w:p>
        </w:tc>
      </w:tr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IV.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БЮДЖЕТНО САЛДО (І-ІІ+ІІІ)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V.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ОПЕРАЦИИ В ЧАСТТА НА ФИНАНСИРАНЕТО – НЕТО 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182383" w:rsidRPr="00284DEB" w:rsidRDefault="00182383" w:rsidP="00182383">
      <w:pPr>
        <w:spacing w:after="0" w:line="240" w:lineRule="auto"/>
        <w:ind w:firstLine="99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84DEB">
        <w:rPr>
          <w:rFonts w:ascii="Times New Roman" w:eastAsia="Times New Roman" w:hAnsi="Times New Roman"/>
          <w:color w:val="000000"/>
          <w:sz w:val="24"/>
          <w:szCs w:val="24"/>
        </w:rPr>
        <w:t> </w:t>
      </w:r>
    </w:p>
    <w:p w:rsidR="00182383" w:rsidRPr="00284DEB" w:rsidRDefault="00284DEB" w:rsidP="00284DE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</w:t>
      </w:r>
      <w:r w:rsidRPr="00284DEB">
        <w:rPr>
          <w:rFonts w:ascii="Times New Roman" w:eastAsia="Times New Roman" w:hAnsi="Times New Roman"/>
          <w:b/>
          <w:color w:val="000000"/>
          <w:sz w:val="24"/>
          <w:szCs w:val="24"/>
        </w:rPr>
        <w:t>Р</w:t>
      </w:r>
      <w:r w:rsidR="00182383" w:rsidRPr="00284DEB">
        <w:rPr>
          <w:rFonts w:ascii="Times New Roman" w:eastAsia="Times New Roman" w:hAnsi="Times New Roman"/>
          <w:b/>
          <w:color w:val="000000"/>
          <w:sz w:val="24"/>
          <w:szCs w:val="24"/>
        </w:rPr>
        <w:t>азпределение на разходите по области н</w:t>
      </w:r>
      <w:r w:rsidRPr="00284DEB">
        <w:rPr>
          <w:rFonts w:ascii="Times New Roman" w:eastAsia="Times New Roman" w:hAnsi="Times New Roman"/>
          <w:b/>
          <w:color w:val="000000"/>
          <w:sz w:val="24"/>
          <w:szCs w:val="24"/>
        </w:rPr>
        <w:t>а политики и бюджетни програми</w:t>
      </w:r>
    </w:p>
    <w:tbl>
      <w:tblPr>
        <w:tblW w:w="10204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7063"/>
        <w:gridCol w:w="2696"/>
      </w:tblGrid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Наименование на областта на политика/бюджетната програма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Сума</w:t>
            </w:r>
          </w:p>
          <w:p w:rsidR="00182383" w:rsidRPr="00284DEB" w:rsidRDefault="00182383" w:rsidP="00182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(хил. лв.)</w:t>
            </w:r>
          </w:p>
        </w:tc>
      </w:tr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Политика в областта на опазване на движимото и недвижимото културно наследство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18 949,8</w:t>
            </w:r>
          </w:p>
        </w:tc>
      </w:tr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Политика в областта на създаване и популяризиране на съвременно изкуство в страната и в чужбина и достъп до качествено художествено образование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151 366,9</w:t>
            </w:r>
          </w:p>
        </w:tc>
      </w:tr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Бюджетна програма "Администрация"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4 965,7</w:t>
            </w:r>
          </w:p>
        </w:tc>
      </w:tr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Всичко: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175 282,4</w:t>
            </w:r>
          </w:p>
        </w:tc>
      </w:tr>
    </w:tbl>
    <w:p w:rsidR="00182383" w:rsidRPr="00284DEB" w:rsidRDefault="00182383" w:rsidP="00182383">
      <w:pPr>
        <w:spacing w:after="0" w:line="240" w:lineRule="auto"/>
        <w:ind w:firstLine="99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84DEB">
        <w:rPr>
          <w:rFonts w:ascii="Times New Roman" w:eastAsia="Times New Roman" w:hAnsi="Times New Roman"/>
          <w:color w:val="000000"/>
          <w:sz w:val="24"/>
          <w:szCs w:val="24"/>
        </w:rPr>
        <w:t> </w:t>
      </w:r>
    </w:p>
    <w:p w:rsidR="00182383" w:rsidRPr="00284DEB" w:rsidRDefault="00284DEB" w:rsidP="00284DEB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284DEB">
        <w:rPr>
          <w:rFonts w:ascii="Times New Roman" w:eastAsia="Times New Roman" w:hAnsi="Times New Roman"/>
          <w:b/>
          <w:color w:val="000000"/>
          <w:sz w:val="24"/>
          <w:szCs w:val="24"/>
        </w:rPr>
        <w:t>М</w:t>
      </w:r>
      <w:r w:rsidR="00182383" w:rsidRPr="00284DE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аксималните размери на ангажиментите за разходи, които могат да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б</w:t>
      </w:r>
      <w:r w:rsidR="00182383" w:rsidRPr="00284DEB">
        <w:rPr>
          <w:rFonts w:ascii="Times New Roman" w:eastAsia="Times New Roman" w:hAnsi="Times New Roman"/>
          <w:b/>
          <w:color w:val="000000"/>
          <w:sz w:val="24"/>
          <w:szCs w:val="24"/>
        </w:rPr>
        <w:t>ъдат поети през 2018 г., и максималните размери на новите задължения за разходи, които могат да бъдат натрупани през 2018 г. от Ми</w:t>
      </w:r>
      <w:r w:rsidRPr="00284DEB">
        <w:rPr>
          <w:rFonts w:ascii="Times New Roman" w:eastAsia="Times New Roman" w:hAnsi="Times New Roman"/>
          <w:b/>
          <w:color w:val="000000"/>
          <w:sz w:val="24"/>
          <w:szCs w:val="24"/>
        </w:rPr>
        <w:t>нистерството на културата</w:t>
      </w:r>
    </w:p>
    <w:tbl>
      <w:tblPr>
        <w:tblW w:w="10204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7063"/>
        <w:gridCol w:w="2696"/>
      </w:tblGrid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Сума</w:t>
            </w:r>
          </w:p>
          <w:p w:rsidR="00182383" w:rsidRPr="00284DEB" w:rsidRDefault="00182383" w:rsidP="00182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(хил. лв.)</w:t>
            </w:r>
          </w:p>
        </w:tc>
      </w:tr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Максимален размер на ангажиментите за разходи, които могат да бъдат поети през 2018 г.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73 127,5</w:t>
            </w:r>
          </w:p>
        </w:tc>
      </w:tr>
      <w:tr w:rsidR="00182383" w:rsidRPr="00284DEB" w:rsidTr="001823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Максимален размер на новите задължения за разходи, които могат да бъдат натрупани през 2018 г.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383" w:rsidRPr="00284DEB" w:rsidRDefault="00182383" w:rsidP="001823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4D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73 127,5</w:t>
            </w:r>
          </w:p>
        </w:tc>
      </w:tr>
    </w:tbl>
    <w:p w:rsidR="00F442C8" w:rsidRPr="00F442C8" w:rsidRDefault="00F442C8" w:rsidP="00F442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x-none"/>
        </w:rPr>
      </w:pPr>
      <w:r w:rsidRPr="00F442C8">
        <w:rPr>
          <w:rFonts w:ascii="Times New Roman" w:hAnsi="Times New Roman"/>
          <w:b/>
          <w:sz w:val="24"/>
          <w:szCs w:val="24"/>
          <w:lang w:val="x-none"/>
        </w:rPr>
        <w:t>ПОКАЗАТЕЛИ ПО БЮДЖЕТНИТЕ ПРОГРАМИ ПО БЮДЖЕТА</w:t>
      </w:r>
    </w:p>
    <w:p w:rsidR="00F442C8" w:rsidRPr="00F442C8" w:rsidRDefault="00F442C8" w:rsidP="00F442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x-none"/>
        </w:rPr>
      </w:pPr>
      <w:r w:rsidRPr="00F442C8">
        <w:rPr>
          <w:rFonts w:ascii="Times New Roman" w:hAnsi="Times New Roman"/>
          <w:b/>
          <w:sz w:val="24"/>
          <w:szCs w:val="24"/>
          <w:lang w:val="x-none"/>
        </w:rPr>
        <w:t>НА МИНИСТЕРСТВОТО НА КУЛТУРАТА ЗА 2018 Г.</w:t>
      </w:r>
    </w:p>
    <w:p w:rsidR="00F442C8" w:rsidRDefault="00F442C8" w:rsidP="00F442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442C8" w:rsidRPr="00F442C8" w:rsidRDefault="00F442C8" w:rsidP="00F442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x-none"/>
        </w:rPr>
      </w:pPr>
      <w:r w:rsidRPr="00F442C8">
        <w:rPr>
          <w:rFonts w:ascii="Times New Roman" w:hAnsi="Times New Roman"/>
          <w:b/>
          <w:sz w:val="24"/>
          <w:szCs w:val="24"/>
          <w:lang w:val="x-none"/>
        </w:rPr>
        <w:t>РАЗХОДИ ПО ОБЛАСТИ НА ПОЛИТИКИ И БЮДЖЕТНИ ПРОГРАМИ</w:t>
      </w:r>
    </w:p>
    <w:tbl>
      <w:tblPr>
        <w:tblW w:w="9045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7"/>
        <w:gridCol w:w="5939"/>
        <w:gridCol w:w="1279"/>
      </w:tblGrid>
      <w:tr w:rsidR="00F442C8" w:rsidTr="00F442C8">
        <w:trPr>
          <w:tblCellSpacing w:w="0" w:type="dxa"/>
          <w:jc w:val="center"/>
        </w:trPr>
        <w:tc>
          <w:tcPr>
            <w:tcW w:w="100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Класификационен код съгласно РМС № 502 от 2017 г.</w:t>
            </w:r>
          </w:p>
        </w:tc>
        <w:tc>
          <w:tcPr>
            <w:tcW w:w="3250" w:type="pct"/>
            <w:vAlign w:val="center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НАИМЕНОВАНИЕ </w:t>
            </w:r>
          </w:p>
        </w:tc>
        <w:tc>
          <w:tcPr>
            <w:tcW w:w="700" w:type="pct"/>
            <w:vAlign w:val="center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Сума</w:t>
            </w: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(в лева)</w:t>
            </w:r>
          </w:p>
        </w:tc>
      </w:tr>
      <w:tr w:rsidR="00F442C8" w:rsidRPr="00F442C8" w:rsidTr="00F442C8">
        <w:trPr>
          <w:tblCellSpacing w:w="0" w:type="dxa"/>
          <w:jc w:val="center"/>
        </w:trPr>
        <w:tc>
          <w:tcPr>
            <w:tcW w:w="1000" w:type="pct"/>
            <w:vAlign w:val="bottom"/>
          </w:tcPr>
          <w:p w:rsidR="00F442C8" w:rsidRP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</w:p>
          <w:p w:rsidR="00F442C8" w:rsidRP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  <w:r w:rsidRPr="00F442C8">
              <w:rPr>
                <w:rFonts w:ascii="Times New Roman" w:hAnsi="Times New Roman"/>
                <w:b/>
                <w:sz w:val="24"/>
                <w:szCs w:val="24"/>
                <w:lang w:val="x-none"/>
              </w:rPr>
              <w:t>1800.01.00</w:t>
            </w:r>
          </w:p>
        </w:tc>
        <w:tc>
          <w:tcPr>
            <w:tcW w:w="3250" w:type="pct"/>
            <w:vAlign w:val="bottom"/>
          </w:tcPr>
          <w:p w:rsidR="00F442C8" w:rsidRP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</w:p>
          <w:p w:rsidR="00F442C8" w:rsidRP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  <w:r w:rsidRPr="00F442C8">
              <w:rPr>
                <w:rFonts w:ascii="Times New Roman" w:hAnsi="Times New Roman"/>
                <w:b/>
                <w:sz w:val="24"/>
                <w:szCs w:val="24"/>
                <w:lang w:val="x-none"/>
              </w:rPr>
              <w:t>Политика в областта на опазване на движимото и недвижимото културно наследство</w:t>
            </w:r>
          </w:p>
        </w:tc>
        <w:tc>
          <w:tcPr>
            <w:tcW w:w="700" w:type="pct"/>
            <w:vAlign w:val="bottom"/>
          </w:tcPr>
          <w:p w:rsidR="00F442C8" w:rsidRP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</w:p>
          <w:p w:rsidR="00F442C8" w:rsidRP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  <w:r w:rsidRPr="00F442C8">
              <w:rPr>
                <w:rFonts w:ascii="Times New Roman" w:hAnsi="Times New Roman"/>
                <w:b/>
                <w:sz w:val="24"/>
                <w:szCs w:val="24"/>
                <w:lang w:val="x-none"/>
              </w:rPr>
              <w:t>18 949 800</w:t>
            </w:r>
          </w:p>
        </w:tc>
      </w:tr>
      <w:tr w:rsidR="00F442C8" w:rsidTr="00F442C8">
        <w:trPr>
          <w:tblCellSpacing w:w="0" w:type="dxa"/>
          <w:jc w:val="center"/>
        </w:trPr>
        <w:tc>
          <w:tcPr>
            <w:tcW w:w="100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1800.01.01</w:t>
            </w:r>
          </w:p>
        </w:tc>
        <w:tc>
          <w:tcPr>
            <w:tcW w:w="325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Бюджетна програма „Опазване на недвижимото културно наследство“</w:t>
            </w:r>
          </w:p>
        </w:tc>
        <w:tc>
          <w:tcPr>
            <w:tcW w:w="70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5 486 900</w:t>
            </w:r>
          </w:p>
        </w:tc>
      </w:tr>
      <w:tr w:rsidR="00F442C8" w:rsidTr="00F442C8">
        <w:trPr>
          <w:tblCellSpacing w:w="0" w:type="dxa"/>
          <w:jc w:val="center"/>
        </w:trPr>
        <w:tc>
          <w:tcPr>
            <w:tcW w:w="100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1800.01.02</w:t>
            </w:r>
          </w:p>
        </w:tc>
        <w:tc>
          <w:tcPr>
            <w:tcW w:w="325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Бюджетна програма „Опазване и представяне на движимото културно наследство и визуалните изкуства“</w:t>
            </w:r>
          </w:p>
        </w:tc>
        <w:tc>
          <w:tcPr>
            <w:tcW w:w="70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13 462 900</w:t>
            </w:r>
          </w:p>
        </w:tc>
      </w:tr>
      <w:tr w:rsidR="00F442C8" w:rsidTr="00F442C8">
        <w:trPr>
          <w:tblCellSpacing w:w="0" w:type="dxa"/>
          <w:jc w:val="center"/>
        </w:trPr>
        <w:tc>
          <w:tcPr>
            <w:tcW w:w="1000" w:type="pct"/>
            <w:vAlign w:val="bottom"/>
          </w:tcPr>
          <w:p w:rsidR="00F442C8" w:rsidRP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</w:p>
          <w:p w:rsidR="00F442C8" w:rsidRP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  <w:r w:rsidRPr="00F442C8">
              <w:rPr>
                <w:rFonts w:ascii="Times New Roman" w:hAnsi="Times New Roman"/>
                <w:b/>
                <w:sz w:val="24"/>
                <w:szCs w:val="24"/>
                <w:lang w:val="x-none"/>
              </w:rPr>
              <w:t>1800.02.00</w:t>
            </w:r>
          </w:p>
        </w:tc>
        <w:tc>
          <w:tcPr>
            <w:tcW w:w="3250" w:type="pct"/>
            <w:vAlign w:val="bottom"/>
          </w:tcPr>
          <w:p w:rsidR="00F442C8" w:rsidRP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</w:p>
          <w:p w:rsidR="00F442C8" w:rsidRP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  <w:r w:rsidRPr="00F442C8">
              <w:rPr>
                <w:rFonts w:ascii="Times New Roman" w:hAnsi="Times New Roman"/>
                <w:b/>
                <w:sz w:val="24"/>
                <w:szCs w:val="24"/>
                <w:lang w:val="x-none"/>
              </w:rPr>
              <w:t>Политика в областта на създаване и популяризиране на съвременно изкуство в страната и в чужбина и достъп до качествено художествено образование</w:t>
            </w:r>
          </w:p>
        </w:tc>
        <w:tc>
          <w:tcPr>
            <w:tcW w:w="700" w:type="pct"/>
            <w:vAlign w:val="bottom"/>
          </w:tcPr>
          <w:p w:rsidR="00F442C8" w:rsidRP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</w:p>
          <w:p w:rsidR="00F442C8" w:rsidRP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  <w:r w:rsidRPr="00F442C8">
              <w:rPr>
                <w:rFonts w:ascii="Times New Roman" w:hAnsi="Times New Roman"/>
                <w:b/>
                <w:sz w:val="24"/>
                <w:szCs w:val="24"/>
                <w:lang w:val="x-none"/>
              </w:rPr>
              <w:t>151 366 900</w:t>
            </w:r>
          </w:p>
        </w:tc>
      </w:tr>
      <w:tr w:rsidR="00F442C8" w:rsidTr="00F442C8">
        <w:trPr>
          <w:tblCellSpacing w:w="0" w:type="dxa"/>
          <w:jc w:val="center"/>
        </w:trPr>
        <w:tc>
          <w:tcPr>
            <w:tcW w:w="100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1800.02.01</w:t>
            </w:r>
          </w:p>
        </w:tc>
        <w:tc>
          <w:tcPr>
            <w:tcW w:w="325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Бюджетна програма „Национален фонд „Култура“</w:t>
            </w:r>
          </w:p>
        </w:tc>
        <w:tc>
          <w:tcPr>
            <w:tcW w:w="70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996 500</w:t>
            </w:r>
          </w:p>
        </w:tc>
      </w:tr>
      <w:tr w:rsidR="00F442C8" w:rsidTr="00F442C8">
        <w:trPr>
          <w:tblCellSpacing w:w="0" w:type="dxa"/>
          <w:jc w:val="center"/>
        </w:trPr>
        <w:tc>
          <w:tcPr>
            <w:tcW w:w="100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1800.02.02</w:t>
            </w:r>
          </w:p>
        </w:tc>
        <w:tc>
          <w:tcPr>
            <w:tcW w:w="325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Бюджетна програма „Филмово изкуство“</w:t>
            </w:r>
          </w:p>
        </w:tc>
        <w:tc>
          <w:tcPr>
            <w:tcW w:w="70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14 415 000</w:t>
            </w:r>
          </w:p>
        </w:tc>
      </w:tr>
      <w:tr w:rsidR="00F442C8" w:rsidTr="00F442C8">
        <w:trPr>
          <w:tblCellSpacing w:w="0" w:type="dxa"/>
          <w:jc w:val="center"/>
        </w:trPr>
        <w:tc>
          <w:tcPr>
            <w:tcW w:w="100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1800.02.03</w:t>
            </w:r>
          </w:p>
        </w:tc>
        <w:tc>
          <w:tcPr>
            <w:tcW w:w="325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Бюджетна програма „Сценични изкуства“</w:t>
            </w:r>
          </w:p>
        </w:tc>
        <w:tc>
          <w:tcPr>
            <w:tcW w:w="70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91 199 400</w:t>
            </w:r>
          </w:p>
        </w:tc>
      </w:tr>
      <w:tr w:rsidR="00F442C8" w:rsidTr="00F442C8">
        <w:trPr>
          <w:tblCellSpacing w:w="0" w:type="dxa"/>
          <w:jc w:val="center"/>
        </w:trPr>
        <w:tc>
          <w:tcPr>
            <w:tcW w:w="100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1800.02.04</w:t>
            </w:r>
          </w:p>
        </w:tc>
        <w:tc>
          <w:tcPr>
            <w:tcW w:w="325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Бюджетна програма „Фестивали, конкурси, събития и чествания“</w:t>
            </w:r>
          </w:p>
        </w:tc>
        <w:tc>
          <w:tcPr>
            <w:tcW w:w="70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740 000</w:t>
            </w:r>
          </w:p>
        </w:tc>
      </w:tr>
      <w:tr w:rsidR="00F442C8" w:rsidTr="00F442C8">
        <w:trPr>
          <w:tblCellSpacing w:w="0" w:type="dxa"/>
          <w:jc w:val="center"/>
        </w:trPr>
        <w:tc>
          <w:tcPr>
            <w:tcW w:w="100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1800.02.05</w:t>
            </w:r>
          </w:p>
        </w:tc>
        <w:tc>
          <w:tcPr>
            <w:tcW w:w="325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Бюджетна програма „Гарантиране защитата на интелектуалната собственост“</w:t>
            </w:r>
          </w:p>
        </w:tc>
        <w:tc>
          <w:tcPr>
            <w:tcW w:w="70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459 500</w:t>
            </w:r>
          </w:p>
        </w:tc>
      </w:tr>
      <w:tr w:rsidR="00F442C8" w:rsidTr="00F442C8">
        <w:trPr>
          <w:tblCellSpacing w:w="0" w:type="dxa"/>
          <w:jc w:val="center"/>
        </w:trPr>
        <w:tc>
          <w:tcPr>
            <w:tcW w:w="100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1800.02.06</w:t>
            </w:r>
          </w:p>
        </w:tc>
        <w:tc>
          <w:tcPr>
            <w:tcW w:w="325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Бюджетна програма „Подпомагане развитието на българската култура и изкуства, на българския книжен сектор, библиотеки и читалища“</w:t>
            </w:r>
          </w:p>
        </w:tc>
        <w:tc>
          <w:tcPr>
            <w:tcW w:w="70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6 004 000</w:t>
            </w:r>
          </w:p>
        </w:tc>
      </w:tr>
      <w:tr w:rsidR="00F442C8" w:rsidTr="00F442C8">
        <w:trPr>
          <w:tblCellSpacing w:w="0" w:type="dxa"/>
          <w:jc w:val="center"/>
        </w:trPr>
        <w:tc>
          <w:tcPr>
            <w:tcW w:w="100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1800.02.07</w:t>
            </w:r>
          </w:p>
        </w:tc>
        <w:tc>
          <w:tcPr>
            <w:tcW w:w="325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Бюджетна програма „Популяризиране на българската култура в чужбина“</w:t>
            </w:r>
          </w:p>
        </w:tc>
        <w:tc>
          <w:tcPr>
            <w:tcW w:w="70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4 134 400</w:t>
            </w:r>
          </w:p>
        </w:tc>
      </w:tr>
      <w:tr w:rsidR="00F442C8" w:rsidTr="00F442C8">
        <w:trPr>
          <w:tblCellSpacing w:w="0" w:type="dxa"/>
          <w:jc w:val="center"/>
        </w:trPr>
        <w:tc>
          <w:tcPr>
            <w:tcW w:w="100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1800.02.08</w:t>
            </w:r>
          </w:p>
        </w:tc>
        <w:tc>
          <w:tcPr>
            <w:tcW w:w="325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Бюджетна програма „Обучение на кадри в областта на изкуството и културата“</w:t>
            </w:r>
          </w:p>
        </w:tc>
        <w:tc>
          <w:tcPr>
            <w:tcW w:w="70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33 418 100</w:t>
            </w:r>
          </w:p>
        </w:tc>
      </w:tr>
      <w:tr w:rsidR="00F442C8" w:rsidTr="00F442C8">
        <w:trPr>
          <w:tblCellSpacing w:w="0" w:type="dxa"/>
          <w:jc w:val="center"/>
        </w:trPr>
        <w:tc>
          <w:tcPr>
            <w:tcW w:w="1000" w:type="pct"/>
            <w:vAlign w:val="bottom"/>
          </w:tcPr>
          <w:p w:rsidR="00F442C8" w:rsidRP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</w:p>
          <w:p w:rsidR="00F442C8" w:rsidRP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  <w:r w:rsidRPr="00F442C8">
              <w:rPr>
                <w:rFonts w:ascii="Times New Roman" w:hAnsi="Times New Roman"/>
                <w:b/>
                <w:sz w:val="24"/>
                <w:szCs w:val="24"/>
                <w:lang w:val="x-none"/>
              </w:rPr>
              <w:t>1800.03.00</w:t>
            </w:r>
          </w:p>
        </w:tc>
        <w:tc>
          <w:tcPr>
            <w:tcW w:w="3250" w:type="pct"/>
            <w:vAlign w:val="bottom"/>
          </w:tcPr>
          <w:p w:rsidR="00F442C8" w:rsidRP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</w:p>
          <w:p w:rsidR="00F442C8" w:rsidRP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  <w:r w:rsidRPr="00F442C8">
              <w:rPr>
                <w:rFonts w:ascii="Times New Roman" w:hAnsi="Times New Roman"/>
                <w:b/>
                <w:sz w:val="24"/>
                <w:szCs w:val="24"/>
                <w:lang w:val="x-none"/>
              </w:rPr>
              <w:t>Бюджетна програма „Администрация“</w:t>
            </w:r>
          </w:p>
        </w:tc>
        <w:tc>
          <w:tcPr>
            <w:tcW w:w="700" w:type="pct"/>
            <w:vAlign w:val="bottom"/>
          </w:tcPr>
          <w:p w:rsidR="00F442C8" w:rsidRP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</w:p>
          <w:p w:rsidR="00F442C8" w:rsidRP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  <w:r w:rsidRPr="00F442C8">
              <w:rPr>
                <w:rFonts w:ascii="Times New Roman" w:hAnsi="Times New Roman"/>
                <w:b/>
                <w:sz w:val="24"/>
                <w:szCs w:val="24"/>
                <w:lang w:val="x-none"/>
              </w:rPr>
              <w:t>4 965 700</w:t>
            </w:r>
          </w:p>
        </w:tc>
      </w:tr>
      <w:tr w:rsidR="00F442C8" w:rsidTr="00F442C8">
        <w:trPr>
          <w:tblCellSpacing w:w="0" w:type="dxa"/>
          <w:jc w:val="center"/>
        </w:trPr>
        <w:tc>
          <w:tcPr>
            <w:tcW w:w="1000" w:type="pct"/>
            <w:vAlign w:val="bottom"/>
          </w:tcPr>
          <w:p w:rsidR="00F442C8" w:rsidRP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</w:p>
        </w:tc>
        <w:tc>
          <w:tcPr>
            <w:tcW w:w="3250" w:type="pct"/>
            <w:vAlign w:val="bottom"/>
          </w:tcPr>
          <w:p w:rsidR="00F442C8" w:rsidRP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</w:p>
          <w:p w:rsidR="00F442C8" w:rsidRP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  <w:r w:rsidRPr="00F442C8">
              <w:rPr>
                <w:rFonts w:ascii="Times New Roman" w:hAnsi="Times New Roman"/>
                <w:b/>
                <w:sz w:val="24"/>
                <w:szCs w:val="24"/>
                <w:lang w:val="x-none"/>
              </w:rPr>
              <w:t>Общо:</w:t>
            </w:r>
          </w:p>
        </w:tc>
        <w:tc>
          <w:tcPr>
            <w:tcW w:w="700" w:type="pct"/>
            <w:vAlign w:val="bottom"/>
          </w:tcPr>
          <w:p w:rsidR="00F442C8" w:rsidRP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</w:p>
          <w:p w:rsidR="00F442C8" w:rsidRP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  <w:r w:rsidRPr="00F442C8">
              <w:rPr>
                <w:rFonts w:ascii="Times New Roman" w:hAnsi="Times New Roman"/>
                <w:b/>
                <w:sz w:val="24"/>
                <w:szCs w:val="24"/>
                <w:lang w:val="x-none"/>
              </w:rPr>
              <w:t>175 282 400</w:t>
            </w:r>
          </w:p>
        </w:tc>
      </w:tr>
    </w:tbl>
    <w:p w:rsidR="00D33D7E" w:rsidRDefault="00F442C8" w:rsidP="00F442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6F4D">
        <w:rPr>
          <w:rFonts w:ascii="Times New Roman" w:hAnsi="Times New Roman"/>
          <w:b/>
          <w:sz w:val="24"/>
          <w:szCs w:val="24"/>
          <w:lang w:val="x-none"/>
        </w:rPr>
        <w:t xml:space="preserve"> </w:t>
      </w:r>
    </w:p>
    <w:p w:rsidR="00D33D7E" w:rsidRDefault="00D33D7E" w:rsidP="00F442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442C8" w:rsidRPr="00C06F4D" w:rsidRDefault="00F442C8" w:rsidP="00F442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x-none"/>
        </w:rPr>
      </w:pPr>
      <w:r w:rsidRPr="00C06F4D">
        <w:rPr>
          <w:rFonts w:ascii="Times New Roman" w:hAnsi="Times New Roman"/>
          <w:b/>
          <w:sz w:val="24"/>
          <w:szCs w:val="24"/>
          <w:lang w:val="x-none"/>
        </w:rPr>
        <w:t>РАЗПРЕДЕЛЕНИЕ НА</w:t>
      </w:r>
    </w:p>
    <w:p w:rsidR="00F442C8" w:rsidRPr="00C06F4D" w:rsidRDefault="00F442C8" w:rsidP="00F442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x-none"/>
        </w:rPr>
      </w:pPr>
      <w:r w:rsidRPr="00C06F4D">
        <w:rPr>
          <w:rFonts w:ascii="Times New Roman" w:hAnsi="Times New Roman"/>
          <w:b/>
          <w:sz w:val="24"/>
          <w:szCs w:val="24"/>
          <w:lang w:val="x-none"/>
        </w:rPr>
        <w:t xml:space="preserve">ВЕДОМСТВЕНИТЕ И АДМИНИСТРИРАНИТЕ РАЗХОДИ </w:t>
      </w:r>
    </w:p>
    <w:p w:rsidR="00F442C8" w:rsidRPr="00C06F4D" w:rsidRDefault="00F442C8" w:rsidP="00F442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x-none"/>
        </w:rPr>
      </w:pPr>
      <w:r w:rsidRPr="00C06F4D">
        <w:rPr>
          <w:rFonts w:ascii="Times New Roman" w:hAnsi="Times New Roman"/>
          <w:b/>
          <w:sz w:val="24"/>
          <w:szCs w:val="24"/>
          <w:lang w:val="x-none"/>
        </w:rPr>
        <w:t>ПО БЮДЖЕТНИ ПРОГРАМИ ЗА 2018 Г</w:t>
      </w:r>
    </w:p>
    <w:tbl>
      <w:tblPr>
        <w:tblW w:w="9045" w:type="dxa"/>
        <w:jc w:val="center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88"/>
        <w:gridCol w:w="1357"/>
      </w:tblGrid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РАЗХОДИ ПО ПРОГРАМИ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Сума</w:t>
            </w: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(в лева)</w:t>
            </w:r>
          </w:p>
        </w:tc>
      </w:tr>
      <w:tr w:rsidR="00F442C8" w:rsidRPr="00C06F4D" w:rsidTr="00182383">
        <w:trPr>
          <w:tblCellSpacing w:w="0" w:type="dxa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42C8" w:rsidRPr="00C06F4D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</w:p>
          <w:p w:rsidR="00F442C8" w:rsidRPr="00C06F4D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  <w:r w:rsidRPr="00C06F4D">
              <w:rPr>
                <w:rFonts w:ascii="Times New Roman" w:hAnsi="Times New Roman"/>
                <w:b/>
                <w:sz w:val="24"/>
                <w:szCs w:val="24"/>
                <w:lang w:val="x-none"/>
              </w:rPr>
              <w:t>1800.01.01 Бюджетна програма „Опазване на недвижимото културно наследство“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I. Общо ведомствени разходи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2 483 200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от тях за: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Персонал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959 900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Издръжка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1 523 300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II. Администрирани разходни параграфи по бюджета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3 003 700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от тях за: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Теренни археологически проучвания и теренна консервация на недвижими археологически културни ценности - Закон за културното наследство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1 500 000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x-none"/>
              </w:rPr>
              <w:t>Консервационно-реставрационни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x-none"/>
              </w:rPr>
              <w:t>работи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x-none"/>
              </w:rPr>
              <w:t>за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x-none"/>
              </w:rPr>
              <w:t>създаване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и опазване на културните ценности - Закон за културното наследство 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1 500 000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Разходи за членски внос и участие в нетърговски организации и дейности в областта на недвижимото културно наследство 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3 700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ІІІ. Общо разходи (I+II)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5 486 900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Pr="00C06F4D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  <w:r w:rsidRPr="00C06F4D">
              <w:rPr>
                <w:rFonts w:ascii="Times New Roman" w:hAnsi="Times New Roman"/>
                <w:b/>
                <w:sz w:val="24"/>
                <w:szCs w:val="24"/>
                <w:lang w:val="x-none"/>
              </w:rPr>
              <w:t>1800.01.02 Бюджетна програма „Опазване и представяне на движимото културно наследство и визуалните изкуства“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I. Общо ведомствени разходи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12 498 800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от тях за: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Персонал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6 835 800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Издръжка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5 663 000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II. Администрирани разходни параграфи по бюджета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964 100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от тях за: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Разходи за членски внос и участие в нетърговски организации и дейности в областта на движимото културно наследство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4 100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Субсидии за творчески проекти и други разходи в областта на движимото културно наследство и визуалните изкуства на основание ЗЗРК и ЗКН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460 000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C06F4D" w:rsidP="00C06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x-none"/>
              </w:rPr>
              <w:t>Венецианско</w:t>
            </w:r>
            <w:proofErr w:type="spellEnd"/>
            <w:r w:rsidR="00F442C8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</w:t>
            </w:r>
            <w:proofErr w:type="spellStart"/>
            <w:r w:rsidR="00F442C8">
              <w:rPr>
                <w:rFonts w:ascii="Times New Roman" w:hAnsi="Times New Roman"/>
                <w:sz w:val="24"/>
                <w:szCs w:val="24"/>
                <w:lang w:val="x-none"/>
              </w:rPr>
              <w:t>биенале</w:t>
            </w:r>
            <w:proofErr w:type="spellEnd"/>
            <w:r w:rsidR="00F442C8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</w:t>
            </w:r>
            <w:proofErr w:type="spellStart"/>
            <w:r w:rsidR="00F442C8">
              <w:rPr>
                <w:rFonts w:ascii="Times New Roman" w:hAnsi="Times New Roman"/>
                <w:sz w:val="24"/>
                <w:szCs w:val="24"/>
                <w:lang w:val="x-none"/>
              </w:rPr>
              <w:t>на</w:t>
            </w:r>
            <w:proofErr w:type="spellEnd"/>
            <w:r w:rsidR="00F442C8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</w:t>
            </w:r>
            <w:proofErr w:type="spellStart"/>
            <w:r w:rsidR="00F442C8">
              <w:rPr>
                <w:rFonts w:ascii="Times New Roman" w:hAnsi="Times New Roman"/>
                <w:sz w:val="24"/>
                <w:szCs w:val="24"/>
                <w:lang w:val="x-none"/>
              </w:rPr>
              <w:t>изкуствата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500 000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ІІІ. Общо разходи (I+II)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13 462 900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Pr="00C06F4D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  <w:r w:rsidRPr="00C06F4D">
              <w:rPr>
                <w:rFonts w:ascii="Times New Roman" w:hAnsi="Times New Roman"/>
                <w:b/>
                <w:sz w:val="24"/>
                <w:szCs w:val="24"/>
                <w:lang w:val="x-none"/>
              </w:rPr>
              <w:t>1800.02.01 Бюджетна програма „Национален фонд „Култура“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I. Общо ведомствени разходи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95 100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от тях за: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Персонал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66 700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Издръжка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28 400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II. Администрирани разходни параграфи по бюджета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901 400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от тях за: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Разходи за членски внос и участие в нетърговски организации и дейности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1 400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Субсидии за творчески проекти и други разходи за създаване, съхраняване и разпространение на произведения на изкуството и културата и за опазване и популяризиране на културно-историческото наследство на основание ЗЗРК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900 000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ІІІ. Общо разходи (I+II)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996 500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Pr="00C06F4D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  <w:r w:rsidRPr="00C06F4D">
              <w:rPr>
                <w:rFonts w:ascii="Times New Roman" w:hAnsi="Times New Roman"/>
                <w:b/>
                <w:sz w:val="24"/>
                <w:szCs w:val="24"/>
                <w:lang w:val="x-none"/>
              </w:rPr>
              <w:t>1800.02.02 Бюджетна програма „Филмово изкуство“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I. Общо ведомствени разходи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955 400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от тях за: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Персонал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265 100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Издръжка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690 300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II. Администрирани разходни параграфи по бюджета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13 459 600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от тях за: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Разходи за членски внос и участие в нетърговски организации и дейности в областта на филмовото изкуство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259 600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Субсидии за творчески проекти - за създаване и разпространение на български филми и копродукции с българско участие на основание ЗФИ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13 200 000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ІІІ. Общо разходи (I+II)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14 415 000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Pr="00C06F4D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  <w:r w:rsidRPr="00C06F4D">
              <w:rPr>
                <w:rFonts w:ascii="Times New Roman" w:hAnsi="Times New Roman"/>
                <w:b/>
                <w:sz w:val="24"/>
                <w:szCs w:val="24"/>
                <w:lang w:val="x-none"/>
              </w:rPr>
              <w:t>1800.02.03 Бюджетна програма „Сценични изкуства“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I. Общо ведомствени разходи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89 741 600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от тях за: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Персонал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62 093 400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Издръжка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24 214 500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Капиталови разходи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3 433 700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II. Администрирани разходни параграфи по бюджета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1 457 800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от тях за: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Разходи за членски внос и участие в нетърговски организации и дейности в областта на сценичните изкуства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7 800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Субсидии за творчески проекти и други разходи за финансово подпомагане създаването и разпространението на сценични произведения на основание ЗЗРК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1 450 000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ІІІ. Общо разходи (I+II)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91 199 400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Pr="00C06F4D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  <w:r w:rsidRPr="00C06F4D">
              <w:rPr>
                <w:rFonts w:ascii="Times New Roman" w:hAnsi="Times New Roman"/>
                <w:b/>
                <w:sz w:val="24"/>
                <w:szCs w:val="24"/>
                <w:lang w:val="x-none"/>
              </w:rPr>
              <w:t>1800.02.04 Бюджетна програма „Фестивали, конкурси, събития и чествания“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I. Общо ведомствени разходи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II. Администрирани разходни параграфи по бюджета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740 000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от тях за: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 Субсидии и други разходи за фестивали, конкурси, събития и чествания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740 000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ІІІ. Общо разходи (I+II)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740 000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Pr="00C06F4D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  <w:r w:rsidRPr="00C06F4D">
              <w:rPr>
                <w:rFonts w:ascii="Times New Roman" w:hAnsi="Times New Roman"/>
                <w:b/>
                <w:sz w:val="24"/>
                <w:szCs w:val="24"/>
                <w:lang w:val="x-none"/>
              </w:rPr>
              <w:t>1800.02.05 Бюджетна програма „Гарантиране защитата на интелектуалната собственост“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I. Общо ведомствени разходи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399 400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от тях за: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Персонал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206 400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Издръжка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193 000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II. Администрирани разходни параграфи по бюджета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60 100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от тях за: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Разходи за членски внос и участие в нетърговски организации и дейности - Световна организация за интелектуална собственост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60 100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ІІІ. Общо разходи (I+II)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459 500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Pr="00C06F4D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  <w:r w:rsidRPr="00C06F4D">
              <w:rPr>
                <w:rFonts w:ascii="Times New Roman" w:hAnsi="Times New Roman"/>
                <w:b/>
                <w:sz w:val="24"/>
                <w:szCs w:val="24"/>
                <w:lang w:val="x-none"/>
              </w:rPr>
              <w:t>1800.02.06 Бюджетна програма „Подпомагане развитието на българската култура и изкуства, на българския книжен сектор, библиотеки и читалища“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I. Общо ведомствени разходи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4 037 500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от тях за: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Персонал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2 961 600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Издръжка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1 075 900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II. Администрирани разходни параграфи по бюджета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1 966 500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от тях за: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Разходи за членски внос и участие в нетърговски организации и дейности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14 700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Субсидии за творчески проекти и други разходи в областта на литературното наследство на основание ЗЗРК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400 000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Финансова подкрепа на дейности в областта на нематериалното културно наследство, за награди за постигнати високи резултати и принос в развитието на културата на основание ЗЗРК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325 000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  Награди за особени заслуги към българската държава и нацията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226 800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  Програма „Българските библиотеки - съвременни центрове за четене и информираност“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1 000 000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ІІІ. Общо разходи (I+II)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6 004 000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Pr="00C06F4D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  <w:r w:rsidRPr="00C06F4D">
              <w:rPr>
                <w:rFonts w:ascii="Times New Roman" w:hAnsi="Times New Roman"/>
                <w:b/>
                <w:sz w:val="24"/>
                <w:szCs w:val="24"/>
                <w:lang w:val="x-none"/>
              </w:rPr>
              <w:t>1800.02.07 Бюджетна програма „Популяризиране на българската култура в чужбина“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I. Общо ведомствени разходи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4 070 000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от тях за: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Персонал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800 100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Издръжка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3 269 900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II. Администрирани разходни параграфи по бюджета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64 400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от тях за: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Разходи за членски внос и участие в нетърговски организации и дейности в областта на международното културно сътрудничество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64 400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ІІІ. Общо разходи (I+II)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4 134 400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Pr="00C06F4D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  <w:r w:rsidRPr="00C06F4D">
              <w:rPr>
                <w:rFonts w:ascii="Times New Roman" w:hAnsi="Times New Roman"/>
                <w:b/>
                <w:sz w:val="24"/>
                <w:szCs w:val="24"/>
                <w:lang w:val="x-none"/>
              </w:rPr>
              <w:t>1800.02.08 Бюджетна програма „Обучение на кадри в областта на изкуството и културата“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I. Общо ведомствени разходи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33 052 400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от тях за: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Персонал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25 480 400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Издръжка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7 472 000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Капиталови разходи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100 000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II. Администрирани разходни параграфи по бюджета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365 700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от тях за: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Стипендии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365 700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ІІІ. Общо разходи (I+II)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33 418 100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Pr="00C06F4D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b/>
                <w:sz w:val="24"/>
                <w:szCs w:val="24"/>
                <w:lang w:val="x-none"/>
              </w:rPr>
            </w:pPr>
            <w:r w:rsidRPr="00C06F4D">
              <w:rPr>
                <w:rFonts w:ascii="Times New Roman" w:hAnsi="Times New Roman"/>
                <w:b/>
                <w:sz w:val="24"/>
                <w:szCs w:val="24"/>
                <w:lang w:val="x-none"/>
              </w:rPr>
              <w:t>1800.03.00 Бюджетна програма „Администрация“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I. Общо ведомствени разходи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4 965 700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от тях за: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Персонал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2 057 900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Издръжка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2 757 800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Капиталови разходи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150 000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II. Администрирани разходни параграфи по бюджета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0</w:t>
            </w:r>
          </w:p>
        </w:tc>
      </w:tr>
      <w:tr w:rsidR="00F442C8" w:rsidTr="00182383">
        <w:trPr>
          <w:tblCellSpacing w:w="0" w:type="dxa"/>
          <w:jc w:val="center"/>
        </w:trPr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ІІІ. Общо разходи (I+II)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4 965 700</w:t>
            </w:r>
          </w:p>
        </w:tc>
      </w:tr>
    </w:tbl>
    <w:p w:rsidR="00F442C8" w:rsidRDefault="00F442C8" w:rsidP="00F442C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</w:p>
    <w:p w:rsidR="00D33D7E" w:rsidRDefault="00D33D7E" w:rsidP="00F442C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</w:p>
    <w:p w:rsidR="00D33D7E" w:rsidRDefault="00D33D7E" w:rsidP="00F442C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</w:p>
    <w:p w:rsidR="00D33D7E" w:rsidRDefault="00D33D7E" w:rsidP="00F442C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</w:p>
    <w:p w:rsidR="00D33D7E" w:rsidRDefault="00D33D7E" w:rsidP="00F442C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</w:p>
    <w:p w:rsidR="00D33D7E" w:rsidRDefault="00D33D7E" w:rsidP="00F442C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</w:p>
    <w:p w:rsidR="00D33D7E" w:rsidRPr="00D33D7E" w:rsidRDefault="00D33D7E" w:rsidP="00F442C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</w:p>
    <w:p w:rsidR="00C06F4D" w:rsidRPr="00C06F4D" w:rsidRDefault="00C06F4D" w:rsidP="00F442C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442C8" w:rsidRPr="00C06F4D" w:rsidRDefault="00F442C8" w:rsidP="00F442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x-none"/>
        </w:rPr>
      </w:pPr>
      <w:r w:rsidRPr="00C06F4D">
        <w:rPr>
          <w:rFonts w:ascii="Times New Roman" w:hAnsi="Times New Roman"/>
          <w:b/>
          <w:sz w:val="24"/>
          <w:szCs w:val="24"/>
          <w:lang w:val="x-none"/>
        </w:rPr>
        <w:t>ВЕДОМСТВЕНИ И АДМИНИСТРИРАНИ РАЗХОДИ ПО БЮДЖЕТА ЗА 2018 Г. - ОБЩО</w:t>
      </w:r>
    </w:p>
    <w:tbl>
      <w:tblPr>
        <w:tblW w:w="9045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66"/>
        <w:gridCol w:w="1279"/>
      </w:tblGrid>
      <w:tr w:rsidR="00F442C8" w:rsidTr="00C06F4D">
        <w:trPr>
          <w:tblCellSpacing w:w="0" w:type="dxa"/>
          <w:jc w:val="center"/>
        </w:trPr>
        <w:tc>
          <w:tcPr>
            <w:tcW w:w="4250" w:type="pct"/>
            <w:vAlign w:val="center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Общо разходи по бюджетните програми на</w:t>
            </w: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Министерството на културата </w:t>
            </w:r>
          </w:p>
        </w:tc>
        <w:tc>
          <w:tcPr>
            <w:tcW w:w="700" w:type="pct"/>
            <w:vAlign w:val="center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Сума</w:t>
            </w: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(в лева)</w:t>
            </w:r>
          </w:p>
        </w:tc>
      </w:tr>
      <w:tr w:rsidR="00F442C8" w:rsidTr="00C06F4D">
        <w:trPr>
          <w:tblCellSpacing w:w="0" w:type="dxa"/>
          <w:jc w:val="center"/>
        </w:trPr>
        <w:tc>
          <w:tcPr>
            <w:tcW w:w="4250" w:type="pct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I. Общо ведомствени разходи</w:t>
            </w:r>
          </w:p>
        </w:tc>
        <w:tc>
          <w:tcPr>
            <w:tcW w:w="70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152 299 100</w:t>
            </w:r>
          </w:p>
        </w:tc>
      </w:tr>
      <w:tr w:rsidR="00F442C8" w:rsidTr="00C06F4D">
        <w:trPr>
          <w:tblCellSpacing w:w="0" w:type="dxa"/>
          <w:jc w:val="center"/>
        </w:trPr>
        <w:tc>
          <w:tcPr>
            <w:tcW w:w="4250" w:type="pct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от тях за:</w:t>
            </w:r>
          </w:p>
        </w:tc>
        <w:tc>
          <w:tcPr>
            <w:tcW w:w="70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F442C8" w:rsidTr="00C06F4D">
        <w:trPr>
          <w:tblCellSpacing w:w="0" w:type="dxa"/>
          <w:jc w:val="center"/>
        </w:trPr>
        <w:tc>
          <w:tcPr>
            <w:tcW w:w="4250" w:type="pct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Персонал</w:t>
            </w:r>
          </w:p>
        </w:tc>
        <w:tc>
          <w:tcPr>
            <w:tcW w:w="70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101 727 300</w:t>
            </w:r>
          </w:p>
        </w:tc>
      </w:tr>
      <w:tr w:rsidR="00F442C8" w:rsidTr="00C06F4D">
        <w:trPr>
          <w:tblCellSpacing w:w="0" w:type="dxa"/>
          <w:jc w:val="center"/>
        </w:trPr>
        <w:tc>
          <w:tcPr>
            <w:tcW w:w="4250" w:type="pct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Издръжка</w:t>
            </w:r>
          </w:p>
        </w:tc>
        <w:tc>
          <w:tcPr>
            <w:tcW w:w="70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46 888 100</w:t>
            </w:r>
          </w:p>
        </w:tc>
      </w:tr>
      <w:tr w:rsidR="00F442C8" w:rsidTr="00C06F4D">
        <w:trPr>
          <w:tblCellSpacing w:w="0" w:type="dxa"/>
          <w:jc w:val="center"/>
        </w:trPr>
        <w:tc>
          <w:tcPr>
            <w:tcW w:w="4250" w:type="pct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  Капиталови разходи</w:t>
            </w:r>
          </w:p>
        </w:tc>
        <w:tc>
          <w:tcPr>
            <w:tcW w:w="70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3 683 700</w:t>
            </w:r>
          </w:p>
        </w:tc>
      </w:tr>
      <w:tr w:rsidR="00F442C8" w:rsidTr="00C06F4D">
        <w:trPr>
          <w:tblCellSpacing w:w="0" w:type="dxa"/>
          <w:jc w:val="center"/>
        </w:trPr>
        <w:tc>
          <w:tcPr>
            <w:tcW w:w="4250" w:type="pct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II. Администрирани разходни параграфи по бюджета - общо</w:t>
            </w:r>
          </w:p>
        </w:tc>
        <w:tc>
          <w:tcPr>
            <w:tcW w:w="70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22 983 300</w:t>
            </w:r>
          </w:p>
        </w:tc>
      </w:tr>
      <w:tr w:rsidR="00F442C8" w:rsidTr="00C06F4D">
        <w:trPr>
          <w:tblCellSpacing w:w="0" w:type="dxa"/>
          <w:jc w:val="center"/>
        </w:trPr>
        <w:tc>
          <w:tcPr>
            <w:tcW w:w="4250" w:type="pct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ІІІ. Общо разходи (I+II)</w:t>
            </w:r>
          </w:p>
        </w:tc>
        <w:tc>
          <w:tcPr>
            <w:tcW w:w="700" w:type="pct"/>
            <w:vAlign w:val="bottom"/>
          </w:tcPr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F442C8" w:rsidRDefault="00F442C8" w:rsidP="00182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175 282 400</w:t>
            </w:r>
          </w:p>
        </w:tc>
      </w:tr>
    </w:tbl>
    <w:p w:rsidR="004166D9" w:rsidRDefault="004166D9"/>
    <w:sectPr w:rsidR="004166D9" w:rsidSect="003640BD">
      <w:pgSz w:w="11906" w:h="16838"/>
      <w:pgMar w:top="1247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2C8"/>
    <w:rsid w:val="00182383"/>
    <w:rsid w:val="00284DEB"/>
    <w:rsid w:val="003640BD"/>
    <w:rsid w:val="00372470"/>
    <w:rsid w:val="004166D9"/>
    <w:rsid w:val="0066187A"/>
    <w:rsid w:val="00C06F4D"/>
    <w:rsid w:val="00C734E9"/>
    <w:rsid w:val="00D33D7E"/>
    <w:rsid w:val="00F02696"/>
    <w:rsid w:val="00F4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2C8"/>
    <w:rPr>
      <w:rFonts w:eastAsiaTheme="minorEastAsia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2383"/>
    <w:pPr>
      <w:spacing w:after="0" w:line="240" w:lineRule="auto"/>
      <w:ind w:firstLine="990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m">
    <w:name w:val="m"/>
    <w:basedOn w:val="a"/>
    <w:rsid w:val="00182383"/>
    <w:pPr>
      <w:spacing w:after="0" w:line="240" w:lineRule="auto"/>
      <w:ind w:firstLine="990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02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F02696"/>
    <w:rPr>
      <w:rFonts w:ascii="Tahoma" w:eastAsiaTheme="minorEastAsia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2C8"/>
    <w:rPr>
      <w:rFonts w:eastAsiaTheme="minorEastAsia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2383"/>
    <w:pPr>
      <w:spacing w:after="0" w:line="240" w:lineRule="auto"/>
      <w:ind w:firstLine="990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m">
    <w:name w:val="m"/>
    <w:basedOn w:val="a"/>
    <w:rsid w:val="00182383"/>
    <w:pPr>
      <w:spacing w:after="0" w:line="240" w:lineRule="auto"/>
      <w:ind w:firstLine="990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02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F02696"/>
    <w:rPr>
      <w:rFonts w:ascii="Tahoma" w:eastAsiaTheme="minorEastAsia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2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412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55211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07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1468</Words>
  <Characters>8369</Characters>
  <Application>Microsoft Office Word</Application>
  <DocSecurity>0</DocSecurity>
  <Lines>69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Culture</Company>
  <LinksUpToDate>false</LinksUpToDate>
  <CharactersWithSpaces>9818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Liudmila Pavlova</dc:creator>
  <cp:keywords/>
  <dc:description/>
  <cp:lastModifiedBy>Liudmila Pavlova</cp:lastModifiedBy>
  <cp:revision>9</cp:revision>
  <cp:lastPrinted>2018-01-05T11:34:00Z</cp:lastPrinted>
  <dcterms:created xsi:type="dcterms:W3CDTF">2018-01-05T10:04:00Z</dcterms:created>
  <dcterms:modified xsi:type="dcterms:W3CDTF">2018-01-05T10:23:00Z</dcterms:modified>
</cp:coreProperties>
</file>