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672" w:rsidRDefault="00041672" w:rsidP="004D2852">
      <w:pPr>
        <w:rPr>
          <w:b/>
        </w:rPr>
      </w:pPr>
      <w:r>
        <w:rPr>
          <w:b/>
        </w:rPr>
        <w:t>ПРОЕКТ!</w:t>
      </w:r>
    </w:p>
    <w:p w:rsidR="00041672" w:rsidRDefault="00041672" w:rsidP="00686F2A">
      <w:pPr>
        <w:ind w:left="3540"/>
        <w:rPr>
          <w:b/>
        </w:rPr>
      </w:pPr>
      <w:r>
        <w:rPr>
          <w:b/>
        </w:rPr>
        <w:tab/>
      </w:r>
    </w:p>
    <w:p w:rsidR="00041672" w:rsidRPr="00D90141" w:rsidRDefault="00041672" w:rsidP="00686F2A">
      <w:pPr>
        <w:jc w:val="center"/>
        <w:rPr>
          <w:b/>
          <w:caps/>
          <w:sz w:val="28"/>
          <w:szCs w:val="28"/>
        </w:rPr>
      </w:pPr>
      <w:r w:rsidRPr="00D90141">
        <w:rPr>
          <w:b/>
          <w:caps/>
          <w:sz w:val="28"/>
          <w:szCs w:val="28"/>
        </w:rPr>
        <w:t>П р а в и л н и к</w:t>
      </w:r>
    </w:p>
    <w:p w:rsidR="00041672" w:rsidRPr="00664B67" w:rsidRDefault="00041672" w:rsidP="00686F2A">
      <w:pPr>
        <w:jc w:val="center"/>
        <w:rPr>
          <w:b/>
          <w:sz w:val="26"/>
          <w:szCs w:val="36"/>
        </w:rPr>
      </w:pPr>
    </w:p>
    <w:p w:rsidR="00041672" w:rsidRPr="00294101" w:rsidRDefault="00041672" w:rsidP="00686F2A">
      <w:pPr>
        <w:jc w:val="center"/>
        <w:rPr>
          <w:b/>
          <w:caps/>
        </w:rPr>
      </w:pPr>
      <w:r w:rsidRPr="00294101">
        <w:rPr>
          <w:b/>
          <w:caps/>
        </w:rPr>
        <w:t>за устройството и дейността на</w:t>
      </w:r>
    </w:p>
    <w:p w:rsidR="00041672" w:rsidRPr="00D90141" w:rsidRDefault="00041672" w:rsidP="00686F2A">
      <w:pPr>
        <w:jc w:val="center"/>
        <w:rPr>
          <w:b/>
          <w:caps/>
        </w:rPr>
      </w:pPr>
      <w:r>
        <w:rPr>
          <w:b/>
          <w:caps/>
          <w:lang w:val="en-US"/>
        </w:rPr>
        <w:t xml:space="preserve"> </w:t>
      </w:r>
      <w:r>
        <w:rPr>
          <w:b/>
          <w:caps/>
        </w:rPr>
        <w:t>МУЗЕЙ</w:t>
      </w:r>
      <w:r>
        <w:rPr>
          <w:b/>
          <w:caps/>
          <w:lang w:val="en-US"/>
        </w:rPr>
        <w:t xml:space="preserve"> </w:t>
      </w:r>
      <w:r>
        <w:rPr>
          <w:b/>
          <w:caps/>
        </w:rPr>
        <w:t>„ХРИСТО БОТЕВ” – град КАЛОФЕР</w:t>
      </w:r>
    </w:p>
    <w:p w:rsidR="00041672" w:rsidRDefault="00041672" w:rsidP="00686F2A">
      <w:pPr>
        <w:rPr>
          <w:b/>
          <w:sz w:val="26"/>
        </w:rPr>
      </w:pPr>
    </w:p>
    <w:p w:rsidR="00041672" w:rsidRPr="00664B67" w:rsidRDefault="00041672" w:rsidP="00686F2A">
      <w:pPr>
        <w:rPr>
          <w:b/>
          <w:sz w:val="26"/>
        </w:rPr>
      </w:pPr>
    </w:p>
    <w:p w:rsidR="00041672" w:rsidRPr="00517E83" w:rsidRDefault="00041672" w:rsidP="00686F2A">
      <w:pPr>
        <w:jc w:val="center"/>
        <w:rPr>
          <w:b/>
        </w:rPr>
      </w:pPr>
      <w:r w:rsidRPr="00E00AEC">
        <w:rPr>
          <w:b/>
        </w:rPr>
        <w:t>Глава първа.</w:t>
      </w:r>
    </w:p>
    <w:p w:rsidR="00041672" w:rsidRPr="00294101" w:rsidRDefault="00041672" w:rsidP="00686F2A">
      <w:pPr>
        <w:rPr>
          <w:b/>
          <w:lang w:val="en-US"/>
        </w:rPr>
      </w:pPr>
      <w:r w:rsidRPr="00294101">
        <w:tab/>
      </w:r>
      <w:r w:rsidRPr="00294101">
        <w:tab/>
      </w:r>
      <w:r w:rsidRPr="00294101">
        <w:tab/>
      </w:r>
      <w:r w:rsidRPr="00294101">
        <w:rPr>
          <w:b/>
        </w:rPr>
        <w:t xml:space="preserve">                   І. ОБЩИ ПОЛОЖЕНИЯ.</w:t>
      </w:r>
    </w:p>
    <w:p w:rsidR="00041672" w:rsidRPr="00517E83" w:rsidRDefault="00041672" w:rsidP="00686F2A">
      <w:pPr>
        <w:rPr>
          <w:b/>
          <w:sz w:val="26"/>
        </w:rPr>
      </w:pPr>
    </w:p>
    <w:p w:rsidR="00041672" w:rsidRDefault="00041672" w:rsidP="00686F2A">
      <w:pPr>
        <w:jc w:val="both"/>
        <w:rPr>
          <w:color w:val="000000"/>
          <w:lang w:val="en-US"/>
        </w:rPr>
      </w:pPr>
      <w:r w:rsidRPr="004614F3">
        <w:rPr>
          <w:b/>
          <w:color w:val="000000"/>
        </w:rPr>
        <w:tab/>
        <w:t>Чл.</w:t>
      </w:r>
      <w:r>
        <w:rPr>
          <w:b/>
          <w:color w:val="000000"/>
        </w:rPr>
        <w:t xml:space="preserve"> </w:t>
      </w:r>
      <w:r w:rsidRPr="004614F3">
        <w:rPr>
          <w:b/>
          <w:color w:val="000000"/>
        </w:rPr>
        <w:t>1</w:t>
      </w:r>
      <w:r>
        <w:rPr>
          <w:b/>
          <w:color w:val="000000"/>
        </w:rPr>
        <w:t>.</w:t>
      </w:r>
      <w:r w:rsidRPr="004614F3">
        <w:rPr>
          <w:b/>
          <w:color w:val="000000"/>
        </w:rPr>
        <w:t xml:space="preserve"> </w:t>
      </w:r>
      <w:r w:rsidRPr="004614F3">
        <w:rPr>
          <w:color w:val="000000"/>
        </w:rPr>
        <w:t>Тоз</w:t>
      </w:r>
      <w:r>
        <w:rPr>
          <w:color w:val="000000"/>
        </w:rPr>
        <w:t>и правилник урежда устройството и</w:t>
      </w:r>
      <w:r w:rsidRPr="004614F3">
        <w:rPr>
          <w:color w:val="000000"/>
        </w:rPr>
        <w:t xml:space="preserve"> дейността</w:t>
      </w:r>
      <w:r>
        <w:rPr>
          <w:color w:val="000000"/>
        </w:rPr>
        <w:t xml:space="preserve"> </w:t>
      </w:r>
      <w:r w:rsidRPr="00294101">
        <w:t xml:space="preserve">на </w:t>
      </w:r>
      <w:r>
        <w:t>М</w:t>
      </w:r>
      <w:r w:rsidRPr="00294101">
        <w:t>узей</w:t>
      </w:r>
      <w:r>
        <w:t xml:space="preserve"> „Христо Ботев” – град Калофер</w:t>
      </w:r>
      <w:r w:rsidRPr="00294101">
        <w:t xml:space="preserve">, </w:t>
      </w:r>
      <w:r>
        <w:t xml:space="preserve">община Карлово, област Пловдив, </w:t>
      </w:r>
      <w:r w:rsidRPr="00294101">
        <w:rPr>
          <w:color w:val="000000"/>
        </w:rPr>
        <w:t>наричан по–нататък „музеят”.</w:t>
      </w:r>
    </w:p>
    <w:p w:rsidR="00041672" w:rsidRPr="002D7EFF" w:rsidRDefault="00041672" w:rsidP="00686F2A">
      <w:pPr>
        <w:jc w:val="both"/>
        <w:rPr>
          <w:color w:val="000000"/>
          <w:lang w:val="en-US"/>
        </w:rPr>
      </w:pPr>
    </w:p>
    <w:p w:rsidR="00041672" w:rsidRDefault="00041672" w:rsidP="00686F2A">
      <w:pPr>
        <w:jc w:val="both"/>
      </w:pPr>
      <w:r w:rsidRPr="00294101">
        <w:rPr>
          <w:b/>
        </w:rPr>
        <w:tab/>
      </w:r>
      <w:r w:rsidRPr="00294101">
        <w:rPr>
          <w:b/>
          <w:color w:val="000000"/>
        </w:rPr>
        <w:t>Чл.</w:t>
      </w:r>
      <w:r w:rsidRPr="00294101">
        <w:rPr>
          <w:b/>
        </w:rPr>
        <w:t xml:space="preserve"> 2</w:t>
      </w:r>
      <w:r>
        <w:rPr>
          <w:b/>
        </w:rPr>
        <w:t>.</w:t>
      </w:r>
      <w:r w:rsidRPr="00294101">
        <w:rPr>
          <w:b/>
        </w:rPr>
        <w:t xml:space="preserve"> </w:t>
      </w:r>
      <w:r>
        <w:rPr>
          <w:b/>
        </w:rPr>
        <w:t xml:space="preserve">(1) </w:t>
      </w:r>
      <w:r w:rsidRPr="00294101">
        <w:t xml:space="preserve">Музеят е </w:t>
      </w:r>
      <w:r>
        <w:t xml:space="preserve">държавен </w:t>
      </w:r>
      <w:r w:rsidRPr="00294101">
        <w:t>културен и научен институт, който участва в осъществяването на държавната политика по опазването на културните ценности и развитието на музейното дело</w:t>
      </w:r>
      <w:r>
        <w:t xml:space="preserve">, </w:t>
      </w:r>
      <w:r w:rsidRPr="00294101">
        <w:t xml:space="preserve"> </w:t>
      </w:r>
      <w:r w:rsidRPr="00294101">
        <w:rPr>
          <w:color w:val="000000"/>
        </w:rPr>
        <w:t>и осъществява дейности по</w:t>
      </w:r>
      <w:r w:rsidRPr="00294101">
        <w:t xml:space="preserve">  </w:t>
      </w:r>
      <w:r w:rsidRPr="00294101">
        <w:rPr>
          <w:color w:val="000000"/>
        </w:rPr>
        <w:t>издирване,</w:t>
      </w:r>
      <w:r w:rsidRPr="00294101">
        <w:t xml:space="preserve"> </w:t>
      </w:r>
      <w:r w:rsidRPr="00294101">
        <w:rPr>
          <w:color w:val="000000"/>
        </w:rPr>
        <w:t>изучаване,</w:t>
      </w:r>
      <w:r w:rsidRPr="00294101">
        <w:t xml:space="preserve"> </w:t>
      </w:r>
      <w:r w:rsidRPr="00294101">
        <w:rPr>
          <w:color w:val="000000"/>
        </w:rPr>
        <w:t>опазване</w:t>
      </w:r>
      <w:r w:rsidRPr="00294101">
        <w:t xml:space="preserve"> и </w:t>
      </w:r>
      <w:r w:rsidRPr="00294101">
        <w:rPr>
          <w:color w:val="000000"/>
        </w:rPr>
        <w:t>представяне на</w:t>
      </w:r>
      <w:r>
        <w:t xml:space="preserve"> културни ценности </w:t>
      </w:r>
      <w:r w:rsidRPr="00294101">
        <w:t xml:space="preserve">с познавателна, образователна и естетическа цел на територията на </w:t>
      </w:r>
      <w:r>
        <w:t>Република България</w:t>
      </w:r>
      <w:r w:rsidRPr="00873760">
        <w:rPr>
          <w:color w:val="000000"/>
        </w:rPr>
        <w:t>.</w:t>
      </w:r>
      <w:r>
        <w:t xml:space="preserve"> </w:t>
      </w:r>
    </w:p>
    <w:p w:rsidR="00041672" w:rsidRDefault="00041672" w:rsidP="00686F2A">
      <w:pPr>
        <w:jc w:val="both"/>
        <w:rPr>
          <w:lang w:val="en-US"/>
        </w:rPr>
      </w:pPr>
      <w:r>
        <w:tab/>
      </w:r>
      <w:r w:rsidRPr="00BA1688">
        <w:rPr>
          <w:b/>
        </w:rPr>
        <w:t>(2)</w:t>
      </w:r>
      <w:r w:rsidRPr="00AB7CA3">
        <w:t xml:space="preserve"> </w:t>
      </w:r>
      <w:r w:rsidRPr="000F1814">
        <w:t xml:space="preserve">Музеят участва в държавната политика по опазване на културното наследство във взаимодействие със съответните компетентни държавни и общински органи, Светия синод на Българската православна църква, </w:t>
      </w:r>
      <w:r>
        <w:t xml:space="preserve">и други регистрирани вероизповедания </w:t>
      </w:r>
      <w:r w:rsidRPr="000F1814">
        <w:t>със съдействието на неправителствени организации</w:t>
      </w:r>
      <w:r>
        <w:t>,</w:t>
      </w:r>
      <w:r w:rsidRPr="000F1814">
        <w:t xml:space="preserve"> и гражданското общество.</w:t>
      </w:r>
    </w:p>
    <w:p w:rsidR="00041672" w:rsidRPr="002D7EFF" w:rsidRDefault="00041672" w:rsidP="00686F2A">
      <w:pPr>
        <w:jc w:val="both"/>
        <w:rPr>
          <w:lang w:val="en-US"/>
        </w:rPr>
      </w:pPr>
    </w:p>
    <w:p w:rsidR="00041672" w:rsidRDefault="00041672" w:rsidP="00686F2A">
      <w:pPr>
        <w:jc w:val="both"/>
        <w:rPr>
          <w:lang w:val="en-US"/>
        </w:rPr>
      </w:pPr>
      <w:r>
        <w:tab/>
      </w:r>
      <w:r w:rsidRPr="00A14D15">
        <w:rPr>
          <w:b/>
        </w:rPr>
        <w:t xml:space="preserve">Чл. 3. </w:t>
      </w:r>
      <w:r w:rsidRPr="00A14D15">
        <w:t xml:space="preserve">Музеят е юридическо лице, второстепенен разпоредител с бюджет към </w:t>
      </w:r>
      <w:r>
        <w:t xml:space="preserve">министъра на културата. </w:t>
      </w:r>
      <w:r w:rsidRPr="00A675B4">
        <w:t xml:space="preserve"> </w:t>
      </w:r>
    </w:p>
    <w:p w:rsidR="00041672" w:rsidRPr="002D7EFF" w:rsidRDefault="00041672" w:rsidP="00686F2A">
      <w:pPr>
        <w:jc w:val="both"/>
        <w:rPr>
          <w:strike/>
          <w:lang w:val="en-US"/>
        </w:rPr>
      </w:pPr>
    </w:p>
    <w:p w:rsidR="00041672" w:rsidRDefault="00041672" w:rsidP="009854E1">
      <w:pPr>
        <w:pStyle w:val="Heading3"/>
        <w:spacing w:before="0" w:after="0" w:afterAutospacing="0"/>
        <w:ind w:firstLine="720"/>
        <w:jc w:val="both"/>
        <w:rPr>
          <w:b w:val="0"/>
          <w:bCs w:val="0"/>
          <w:color w:val="auto"/>
          <w:sz w:val="24"/>
          <w:szCs w:val="24"/>
        </w:rPr>
      </w:pPr>
      <w:r w:rsidRPr="009854E1">
        <w:rPr>
          <w:bCs w:val="0"/>
          <w:color w:val="auto"/>
          <w:sz w:val="24"/>
          <w:szCs w:val="24"/>
        </w:rPr>
        <w:t>Чл. 4. (1)</w:t>
      </w:r>
      <w:r>
        <w:rPr>
          <w:b w:val="0"/>
          <w:bCs w:val="0"/>
          <w:color w:val="auto"/>
          <w:sz w:val="24"/>
          <w:szCs w:val="24"/>
        </w:rPr>
        <w:t xml:space="preserve"> </w:t>
      </w:r>
      <w:r w:rsidRPr="00F765DA">
        <w:rPr>
          <w:b w:val="0"/>
          <w:bCs w:val="0"/>
          <w:color w:val="auto"/>
          <w:sz w:val="24"/>
          <w:szCs w:val="24"/>
        </w:rPr>
        <w:t>Музеят е с официално наименование</w:t>
      </w:r>
      <w:r w:rsidRPr="004439F7">
        <w:rPr>
          <w:b w:val="0"/>
          <w:bCs w:val="0"/>
          <w:color w:val="auto"/>
          <w:sz w:val="24"/>
          <w:szCs w:val="24"/>
        </w:rPr>
        <w:t xml:space="preserve"> - "Христо Ботев"</w:t>
      </w:r>
      <w:r w:rsidRPr="00F765DA">
        <w:rPr>
          <w:b w:val="0"/>
          <w:bCs w:val="0"/>
          <w:color w:val="auto"/>
          <w:sz w:val="24"/>
          <w:szCs w:val="24"/>
        </w:rPr>
        <w:t>,</w:t>
      </w:r>
      <w:r>
        <w:rPr>
          <w:b w:val="0"/>
          <w:bCs w:val="0"/>
          <w:color w:val="auto"/>
          <w:sz w:val="24"/>
          <w:szCs w:val="24"/>
          <w:lang w:val="en-US"/>
        </w:rPr>
        <w:t xml:space="preserve"> </w:t>
      </w:r>
      <w:r>
        <w:rPr>
          <w:b w:val="0"/>
          <w:bCs w:val="0"/>
          <w:color w:val="auto"/>
          <w:sz w:val="24"/>
          <w:szCs w:val="24"/>
        </w:rPr>
        <w:t>със</w:t>
      </w:r>
      <w:r w:rsidRPr="00F765DA">
        <w:rPr>
          <w:b w:val="0"/>
          <w:bCs w:val="0"/>
          <w:color w:val="auto"/>
          <w:sz w:val="24"/>
          <w:szCs w:val="24"/>
        </w:rPr>
        <w:t xml:space="preserve"> седалище и адрес град Калофер, ул.”Христо Ботев” № 5, област Пловдив</w:t>
      </w:r>
      <w:r>
        <w:rPr>
          <w:b w:val="0"/>
          <w:bCs w:val="0"/>
          <w:color w:val="auto"/>
          <w:sz w:val="24"/>
          <w:szCs w:val="24"/>
        </w:rPr>
        <w:t>. Музеят притежава собствен печат.</w:t>
      </w:r>
    </w:p>
    <w:p w:rsidR="00041672" w:rsidRPr="00F765DA" w:rsidRDefault="00041672" w:rsidP="009854E1">
      <w:pPr>
        <w:pStyle w:val="Heading3"/>
        <w:spacing w:before="0" w:after="0" w:afterAutospacing="0"/>
        <w:ind w:firstLine="720"/>
        <w:jc w:val="both"/>
        <w:rPr>
          <w:b w:val="0"/>
          <w:color w:val="auto"/>
          <w:sz w:val="24"/>
          <w:szCs w:val="24"/>
        </w:rPr>
      </w:pPr>
      <w:r w:rsidRPr="009854E1">
        <w:rPr>
          <w:bCs w:val="0"/>
          <w:color w:val="auto"/>
          <w:sz w:val="24"/>
          <w:szCs w:val="24"/>
        </w:rPr>
        <w:t>(2)</w:t>
      </w:r>
      <w:r>
        <w:rPr>
          <w:b w:val="0"/>
          <w:bCs w:val="0"/>
          <w:color w:val="auto"/>
          <w:sz w:val="24"/>
          <w:szCs w:val="24"/>
        </w:rPr>
        <w:t xml:space="preserve"> Музеят е </w:t>
      </w:r>
      <w:r w:rsidRPr="00F765DA">
        <w:rPr>
          <w:b w:val="0"/>
          <w:bCs w:val="0"/>
          <w:color w:val="auto"/>
          <w:sz w:val="24"/>
          <w:szCs w:val="24"/>
        </w:rPr>
        <w:t xml:space="preserve">създаден с </w:t>
      </w:r>
      <w:bookmarkStart w:id="0" w:name="to_paragraph_id418010"/>
      <w:bookmarkEnd w:id="0"/>
      <w:r w:rsidRPr="00F765DA">
        <w:rPr>
          <w:b w:val="0"/>
          <w:bCs w:val="0"/>
          <w:color w:val="auto"/>
          <w:sz w:val="24"/>
          <w:szCs w:val="24"/>
        </w:rPr>
        <w:t>Постановление № 139 на МС от 21.07.2000 г. за преобразуване на общинските музеи "Къща-музей "Васил Левски" - Карлово, и "Къща-музей "Христо Ботев" - Калофер, в държавни културни институти и за предоставянето им на статут на държавен културен институт с национално значение</w:t>
      </w:r>
      <w:r w:rsidRPr="00F765DA">
        <w:rPr>
          <w:b w:val="0"/>
          <w:bCs w:val="0"/>
          <w:color w:val="auto"/>
          <w:sz w:val="24"/>
          <w:szCs w:val="24"/>
          <w:lang w:val="en-US"/>
        </w:rPr>
        <w:t xml:space="preserve"> </w:t>
      </w:r>
      <w:bookmarkStart w:id="1" w:name="to_paragraph_id418011"/>
      <w:bookmarkEnd w:id="1"/>
      <w:r w:rsidRPr="00F765DA">
        <w:rPr>
          <w:b w:val="0"/>
          <w:color w:val="auto"/>
          <w:sz w:val="24"/>
          <w:szCs w:val="24"/>
        </w:rPr>
        <w:t>Обн., ДВ, бр. 62 от 28.07.2000 г.</w:t>
      </w:r>
    </w:p>
    <w:p w:rsidR="00041672" w:rsidRDefault="00041672" w:rsidP="00686F2A">
      <w:pPr>
        <w:jc w:val="both"/>
      </w:pPr>
    </w:p>
    <w:p w:rsidR="00041672" w:rsidRDefault="00041672" w:rsidP="00686F2A">
      <w:pPr>
        <w:jc w:val="both"/>
        <w:rPr>
          <w:lang w:val="en-US"/>
        </w:rPr>
      </w:pPr>
      <w:r w:rsidRPr="00E00AEC">
        <w:tab/>
      </w:r>
      <w:r>
        <w:t xml:space="preserve"> </w:t>
      </w:r>
      <w:r w:rsidRPr="00E00AEC">
        <w:rPr>
          <w:b/>
        </w:rPr>
        <w:t>Чл.</w:t>
      </w:r>
      <w:r>
        <w:rPr>
          <w:b/>
        </w:rPr>
        <w:t xml:space="preserve"> 5.</w:t>
      </w:r>
      <w:r w:rsidRPr="00E00AEC">
        <w:t xml:space="preserve"> По тематичен обхват </w:t>
      </w:r>
      <w:r>
        <w:t>музеят</w:t>
      </w:r>
      <w:r w:rsidRPr="00E00AEC">
        <w:t xml:space="preserve"> е специализиран.</w:t>
      </w:r>
    </w:p>
    <w:p w:rsidR="00041672" w:rsidRPr="002D7EFF" w:rsidRDefault="00041672" w:rsidP="00686F2A">
      <w:pPr>
        <w:jc w:val="both"/>
        <w:rPr>
          <w:lang w:val="en-US"/>
        </w:rPr>
      </w:pPr>
    </w:p>
    <w:p w:rsidR="00041672" w:rsidRPr="00E00AEC" w:rsidRDefault="00041672" w:rsidP="00686F2A">
      <w:pPr>
        <w:jc w:val="both"/>
      </w:pPr>
      <w:r w:rsidRPr="00E00AEC">
        <w:tab/>
      </w:r>
      <w:r>
        <w:t xml:space="preserve"> </w:t>
      </w:r>
      <w:r w:rsidRPr="00E00AEC">
        <w:rPr>
          <w:b/>
        </w:rPr>
        <w:t>Чл.</w:t>
      </w:r>
      <w:r>
        <w:rPr>
          <w:b/>
        </w:rPr>
        <w:t xml:space="preserve">  6.</w:t>
      </w:r>
      <w:r w:rsidRPr="00E00AEC">
        <w:t xml:space="preserve"> Ръководството на </w:t>
      </w:r>
      <w:r>
        <w:t>музеят</w:t>
      </w:r>
      <w:r w:rsidRPr="00E00AEC">
        <w:t xml:space="preserve">  се осъществява:</w:t>
      </w:r>
    </w:p>
    <w:p w:rsidR="00041672" w:rsidRPr="00E00AEC" w:rsidRDefault="00041672" w:rsidP="00686F2A">
      <w:pPr>
        <w:numPr>
          <w:ilvl w:val="0"/>
          <w:numId w:val="2"/>
        </w:numPr>
        <w:jc w:val="both"/>
      </w:pPr>
      <w:r w:rsidRPr="00E00AEC">
        <w:t xml:space="preserve">административно-организационно – от </w:t>
      </w:r>
      <w:r>
        <w:t>министъра на културата;</w:t>
      </w:r>
    </w:p>
    <w:p w:rsidR="00041672" w:rsidRPr="00E00AEC" w:rsidRDefault="00041672" w:rsidP="00686F2A">
      <w:pPr>
        <w:numPr>
          <w:ilvl w:val="0"/>
          <w:numId w:val="2"/>
        </w:numPr>
        <w:jc w:val="both"/>
      </w:pPr>
      <w:r w:rsidRPr="00E00AEC">
        <w:t>методически – от Министерство на културата;</w:t>
      </w:r>
    </w:p>
    <w:p w:rsidR="00041672" w:rsidRPr="00E00AEC" w:rsidRDefault="00041672" w:rsidP="00686F2A">
      <w:pPr>
        <w:numPr>
          <w:ilvl w:val="0"/>
          <w:numId w:val="2"/>
        </w:numPr>
        <w:jc w:val="both"/>
      </w:pPr>
      <w:r w:rsidRPr="00E00AEC">
        <w:t>в научноизследователската дейност – от специализираните институти на БАН и други специализирани институти и учреждения.</w:t>
      </w:r>
    </w:p>
    <w:p w:rsidR="00041672" w:rsidRDefault="00041672" w:rsidP="00686F2A"/>
    <w:p w:rsidR="00041672" w:rsidRDefault="00041672" w:rsidP="00686F2A"/>
    <w:p w:rsidR="00041672" w:rsidRDefault="00041672" w:rsidP="00686F2A">
      <w:pPr>
        <w:jc w:val="center"/>
        <w:rPr>
          <w:b/>
        </w:rPr>
      </w:pPr>
    </w:p>
    <w:p w:rsidR="00041672" w:rsidRDefault="00041672" w:rsidP="00686F2A">
      <w:pPr>
        <w:jc w:val="center"/>
        <w:rPr>
          <w:b/>
        </w:rPr>
      </w:pPr>
      <w:r w:rsidRPr="00E00AEC">
        <w:rPr>
          <w:b/>
        </w:rPr>
        <w:t>Глава втора</w:t>
      </w:r>
    </w:p>
    <w:p w:rsidR="00041672" w:rsidRPr="00517E83" w:rsidRDefault="00041672" w:rsidP="00686F2A">
      <w:pPr>
        <w:jc w:val="center"/>
        <w:rPr>
          <w:b/>
          <w:caps/>
        </w:rPr>
      </w:pPr>
      <w:r w:rsidRPr="00E00AEC">
        <w:rPr>
          <w:b/>
        </w:rPr>
        <w:t xml:space="preserve">УСТРОЙСТВО И ДЕЙНОСТИ НА </w:t>
      </w:r>
      <w:r w:rsidRPr="00517E83">
        <w:rPr>
          <w:b/>
          <w:caps/>
        </w:rPr>
        <w:t>музея</w:t>
      </w:r>
    </w:p>
    <w:p w:rsidR="00041672" w:rsidRPr="00294101" w:rsidRDefault="00041672" w:rsidP="00686F2A">
      <w:pPr>
        <w:jc w:val="both"/>
        <w:rPr>
          <w:strike/>
        </w:rPr>
      </w:pPr>
    </w:p>
    <w:p w:rsidR="00041672" w:rsidRPr="00E00AEC" w:rsidRDefault="00041672" w:rsidP="00686F2A">
      <w:pPr>
        <w:jc w:val="center"/>
        <w:rPr>
          <w:b/>
        </w:rPr>
      </w:pPr>
      <w:r w:rsidRPr="00E00AEC">
        <w:rPr>
          <w:b/>
        </w:rPr>
        <w:t>Раздел І.</w:t>
      </w:r>
    </w:p>
    <w:p w:rsidR="00041672" w:rsidRPr="00E00AEC" w:rsidRDefault="00041672" w:rsidP="00686F2A">
      <w:pPr>
        <w:jc w:val="center"/>
        <w:rPr>
          <w:b/>
        </w:rPr>
      </w:pPr>
      <w:r w:rsidRPr="00E00AEC">
        <w:rPr>
          <w:b/>
        </w:rPr>
        <w:t xml:space="preserve">ОСНОВНИ  ДЕЙНОСТИ НА </w:t>
      </w:r>
      <w:r>
        <w:rPr>
          <w:b/>
        </w:rPr>
        <w:t>МУЗЕЯ</w:t>
      </w:r>
    </w:p>
    <w:p w:rsidR="00041672" w:rsidRPr="00803F70" w:rsidRDefault="00041672" w:rsidP="00686F2A">
      <w:pPr>
        <w:jc w:val="both"/>
        <w:rPr>
          <w:sz w:val="26"/>
        </w:rPr>
      </w:pPr>
      <w:r>
        <w:rPr>
          <w:sz w:val="26"/>
        </w:rPr>
        <w:tab/>
      </w:r>
    </w:p>
    <w:p w:rsidR="00041672" w:rsidRDefault="00041672" w:rsidP="00686F2A">
      <w:pPr>
        <w:ind w:firstLine="708"/>
        <w:jc w:val="both"/>
      </w:pPr>
      <w:r>
        <w:rPr>
          <w:b/>
        </w:rPr>
        <w:t xml:space="preserve"> </w:t>
      </w:r>
      <w:r w:rsidRPr="008158B1">
        <w:rPr>
          <w:b/>
        </w:rPr>
        <w:t xml:space="preserve">Чл. </w:t>
      </w:r>
      <w:r>
        <w:rPr>
          <w:b/>
        </w:rPr>
        <w:t>7.</w:t>
      </w:r>
      <w:r w:rsidRPr="008158B1">
        <w:t xml:space="preserve"> </w:t>
      </w:r>
      <w:r w:rsidRPr="00E00AEC">
        <w:rPr>
          <w:b/>
        </w:rPr>
        <w:t xml:space="preserve">(1) </w:t>
      </w:r>
      <w:r w:rsidRPr="00E00AEC">
        <w:t xml:space="preserve">Основната дейност на </w:t>
      </w:r>
      <w:r>
        <w:t>музея</w:t>
      </w:r>
      <w:r w:rsidRPr="00E00AEC">
        <w:t xml:space="preserve"> е опазването и представянето на движими</w:t>
      </w:r>
      <w:r>
        <w:t xml:space="preserve">  и </w:t>
      </w:r>
      <w:r w:rsidRPr="00CF2CD8">
        <w:t>недвижими</w:t>
      </w:r>
      <w:r>
        <w:t xml:space="preserve"> </w:t>
      </w:r>
      <w:r w:rsidRPr="00E00AEC">
        <w:t>културни ценности</w:t>
      </w:r>
      <w:r>
        <w:t>.</w:t>
      </w:r>
    </w:p>
    <w:p w:rsidR="00041672" w:rsidRPr="00E00AEC" w:rsidRDefault="00041672" w:rsidP="00686F2A">
      <w:pPr>
        <w:ind w:firstLine="708"/>
        <w:jc w:val="both"/>
      </w:pPr>
      <w:r w:rsidRPr="002F7AC9">
        <w:rPr>
          <w:b/>
        </w:rPr>
        <w:t>(2)</w:t>
      </w:r>
      <w:r>
        <w:t xml:space="preserve">  За осъществяване на своите функции, музеят изпълнява следните задачи:</w:t>
      </w:r>
    </w:p>
    <w:p w:rsidR="00041672" w:rsidRDefault="00041672" w:rsidP="00686F2A">
      <w:pPr>
        <w:numPr>
          <w:ilvl w:val="0"/>
          <w:numId w:val="1"/>
        </w:numPr>
        <w:jc w:val="both"/>
      </w:pPr>
      <w:r>
        <w:t>и</w:t>
      </w:r>
      <w:r w:rsidRPr="008158B1">
        <w:t xml:space="preserve">здирва </w:t>
      </w:r>
      <w:r>
        <w:t>движимите културни ценности, свързани с живота, делото и творчеството на Христо Ботев, чрез получаване и документиране на информация от различни източници;</w:t>
      </w:r>
    </w:p>
    <w:p w:rsidR="00041672" w:rsidRPr="008158B1" w:rsidRDefault="00041672" w:rsidP="00686F2A">
      <w:pPr>
        <w:numPr>
          <w:ilvl w:val="0"/>
          <w:numId w:val="1"/>
        </w:numPr>
        <w:jc w:val="both"/>
      </w:pPr>
      <w:r>
        <w:t>изучава, събира, придобива, съхранява и документира културни ценности, свързани с живота и дейността на Христо Ботев и негови съратници и с историята на град Калофер;</w:t>
      </w:r>
    </w:p>
    <w:p w:rsidR="00041672" w:rsidRDefault="00041672" w:rsidP="00686F2A">
      <w:pPr>
        <w:numPr>
          <w:ilvl w:val="0"/>
          <w:numId w:val="1"/>
        </w:numPr>
        <w:jc w:val="both"/>
      </w:pPr>
      <w:r>
        <w:t xml:space="preserve">извършва идентификация на </w:t>
      </w:r>
      <w:r w:rsidRPr="008158B1">
        <w:t>културни ценности</w:t>
      </w:r>
      <w:r>
        <w:t xml:space="preserve"> при придобиване на вещ, която може да се определи като културна ценност, съгласно </w:t>
      </w:r>
      <w:r w:rsidRPr="001A1712">
        <w:t>чл. 97, ал.1</w:t>
      </w:r>
      <w:r>
        <w:t xml:space="preserve"> от Закона за културното наследство</w:t>
      </w:r>
      <w:r w:rsidRPr="008158B1">
        <w:t>;</w:t>
      </w:r>
    </w:p>
    <w:p w:rsidR="00041672" w:rsidRDefault="00041672" w:rsidP="00686F2A">
      <w:pPr>
        <w:numPr>
          <w:ilvl w:val="0"/>
          <w:numId w:val="1"/>
        </w:numPr>
        <w:jc w:val="both"/>
      </w:pPr>
      <w:r>
        <w:t>извършва научноизследователска дейност, подчинена на основната му дейност, организира и провежда научни прояви (конференции, работни срещи, дискусии и др.);</w:t>
      </w:r>
    </w:p>
    <w:p w:rsidR="00041672" w:rsidRDefault="00041672" w:rsidP="00686F2A">
      <w:pPr>
        <w:numPr>
          <w:ilvl w:val="0"/>
          <w:numId w:val="1"/>
        </w:numPr>
        <w:jc w:val="both"/>
      </w:pPr>
      <w:r>
        <w:t>издава научни, научнопопулярни и рекламни материали;</w:t>
      </w:r>
    </w:p>
    <w:p w:rsidR="00041672" w:rsidRDefault="00041672" w:rsidP="00686F2A">
      <w:pPr>
        <w:numPr>
          <w:ilvl w:val="0"/>
          <w:numId w:val="1"/>
        </w:numPr>
        <w:jc w:val="both"/>
      </w:pPr>
      <w:r>
        <w:t xml:space="preserve">извършва правни сделки с културни ценности при условията и по реда на Закона за културното наследство само от обменния си фонд, след разрешение </w:t>
      </w:r>
      <w:r w:rsidRPr="00A06385">
        <w:t>на министъра на културата</w:t>
      </w:r>
      <w:r>
        <w:t xml:space="preserve"> ;</w:t>
      </w:r>
    </w:p>
    <w:p w:rsidR="00041672" w:rsidRDefault="00041672" w:rsidP="00686F2A">
      <w:pPr>
        <w:numPr>
          <w:ilvl w:val="0"/>
          <w:numId w:val="1"/>
        </w:numPr>
        <w:jc w:val="both"/>
      </w:pPr>
      <w:r>
        <w:t>участва на търгове с движими културни ценности след получено разрешение на министъра на културата и след като представи списък на културните ценности, които ще се предлагат;</w:t>
      </w:r>
    </w:p>
    <w:p w:rsidR="00041672" w:rsidRDefault="00041672" w:rsidP="00686F2A">
      <w:pPr>
        <w:numPr>
          <w:ilvl w:val="0"/>
          <w:numId w:val="1"/>
        </w:numPr>
        <w:jc w:val="both"/>
      </w:pPr>
      <w:r>
        <w:t>организира постоянни и временни експозиции, като дава ясна информация за представените движими културни ценности чрез означаването им – надписи, издава пътеводители и каталози за експозициите и други информационни материали;</w:t>
      </w:r>
    </w:p>
    <w:p w:rsidR="00041672" w:rsidRDefault="00041672" w:rsidP="00686F2A">
      <w:pPr>
        <w:numPr>
          <w:ilvl w:val="0"/>
          <w:numId w:val="1"/>
        </w:numPr>
        <w:jc w:val="both"/>
      </w:pPr>
      <w:r>
        <w:t xml:space="preserve">организира или участва във временни експозиции – изложби в чужбина на движими културни ценности, или изнася такива в чужбина с цел консервация и реставрация при условията на глава шеста, раздел VІ от Закона за културното наследство; </w:t>
      </w:r>
    </w:p>
    <w:p w:rsidR="00041672" w:rsidRDefault="00041672" w:rsidP="00686F2A">
      <w:pPr>
        <w:numPr>
          <w:ilvl w:val="0"/>
          <w:numId w:val="1"/>
        </w:numPr>
        <w:jc w:val="both"/>
      </w:pPr>
      <w:r>
        <w:t>предоставя движими културни ценности, съхранявани в неговите фондове за участие във временни експозиции в страната и в чужбина по нареждане на министъра на културата;</w:t>
      </w:r>
    </w:p>
    <w:p w:rsidR="00041672" w:rsidRDefault="00041672" w:rsidP="00686F2A">
      <w:pPr>
        <w:numPr>
          <w:ilvl w:val="0"/>
          <w:numId w:val="1"/>
        </w:numPr>
        <w:jc w:val="both"/>
      </w:pPr>
      <w:r>
        <w:t>осъществява дейности във връзка с изработване на копия, реплики и предмети с търговско предназначение при условията и по реда на Закона за културното наследство;</w:t>
      </w:r>
    </w:p>
    <w:p w:rsidR="00041672" w:rsidRDefault="00041672" w:rsidP="00686F2A">
      <w:pPr>
        <w:numPr>
          <w:ilvl w:val="0"/>
          <w:numId w:val="1"/>
        </w:numPr>
        <w:jc w:val="both"/>
      </w:pPr>
      <w:r>
        <w:t>извършва консервация и реставрация на културни ценности, чрез или под непосредственото ръководство на лица, вписани в регистъра по чл.165 от Закона за културното наследство.</w:t>
      </w:r>
    </w:p>
    <w:p w:rsidR="00041672" w:rsidRDefault="00041672" w:rsidP="00686F2A">
      <w:pPr>
        <w:numPr>
          <w:ilvl w:val="0"/>
          <w:numId w:val="1"/>
        </w:numPr>
        <w:jc w:val="both"/>
      </w:pPr>
      <w:r>
        <w:t>подготвя и провежда образователни програми в музея и други дейности с образователна и възпитателна цел;</w:t>
      </w:r>
    </w:p>
    <w:p w:rsidR="00041672" w:rsidRDefault="00041672" w:rsidP="00686F2A">
      <w:pPr>
        <w:numPr>
          <w:ilvl w:val="0"/>
          <w:numId w:val="1"/>
        </w:numPr>
        <w:jc w:val="both"/>
      </w:pPr>
      <w:r>
        <w:t>осигурява правна и физическа защита на съхраняваните във фондовете му движими културни ценности;</w:t>
      </w:r>
    </w:p>
    <w:p w:rsidR="00041672" w:rsidRDefault="00041672" w:rsidP="00686F2A">
      <w:pPr>
        <w:numPr>
          <w:ilvl w:val="0"/>
          <w:numId w:val="1"/>
        </w:numPr>
        <w:jc w:val="both"/>
      </w:pPr>
      <w:r>
        <w:t>осъществява дейности по дигитализация на основния, научно-спомагателния и обменния фонд на музея;</w:t>
      </w:r>
    </w:p>
    <w:p w:rsidR="00041672" w:rsidRDefault="00041672" w:rsidP="00686F2A">
      <w:pPr>
        <w:numPr>
          <w:ilvl w:val="0"/>
          <w:numId w:val="1"/>
        </w:numPr>
        <w:jc w:val="both"/>
      </w:pPr>
      <w:r>
        <w:t xml:space="preserve">предоставя информация на Министерство на културата във връзка с регистрите по Закона за културното наследство; </w:t>
      </w:r>
    </w:p>
    <w:p w:rsidR="00041672" w:rsidRDefault="00041672" w:rsidP="00686F2A">
      <w:pPr>
        <w:numPr>
          <w:ilvl w:val="0"/>
          <w:numId w:val="1"/>
        </w:numPr>
        <w:jc w:val="both"/>
      </w:pPr>
      <w:r>
        <w:t>взаимодейства с органите на Министерство на вътрешните работи и прокуратурата при наличие на данни за незаконно придобиване на вещите – обект на идентификация или в други случаи;</w:t>
      </w:r>
    </w:p>
    <w:p w:rsidR="00041672" w:rsidRDefault="00041672" w:rsidP="00686F2A">
      <w:pPr>
        <w:numPr>
          <w:ilvl w:val="0"/>
          <w:numId w:val="1"/>
        </w:numPr>
        <w:jc w:val="both"/>
      </w:pPr>
      <w:r>
        <w:t>отчита дейността си пред министъра на културата до началото на месец март всяка година.</w:t>
      </w:r>
    </w:p>
    <w:p w:rsidR="00041672" w:rsidRPr="00CB6A44" w:rsidRDefault="00041672" w:rsidP="00686F2A">
      <w:pPr>
        <w:jc w:val="both"/>
        <w:rPr>
          <w:b/>
        </w:rPr>
      </w:pPr>
      <w:r>
        <w:rPr>
          <w:b/>
        </w:rPr>
        <w:t xml:space="preserve">             </w:t>
      </w:r>
      <w:r w:rsidRPr="00CB6A44">
        <w:rPr>
          <w:b/>
        </w:rPr>
        <w:t>(3)</w:t>
      </w:r>
      <w:r>
        <w:rPr>
          <w:b/>
        </w:rPr>
        <w:t xml:space="preserve"> </w:t>
      </w:r>
      <w:r>
        <w:t>Музеят може да извършва и друга стопанска дейност, свързана с основната му дейност.</w:t>
      </w:r>
      <w:r w:rsidRPr="00CB6A44">
        <w:rPr>
          <w:b/>
        </w:rPr>
        <w:t xml:space="preserve"> </w:t>
      </w:r>
    </w:p>
    <w:p w:rsidR="00041672" w:rsidRDefault="00041672" w:rsidP="00686F2A">
      <w:pPr>
        <w:ind w:firstLine="708"/>
        <w:jc w:val="both"/>
        <w:rPr>
          <w:b/>
          <w:bCs/>
        </w:rPr>
      </w:pPr>
    </w:p>
    <w:p w:rsidR="00041672" w:rsidRPr="008158B1" w:rsidRDefault="00041672" w:rsidP="00686F2A">
      <w:pPr>
        <w:ind w:firstLine="708"/>
        <w:jc w:val="both"/>
      </w:pPr>
      <w:r w:rsidRPr="008158B1">
        <w:rPr>
          <w:b/>
          <w:bCs/>
        </w:rPr>
        <w:t>Чл. 8</w:t>
      </w:r>
      <w:r>
        <w:rPr>
          <w:b/>
          <w:bCs/>
        </w:rPr>
        <w:t xml:space="preserve">. </w:t>
      </w:r>
      <w:r w:rsidRPr="008158B1">
        <w:rPr>
          <w:b/>
        </w:rPr>
        <w:t>(1)</w:t>
      </w:r>
      <w:r w:rsidRPr="008158B1">
        <w:t xml:space="preserve"> Музеят формира основен, обменен, научно-спомагателен фонд и научен архив, които включват: </w:t>
      </w:r>
    </w:p>
    <w:p w:rsidR="00041672" w:rsidRPr="008158B1" w:rsidRDefault="00041672" w:rsidP="00686F2A">
      <w:pPr>
        <w:ind w:firstLine="708"/>
        <w:jc w:val="both"/>
      </w:pPr>
      <w:r>
        <w:t xml:space="preserve"> </w:t>
      </w:r>
      <w:r w:rsidRPr="008158B1">
        <w:t xml:space="preserve">1. </w:t>
      </w:r>
      <w:r>
        <w:t>з</w:t>
      </w:r>
      <w:r w:rsidRPr="008158B1">
        <w:t xml:space="preserve">а основния фонд - придобитите от музея и предоставените му за безвъзмездно ползване движими културни ценности с изключително голямо научно и културно значение - национално богатство, както и тези, които съответстват на неговия тематичен обхват. </w:t>
      </w:r>
    </w:p>
    <w:p w:rsidR="00041672" w:rsidRPr="008158B1" w:rsidRDefault="00041672" w:rsidP="00686F2A">
      <w:pPr>
        <w:ind w:firstLine="708"/>
        <w:jc w:val="both"/>
      </w:pPr>
      <w:r w:rsidRPr="008158B1">
        <w:t xml:space="preserve"> 2. </w:t>
      </w:r>
      <w:r>
        <w:t>з</w:t>
      </w:r>
      <w:r w:rsidRPr="008158B1">
        <w:t>а обменния фонд - движими културни ценности, които не съответстват на тематичния му обхват, както и многократно повтарящите се културни ценности от основния му фонд.</w:t>
      </w:r>
    </w:p>
    <w:p w:rsidR="00041672" w:rsidRPr="008158B1" w:rsidRDefault="00041672" w:rsidP="00686F2A">
      <w:pPr>
        <w:ind w:firstLine="708"/>
        <w:jc w:val="both"/>
      </w:pPr>
      <w:r w:rsidRPr="008158B1">
        <w:t xml:space="preserve">3. </w:t>
      </w:r>
      <w:r>
        <w:t>з</w:t>
      </w:r>
      <w:r w:rsidRPr="008158B1">
        <w:t xml:space="preserve">а научно-спомагателния фонд - предмети и други материали от значение за изследователската, експозиционната и образователната дейност на музея. </w:t>
      </w:r>
    </w:p>
    <w:p w:rsidR="00041672" w:rsidRPr="008158B1" w:rsidRDefault="00041672" w:rsidP="00686F2A">
      <w:pPr>
        <w:ind w:firstLine="708"/>
        <w:jc w:val="both"/>
      </w:pPr>
      <w:r w:rsidRPr="008158B1">
        <w:t xml:space="preserve">4. </w:t>
      </w:r>
      <w:r>
        <w:t>з</w:t>
      </w:r>
      <w:r w:rsidRPr="008158B1">
        <w:t xml:space="preserve">а научният архив: </w:t>
      </w:r>
    </w:p>
    <w:p w:rsidR="00041672" w:rsidRPr="008158B1" w:rsidRDefault="00041672" w:rsidP="00686F2A">
      <w:pPr>
        <w:pStyle w:val="firstline"/>
        <w:spacing w:before="0" w:beforeAutospacing="0" w:after="0" w:afterAutospacing="0"/>
        <w:ind w:firstLine="708"/>
        <w:jc w:val="both"/>
      </w:pPr>
      <w:r w:rsidRPr="008158B1">
        <w:t>а) документите по издирването, идентифицирането, изследването, съхраняването, консервацията, реставрацията, движението и представянето на движимите културни ценности;</w:t>
      </w:r>
    </w:p>
    <w:p w:rsidR="00041672" w:rsidRPr="008158B1" w:rsidRDefault="00041672" w:rsidP="00686F2A">
      <w:pPr>
        <w:pStyle w:val="firstline"/>
        <w:spacing w:before="0" w:beforeAutospacing="0" w:after="0" w:afterAutospacing="0"/>
        <w:ind w:firstLine="708"/>
        <w:jc w:val="both"/>
      </w:pPr>
      <w:r w:rsidRPr="008158B1">
        <w:t>б) отчетните документи за движимите културни ценности, съхранявани постоянно или временно: документи за произход, за постъпване или придобиване от музея, оценителни протоколи, инвентарни книги и други;</w:t>
      </w:r>
    </w:p>
    <w:p w:rsidR="00041672" w:rsidRPr="008158B1" w:rsidRDefault="00041672" w:rsidP="00686F2A">
      <w:pPr>
        <w:pStyle w:val="firstline"/>
        <w:spacing w:before="0" w:beforeAutospacing="0" w:after="0" w:afterAutospacing="0"/>
        <w:ind w:firstLine="708"/>
        <w:jc w:val="both"/>
      </w:pPr>
      <w:r w:rsidRPr="008158B1">
        <w:t>в) документите за извършените теренни археологически проучвания;</w:t>
      </w:r>
    </w:p>
    <w:p w:rsidR="00041672" w:rsidRPr="008158B1" w:rsidRDefault="00041672" w:rsidP="00686F2A">
      <w:pPr>
        <w:pStyle w:val="firstline"/>
        <w:spacing w:before="0" w:beforeAutospacing="0" w:after="0" w:afterAutospacing="0"/>
        <w:ind w:firstLine="708"/>
        <w:jc w:val="both"/>
      </w:pPr>
      <w:r w:rsidRPr="008158B1">
        <w:t>г) научната и справочна документация: научни паспорти и картотеки.</w:t>
      </w:r>
    </w:p>
    <w:p w:rsidR="00041672" w:rsidRPr="008158B1" w:rsidRDefault="00041672" w:rsidP="00686F2A">
      <w:pPr>
        <w:pStyle w:val="firstline"/>
        <w:spacing w:before="0" w:beforeAutospacing="0" w:after="0" w:afterAutospacing="0"/>
        <w:ind w:firstLine="708"/>
      </w:pPr>
      <w:r w:rsidRPr="008158B1">
        <w:rPr>
          <w:b/>
        </w:rPr>
        <w:t>(2)</w:t>
      </w:r>
      <w:r w:rsidRPr="008158B1">
        <w:t xml:space="preserve"> Научният архив се съхранява безсрочно в музея. </w:t>
      </w:r>
    </w:p>
    <w:p w:rsidR="00041672" w:rsidRDefault="00041672" w:rsidP="00686F2A">
      <w:pPr>
        <w:pStyle w:val="firstline"/>
        <w:spacing w:before="0" w:beforeAutospacing="0" w:after="0" w:afterAutospacing="0"/>
        <w:ind w:firstLine="708"/>
        <w:jc w:val="both"/>
        <w:rPr>
          <w:b/>
        </w:rPr>
      </w:pPr>
    </w:p>
    <w:p w:rsidR="00041672" w:rsidRPr="00DA0697" w:rsidRDefault="00041672" w:rsidP="00A37C4F">
      <w:pPr>
        <w:pStyle w:val="firstline"/>
        <w:spacing w:before="0" w:beforeAutospacing="0" w:after="0" w:afterAutospacing="0"/>
        <w:ind w:firstLine="708"/>
        <w:jc w:val="both"/>
      </w:pPr>
      <w:r w:rsidRPr="00DA0697">
        <w:rPr>
          <w:b/>
        </w:rPr>
        <w:t xml:space="preserve">Чл. 9. (1) </w:t>
      </w:r>
      <w:r w:rsidRPr="00DA0697">
        <w:t>Движими културни ценности, инвентирани във фонда на музея, подлежат на инвентаризация по реда на Наредба № Н-6/11.12.2009 г. за формиране и управление на музейните фондове</w:t>
      </w:r>
      <w:r>
        <w:t xml:space="preserve"> (О</w:t>
      </w:r>
      <w:r w:rsidRPr="00B60405">
        <w:t>бн., ДВ, бр. 2 от 8.01.2010 г.)</w:t>
      </w:r>
      <w:r w:rsidRPr="00DA0697">
        <w:t xml:space="preserve">.  </w:t>
      </w:r>
    </w:p>
    <w:p w:rsidR="00041672" w:rsidRPr="00DA0697" w:rsidRDefault="00041672" w:rsidP="00A37C4F">
      <w:pPr>
        <w:pStyle w:val="firstline"/>
        <w:spacing w:before="0" w:beforeAutospacing="0" w:after="0" w:afterAutospacing="0"/>
        <w:ind w:firstLine="708"/>
        <w:jc w:val="both"/>
      </w:pPr>
      <w:r w:rsidRPr="00DA0697">
        <w:rPr>
          <w:b/>
        </w:rPr>
        <w:t>(2)</w:t>
      </w:r>
      <w:r w:rsidRPr="00DA0697">
        <w:t xml:space="preserve"> Отписване на движими културни ценности от музейните фондове се извършва съгласно чл.</w:t>
      </w:r>
      <w:r>
        <w:t xml:space="preserve"> </w:t>
      </w:r>
      <w:r w:rsidRPr="00DA0697">
        <w:t>32 от Наредба № Н-6/ 11.12.2009 г. за формиране и управление на музейните фондове.</w:t>
      </w:r>
    </w:p>
    <w:p w:rsidR="00041672" w:rsidRPr="00930A67" w:rsidRDefault="00041672" w:rsidP="00686F2A">
      <w:pPr>
        <w:rPr>
          <w:rFonts w:ascii="Arial Narrow" w:hAnsi="Arial Narrow"/>
          <w:b/>
          <w:color w:val="C00000"/>
        </w:rPr>
      </w:pPr>
    </w:p>
    <w:p w:rsidR="00041672" w:rsidRPr="00F46B27" w:rsidRDefault="00041672" w:rsidP="00686F2A">
      <w:pPr>
        <w:jc w:val="center"/>
        <w:rPr>
          <w:b/>
        </w:rPr>
      </w:pPr>
      <w:r w:rsidRPr="00F46B27">
        <w:rPr>
          <w:b/>
        </w:rPr>
        <w:t>Раздел ІІ</w:t>
      </w:r>
    </w:p>
    <w:p w:rsidR="00041672" w:rsidRPr="00B45C7B" w:rsidRDefault="00041672" w:rsidP="00686F2A">
      <w:pPr>
        <w:jc w:val="center"/>
        <w:rPr>
          <w:b/>
          <w:caps/>
        </w:rPr>
      </w:pPr>
      <w:r w:rsidRPr="00F46B27">
        <w:rPr>
          <w:b/>
        </w:rPr>
        <w:t xml:space="preserve">УСТРОЙСТВО И УПРАВЛЕНИЕ НА </w:t>
      </w:r>
      <w:r w:rsidRPr="00B45C7B">
        <w:rPr>
          <w:b/>
          <w:caps/>
        </w:rPr>
        <w:t>музея</w:t>
      </w:r>
    </w:p>
    <w:p w:rsidR="00041672" w:rsidRPr="00664B67" w:rsidRDefault="00041672" w:rsidP="00686F2A">
      <w:pPr>
        <w:ind w:left="900"/>
        <w:jc w:val="both"/>
        <w:rPr>
          <w:b/>
          <w:sz w:val="26"/>
        </w:rPr>
      </w:pPr>
    </w:p>
    <w:p w:rsidR="00041672" w:rsidRDefault="00041672" w:rsidP="00686F2A">
      <w:pPr>
        <w:ind w:firstLine="720"/>
        <w:jc w:val="both"/>
      </w:pPr>
      <w:r>
        <w:rPr>
          <w:b/>
          <w:sz w:val="26"/>
        </w:rPr>
        <w:t xml:space="preserve">Чл. 10. </w:t>
      </w:r>
      <w:r>
        <w:rPr>
          <w:b/>
        </w:rPr>
        <w:t xml:space="preserve">(1) </w:t>
      </w:r>
      <w:r w:rsidRPr="00F46B27">
        <w:t xml:space="preserve">Структурата на </w:t>
      </w:r>
      <w:r>
        <w:t>музея</w:t>
      </w:r>
      <w:r w:rsidRPr="00F46B27">
        <w:t xml:space="preserve"> се определя в зависимост от тематичния </w:t>
      </w:r>
      <w:r>
        <w:t>му</w:t>
      </w:r>
      <w:r w:rsidRPr="00F46B27">
        <w:t xml:space="preserve"> обхват</w:t>
      </w:r>
      <w:r>
        <w:t>,</w:t>
      </w:r>
      <w:r w:rsidRPr="00F46B27">
        <w:t xml:space="preserve"> формираните фондове и </w:t>
      </w:r>
      <w:r>
        <w:t xml:space="preserve">експозициите на открито и </w:t>
      </w:r>
      <w:r w:rsidRPr="00F46B27">
        <w:t xml:space="preserve">включва </w:t>
      </w:r>
      <w:r>
        <w:t>специализирани отдели и обща администрация</w:t>
      </w:r>
      <w:r w:rsidRPr="00F46B27">
        <w:t>:</w:t>
      </w:r>
    </w:p>
    <w:p w:rsidR="00041672" w:rsidRDefault="00041672" w:rsidP="00686F2A">
      <w:pPr>
        <w:ind w:firstLine="720"/>
        <w:jc w:val="both"/>
      </w:pPr>
      <w:r w:rsidRPr="006A7824">
        <w:rPr>
          <w:b/>
        </w:rPr>
        <w:t>(2)</w:t>
      </w:r>
      <w:r>
        <w:t xml:space="preserve"> Специализирани отдели са:</w:t>
      </w:r>
    </w:p>
    <w:p w:rsidR="00041672" w:rsidRDefault="00041672" w:rsidP="00686F2A">
      <w:pPr>
        <w:ind w:firstLine="720"/>
        <w:jc w:val="both"/>
      </w:pPr>
      <w:r w:rsidRPr="0038780C">
        <w:t>1.</w:t>
      </w:r>
      <w:r w:rsidRPr="00E60F63">
        <w:rPr>
          <w:b/>
        </w:rPr>
        <w:t xml:space="preserve"> </w:t>
      </w:r>
      <w:r w:rsidRPr="00E60F63">
        <w:t xml:space="preserve"> </w:t>
      </w:r>
      <w:r>
        <w:t>„Научно-експозиционен”.</w:t>
      </w:r>
    </w:p>
    <w:p w:rsidR="00041672" w:rsidRDefault="00041672" w:rsidP="00686F2A">
      <w:pPr>
        <w:ind w:firstLine="720"/>
        <w:jc w:val="both"/>
      </w:pPr>
      <w:r>
        <w:t>2. „Фондове”.</w:t>
      </w:r>
    </w:p>
    <w:p w:rsidR="00041672" w:rsidRDefault="00041672" w:rsidP="00686F2A">
      <w:pPr>
        <w:ind w:firstLine="720"/>
        <w:jc w:val="both"/>
      </w:pPr>
      <w:r w:rsidRPr="006A7824">
        <w:rPr>
          <w:b/>
        </w:rPr>
        <w:t xml:space="preserve"> (3)</w:t>
      </w:r>
      <w:r>
        <w:t xml:space="preserve"> Обща администрация, включва отделите:</w:t>
      </w:r>
    </w:p>
    <w:p w:rsidR="00041672" w:rsidRDefault="00041672" w:rsidP="00686F2A">
      <w:pPr>
        <w:ind w:firstLine="720"/>
        <w:jc w:val="both"/>
      </w:pPr>
      <w:r w:rsidRPr="005316FE">
        <w:t>1. „</w:t>
      </w:r>
      <w:r>
        <w:t>Финансово-стопански ”.</w:t>
      </w:r>
    </w:p>
    <w:p w:rsidR="00041672" w:rsidRPr="005316FE" w:rsidRDefault="00041672" w:rsidP="00686F2A">
      <w:pPr>
        <w:ind w:firstLine="720"/>
        <w:jc w:val="both"/>
      </w:pPr>
      <w:r>
        <w:t>2. „Връзка с обществеността”.</w:t>
      </w:r>
    </w:p>
    <w:p w:rsidR="00041672" w:rsidRDefault="00041672" w:rsidP="00686F2A">
      <w:pPr>
        <w:ind w:left="540"/>
        <w:jc w:val="both"/>
        <w:rPr>
          <w:b/>
        </w:rPr>
      </w:pPr>
    </w:p>
    <w:p w:rsidR="00041672" w:rsidRDefault="00041672" w:rsidP="00686F2A">
      <w:pPr>
        <w:ind w:left="540"/>
        <w:jc w:val="both"/>
      </w:pPr>
      <w:r w:rsidRPr="00B45A45">
        <w:rPr>
          <w:b/>
        </w:rPr>
        <w:t>Чл. 1</w:t>
      </w:r>
      <w:r>
        <w:rPr>
          <w:b/>
        </w:rPr>
        <w:t>1.</w:t>
      </w:r>
      <w:r w:rsidRPr="00B45A45">
        <w:rPr>
          <w:b/>
        </w:rPr>
        <w:t xml:space="preserve"> (1)</w:t>
      </w:r>
      <w:r w:rsidRPr="00B45A45">
        <w:t xml:space="preserve"> Музеят се ръководи от директор.</w:t>
      </w:r>
    </w:p>
    <w:p w:rsidR="00041672" w:rsidRDefault="00041672" w:rsidP="00DE1733">
      <w:pPr>
        <w:jc w:val="both"/>
      </w:pPr>
      <w:r>
        <w:rPr>
          <w:b/>
          <w:color w:val="000000"/>
        </w:rPr>
        <w:t xml:space="preserve">         </w:t>
      </w:r>
      <w:r w:rsidRPr="00B45A45">
        <w:rPr>
          <w:b/>
          <w:color w:val="000000"/>
        </w:rPr>
        <w:t>(2)</w:t>
      </w:r>
      <w:r w:rsidRPr="00B45A45">
        <w:rPr>
          <w:color w:val="000000"/>
        </w:rPr>
        <w:t xml:space="preserve"> </w:t>
      </w:r>
      <w:r w:rsidRPr="000F1814">
        <w:t xml:space="preserve">Правоотношенията на директора на музея с </w:t>
      </w:r>
      <w:r>
        <w:t>министъра на културата въз</w:t>
      </w:r>
      <w:r w:rsidRPr="000F1814">
        <w:t xml:space="preserve">никват въз основа на конкурс, съгласно Кодекса на труда. Условията на конкурса се </w:t>
      </w:r>
      <w:r>
        <w:t>определят от</w:t>
      </w:r>
      <w:r w:rsidRPr="000F1814">
        <w:t xml:space="preserve"> Министерство</w:t>
      </w:r>
      <w:r>
        <w:t xml:space="preserve"> на културата, съгласно Наредба № Н-4 от 14.06.2007 г. за провеждане на конкурсите за директори на държавните културни институти.</w:t>
      </w:r>
      <w:r w:rsidRPr="000F1814">
        <w:t xml:space="preserve"> </w:t>
      </w:r>
    </w:p>
    <w:p w:rsidR="00041672" w:rsidRPr="00B45A45" w:rsidRDefault="00041672" w:rsidP="00046D77">
      <w:pPr>
        <w:jc w:val="both"/>
      </w:pPr>
      <w:r>
        <w:rPr>
          <w:b/>
        </w:rPr>
        <w:t xml:space="preserve">        </w:t>
      </w:r>
      <w:r w:rsidRPr="000F1814">
        <w:rPr>
          <w:b/>
        </w:rPr>
        <w:t>(3)</w:t>
      </w:r>
      <w:r w:rsidRPr="000F1814">
        <w:t xml:space="preserve"> Конкурсът за длъжността „директор” се провежда след представяне на концепция за развитието на музея</w:t>
      </w:r>
      <w:r>
        <w:t>.</w:t>
      </w:r>
    </w:p>
    <w:p w:rsidR="00041672" w:rsidRDefault="00041672" w:rsidP="00686F2A">
      <w:pPr>
        <w:jc w:val="both"/>
        <w:rPr>
          <w:b/>
        </w:rPr>
      </w:pPr>
      <w:r w:rsidRPr="00B45A45">
        <w:rPr>
          <w:b/>
        </w:rPr>
        <w:t xml:space="preserve">        </w:t>
      </w:r>
    </w:p>
    <w:p w:rsidR="00041672" w:rsidRDefault="00041672" w:rsidP="00686F2A">
      <w:pPr>
        <w:jc w:val="both"/>
      </w:pPr>
      <w:r>
        <w:rPr>
          <w:b/>
        </w:rPr>
        <w:t xml:space="preserve">       </w:t>
      </w:r>
      <w:r w:rsidRPr="00B45A45">
        <w:rPr>
          <w:b/>
        </w:rPr>
        <w:t>Чл. 1</w:t>
      </w:r>
      <w:r>
        <w:rPr>
          <w:b/>
        </w:rPr>
        <w:t>2.</w:t>
      </w:r>
      <w:r w:rsidRPr="00B45A45">
        <w:rPr>
          <w:b/>
        </w:rPr>
        <w:t xml:space="preserve"> (1) </w:t>
      </w:r>
      <w:r w:rsidRPr="00B45A45">
        <w:t>Директорът организира, координира и контролира цялостната дейност на музея</w:t>
      </w:r>
      <w:r>
        <w:t xml:space="preserve"> като:</w:t>
      </w:r>
    </w:p>
    <w:p w:rsidR="00041672" w:rsidRPr="000F1814" w:rsidRDefault="00041672" w:rsidP="00A54C9A">
      <w:pPr>
        <w:pStyle w:val="firstline"/>
        <w:spacing w:before="0" w:beforeAutospacing="0" w:after="0" w:afterAutospacing="0"/>
        <w:ind w:firstLine="708"/>
        <w:jc w:val="both"/>
      </w:pPr>
      <w:r>
        <w:tab/>
      </w:r>
      <w:r w:rsidRPr="000F1814">
        <w:t>1. представлява института пред всички държавни органи, физически и юридически лица в страната и в чужбина;</w:t>
      </w:r>
    </w:p>
    <w:p w:rsidR="00041672" w:rsidRPr="00CA4679" w:rsidRDefault="00041672" w:rsidP="00A54C9A">
      <w:pPr>
        <w:jc w:val="both"/>
        <w:rPr>
          <w:bCs/>
        </w:rPr>
      </w:pPr>
      <w:r>
        <w:t xml:space="preserve">     </w:t>
      </w:r>
      <w:r w:rsidRPr="00CA4679">
        <w:t xml:space="preserve"> </w:t>
      </w:r>
      <w:r w:rsidRPr="00CA4679">
        <w:rPr>
          <w:b/>
          <w:bCs/>
        </w:rPr>
        <w:t xml:space="preserve">      </w:t>
      </w:r>
      <w:r w:rsidRPr="00CA4679">
        <w:rPr>
          <w:bCs/>
        </w:rPr>
        <w:t>2.</w:t>
      </w:r>
      <w:r>
        <w:rPr>
          <w:b/>
          <w:bCs/>
          <w:color w:val="FF0000"/>
        </w:rPr>
        <w:t xml:space="preserve">  </w:t>
      </w:r>
      <w:r w:rsidRPr="00CA4679">
        <w:rPr>
          <w:bCs/>
        </w:rPr>
        <w:t>прилага системата на делегирания бюджет, която му дава право :</w:t>
      </w:r>
    </w:p>
    <w:p w:rsidR="00041672" w:rsidRPr="00CA4679" w:rsidRDefault="00041672" w:rsidP="00A54C9A">
      <w:pPr>
        <w:jc w:val="both"/>
        <w:rPr>
          <w:bCs/>
        </w:rPr>
      </w:pPr>
      <w:r w:rsidRPr="00CA4679">
        <w:rPr>
          <w:bCs/>
        </w:rPr>
        <w:t xml:space="preserve">      </w:t>
      </w:r>
      <w:r>
        <w:rPr>
          <w:bCs/>
        </w:rPr>
        <w:t xml:space="preserve">      </w:t>
      </w:r>
      <w:r w:rsidRPr="00CA4679">
        <w:rPr>
          <w:bCs/>
        </w:rPr>
        <w:t>а) да се разпорежда самостоятелно със средствата на института;</w:t>
      </w:r>
    </w:p>
    <w:p w:rsidR="00041672" w:rsidRPr="00CA4679" w:rsidRDefault="00041672" w:rsidP="00A54C9A">
      <w:pPr>
        <w:jc w:val="both"/>
        <w:rPr>
          <w:bCs/>
        </w:rPr>
      </w:pPr>
      <w:r w:rsidRPr="00CA4679">
        <w:rPr>
          <w:bCs/>
        </w:rPr>
        <w:t xml:space="preserve">      </w:t>
      </w:r>
      <w:r>
        <w:rPr>
          <w:bCs/>
        </w:rPr>
        <w:t xml:space="preserve">   </w:t>
      </w:r>
      <w:r w:rsidRPr="00CA4679">
        <w:rPr>
          <w:bCs/>
        </w:rPr>
        <w:t>б) да извършва компенсирани промени на утвърдените с бюджета му приходи и разходи, като уведомява за това Министерството на културата;</w:t>
      </w:r>
    </w:p>
    <w:p w:rsidR="00041672" w:rsidRPr="00CA4679" w:rsidRDefault="00041672" w:rsidP="00A54C9A">
      <w:pPr>
        <w:jc w:val="both"/>
        <w:rPr>
          <w:bCs/>
        </w:rPr>
      </w:pPr>
      <w:r w:rsidRPr="00CA4679">
        <w:rPr>
          <w:bCs/>
        </w:rPr>
        <w:t xml:space="preserve">       </w:t>
      </w:r>
      <w:r>
        <w:rPr>
          <w:bCs/>
        </w:rPr>
        <w:t xml:space="preserve">  </w:t>
      </w:r>
      <w:r w:rsidRPr="00CA4679">
        <w:rPr>
          <w:bCs/>
        </w:rPr>
        <w:t xml:space="preserve">в) </w:t>
      </w:r>
      <w:r>
        <w:rPr>
          <w:bCs/>
        </w:rPr>
        <w:t xml:space="preserve">да </w:t>
      </w:r>
      <w:r w:rsidRPr="00CA4679">
        <w:rPr>
          <w:bCs/>
        </w:rPr>
        <w:t>определя числеността на персонала и възнагражденията на служителите и  работниците при спазване на нормите, определени в съответните нормативни актове.</w:t>
      </w:r>
    </w:p>
    <w:p w:rsidR="00041672" w:rsidRPr="000F1814" w:rsidRDefault="00041672" w:rsidP="00A54C9A">
      <w:pPr>
        <w:pStyle w:val="firstline"/>
        <w:spacing w:before="0" w:beforeAutospacing="0" w:after="0" w:afterAutospacing="0"/>
        <w:ind w:firstLine="708"/>
        <w:jc w:val="both"/>
      </w:pPr>
      <w:r>
        <w:t>3. изпраща за сведение в Министерство на културата угвърдени длъжностно и поименно щатно разписание, както и актуализация при всяка промяна;</w:t>
      </w:r>
    </w:p>
    <w:p w:rsidR="00041672" w:rsidRPr="000F1814" w:rsidRDefault="00041672" w:rsidP="00A54C9A">
      <w:pPr>
        <w:pStyle w:val="firstline"/>
        <w:spacing w:before="0" w:beforeAutospacing="0" w:after="0" w:afterAutospacing="0"/>
        <w:ind w:firstLine="708"/>
        <w:jc w:val="both"/>
      </w:pPr>
      <w:r>
        <w:t>4</w:t>
      </w:r>
      <w:r w:rsidRPr="000F1814">
        <w:t>. осъществява връзка и координация на културния институт с други държавни органи и културни институти;</w:t>
      </w:r>
    </w:p>
    <w:p w:rsidR="00041672" w:rsidRPr="000F1814" w:rsidRDefault="00041672" w:rsidP="00A54C9A">
      <w:pPr>
        <w:pStyle w:val="firstline"/>
        <w:spacing w:before="0" w:beforeAutospacing="0" w:after="0" w:afterAutospacing="0"/>
        <w:ind w:firstLine="708"/>
        <w:jc w:val="both"/>
      </w:pPr>
      <w:r>
        <w:t>5</w:t>
      </w:r>
      <w:r w:rsidRPr="000F1814">
        <w:t>. със заповед определя материалноотговорните лица и размера на тяхната отговорност за опазване, съхранение и отчитане на фондовете на музея;</w:t>
      </w:r>
    </w:p>
    <w:p w:rsidR="00041672" w:rsidRPr="000F1814" w:rsidRDefault="00041672" w:rsidP="00A54C9A">
      <w:pPr>
        <w:pStyle w:val="firstline"/>
        <w:spacing w:before="0" w:beforeAutospacing="0" w:after="0" w:afterAutospacing="0"/>
        <w:ind w:firstLine="708"/>
        <w:jc w:val="both"/>
      </w:pPr>
      <w:r>
        <w:t>6</w:t>
      </w:r>
      <w:r w:rsidRPr="000F1814">
        <w:t>. сключва, изменя и прекратява трудовите договори на служителите и обслужващия персонал, определя размера на индивидуалното трудово възнаграждение и другите материални стимули в съответствие с наличните средства и нормативни изисквания;</w:t>
      </w:r>
    </w:p>
    <w:p w:rsidR="00041672" w:rsidRPr="000F1814" w:rsidRDefault="00041672" w:rsidP="00A54C9A">
      <w:pPr>
        <w:pStyle w:val="firstline"/>
        <w:spacing w:before="0" w:beforeAutospacing="0" w:after="0" w:afterAutospacing="0"/>
        <w:ind w:firstLine="708"/>
        <w:jc w:val="both"/>
      </w:pPr>
      <w:r>
        <w:t>7</w:t>
      </w:r>
      <w:r w:rsidRPr="000F1814">
        <w:t>.</w:t>
      </w:r>
      <w:r>
        <w:t xml:space="preserve"> </w:t>
      </w:r>
      <w:r w:rsidRPr="000F1814">
        <w:t>утвърждава правилник за вътрешния трудов ред и вътрешни правила за работната заплата, изготвя длъжностни характеристики на всички служители ;</w:t>
      </w:r>
    </w:p>
    <w:p w:rsidR="00041672" w:rsidRDefault="00041672" w:rsidP="00A54C9A">
      <w:pPr>
        <w:pStyle w:val="firstline"/>
        <w:spacing w:before="0" w:beforeAutospacing="0" w:after="0" w:afterAutospacing="0"/>
        <w:ind w:firstLine="708"/>
        <w:jc w:val="both"/>
      </w:pPr>
      <w:r>
        <w:t>8</w:t>
      </w:r>
      <w:r w:rsidRPr="000F1814">
        <w:t>. осъществява други правомощия, регламентирани в Закона за културното наследство и други  нормативни актове .</w:t>
      </w:r>
    </w:p>
    <w:p w:rsidR="00041672" w:rsidRDefault="00041672" w:rsidP="00215ABE">
      <w:pPr>
        <w:ind w:firstLine="720"/>
        <w:jc w:val="both"/>
      </w:pPr>
      <w:r w:rsidRPr="00B45A45">
        <w:rPr>
          <w:b/>
        </w:rPr>
        <w:t>(2)</w:t>
      </w:r>
      <w:r w:rsidRPr="00B45A45">
        <w:t xml:space="preserve"> </w:t>
      </w:r>
      <w:r w:rsidRPr="00BB1415">
        <w:t>Директорът</w:t>
      </w:r>
      <w:r>
        <w:t xml:space="preserve"> спазва изискванията, заложени в утвърдените от министъра на културата Правила за прилагане на системата на делегиран бюджет в държавни културни институти в областта на културното наследство и библиотечното дело.</w:t>
      </w:r>
    </w:p>
    <w:p w:rsidR="00041672" w:rsidRDefault="00041672" w:rsidP="00686F2A">
      <w:pPr>
        <w:jc w:val="both"/>
        <w:rPr>
          <w:lang w:val="en-US"/>
        </w:rPr>
      </w:pPr>
      <w:r w:rsidRPr="00B45A45">
        <w:t xml:space="preserve"> </w:t>
      </w:r>
    </w:p>
    <w:p w:rsidR="00041672" w:rsidRPr="00B45A45" w:rsidRDefault="00041672" w:rsidP="00686F2A">
      <w:pPr>
        <w:ind w:firstLine="708"/>
        <w:jc w:val="both"/>
      </w:pPr>
    </w:p>
    <w:p w:rsidR="00041672" w:rsidRDefault="00041672" w:rsidP="00686F2A">
      <w:pPr>
        <w:ind w:left="705"/>
        <w:jc w:val="center"/>
        <w:rPr>
          <w:b/>
          <w:sz w:val="26"/>
        </w:rPr>
      </w:pPr>
      <w:r w:rsidRPr="00DD5C02">
        <w:rPr>
          <w:b/>
          <w:sz w:val="26"/>
        </w:rPr>
        <w:t>Р</w:t>
      </w:r>
      <w:r>
        <w:rPr>
          <w:b/>
          <w:sz w:val="26"/>
        </w:rPr>
        <w:t xml:space="preserve">аздел </w:t>
      </w:r>
      <w:r w:rsidRPr="00DD5C02">
        <w:rPr>
          <w:b/>
          <w:sz w:val="26"/>
        </w:rPr>
        <w:t>ІІІ</w:t>
      </w:r>
    </w:p>
    <w:p w:rsidR="00041672" w:rsidRPr="00DD5C02" w:rsidRDefault="00041672" w:rsidP="00686F2A">
      <w:pPr>
        <w:ind w:left="705"/>
        <w:jc w:val="center"/>
        <w:rPr>
          <w:b/>
          <w:sz w:val="26"/>
        </w:rPr>
      </w:pPr>
    </w:p>
    <w:p w:rsidR="00041672" w:rsidRPr="00DD5C02" w:rsidRDefault="00041672" w:rsidP="00686F2A">
      <w:pPr>
        <w:ind w:left="705"/>
        <w:jc w:val="center"/>
        <w:rPr>
          <w:b/>
        </w:rPr>
      </w:pPr>
      <w:r w:rsidRPr="00DD5C02">
        <w:rPr>
          <w:b/>
        </w:rPr>
        <w:t>ФИНАНСИРАНЕ НА МУЗЕЯ</w:t>
      </w:r>
    </w:p>
    <w:p w:rsidR="00041672" w:rsidRPr="00AE0040" w:rsidRDefault="00041672" w:rsidP="00686F2A">
      <w:pPr>
        <w:ind w:left="705"/>
        <w:jc w:val="both"/>
        <w:rPr>
          <w:b/>
          <w:sz w:val="26"/>
        </w:rPr>
      </w:pPr>
    </w:p>
    <w:p w:rsidR="00041672" w:rsidRDefault="00041672" w:rsidP="00226F76">
      <w:pPr>
        <w:ind w:firstLine="708"/>
        <w:jc w:val="both"/>
      </w:pPr>
      <w:r w:rsidRPr="00B45A45">
        <w:tab/>
      </w:r>
      <w:r w:rsidRPr="00B45A45">
        <w:rPr>
          <w:b/>
        </w:rPr>
        <w:t>Чл. 1</w:t>
      </w:r>
      <w:r>
        <w:rPr>
          <w:b/>
        </w:rPr>
        <w:t>3.</w:t>
      </w:r>
      <w:r w:rsidRPr="00B45A45">
        <w:t xml:space="preserve">  </w:t>
      </w:r>
      <w:r w:rsidRPr="000F1814">
        <w:t xml:space="preserve">Музеят се финансира </w:t>
      </w:r>
      <w:r>
        <w:t>със средства от държавния бюджет като прилага системата на делегирания бюджет. Средствата от държавния бюджет се определят на база на стандарти за финансиране, одобрени от Министерския съвет и включват:</w:t>
      </w:r>
    </w:p>
    <w:p w:rsidR="00041672" w:rsidRDefault="00041672" w:rsidP="000814A0">
      <w:pPr>
        <w:ind w:firstLine="708"/>
        <w:jc w:val="both"/>
      </w:pPr>
      <w:r>
        <w:t>1. субсидия, определена на базата на стандарти за финансиране, одобрени от Министерския съвет.</w:t>
      </w:r>
    </w:p>
    <w:p w:rsidR="00041672" w:rsidRDefault="00041672" w:rsidP="000814A0">
      <w:pPr>
        <w:ind w:firstLine="708"/>
        <w:jc w:val="both"/>
      </w:pPr>
      <w:r>
        <w:t>2. допълващи стандарти;</w:t>
      </w:r>
    </w:p>
    <w:p w:rsidR="00041672" w:rsidRDefault="00041672" w:rsidP="000814A0">
      <w:pPr>
        <w:ind w:firstLine="708"/>
        <w:jc w:val="both"/>
      </w:pPr>
      <w:r>
        <w:t>3. установеното в края на предходната година превишение на постъпленията над плащанията на музея;</w:t>
      </w:r>
    </w:p>
    <w:p w:rsidR="00041672" w:rsidRDefault="00041672" w:rsidP="000814A0">
      <w:pPr>
        <w:ind w:firstLine="708"/>
        <w:jc w:val="both"/>
      </w:pPr>
      <w:r>
        <w:t>4. реализираните собствени приходи на музея;</w:t>
      </w:r>
    </w:p>
    <w:p w:rsidR="00041672" w:rsidRDefault="00041672" w:rsidP="000814A0">
      <w:pPr>
        <w:ind w:firstLine="708"/>
        <w:jc w:val="both"/>
      </w:pPr>
      <w:r>
        <w:t>5. средствата по други програми и проекти, бенефициент по които е музеят;</w:t>
      </w:r>
    </w:p>
    <w:p w:rsidR="00041672" w:rsidRDefault="00041672" w:rsidP="000814A0">
      <w:pPr>
        <w:ind w:firstLine="708"/>
        <w:jc w:val="both"/>
      </w:pPr>
      <w:r>
        <w:t>6. средствата за реализиране на творчески програми и проекти, финансирани от Министерство на културата на конкурсен принцип;</w:t>
      </w:r>
    </w:p>
    <w:p w:rsidR="00041672" w:rsidRPr="000F1814" w:rsidRDefault="00041672" w:rsidP="000814A0">
      <w:pPr>
        <w:ind w:firstLine="708"/>
        <w:jc w:val="both"/>
      </w:pPr>
      <w:r>
        <w:t>7. средствата, предоставени от общини по сключени договори.</w:t>
      </w:r>
    </w:p>
    <w:p w:rsidR="00041672" w:rsidRPr="000F1814" w:rsidRDefault="00041672" w:rsidP="000814A0">
      <w:pPr>
        <w:ind w:firstLine="708"/>
        <w:jc w:val="both"/>
      </w:pPr>
    </w:p>
    <w:p w:rsidR="00041672" w:rsidRPr="00B45A45" w:rsidRDefault="00041672" w:rsidP="00686F2A">
      <w:pPr>
        <w:jc w:val="both"/>
      </w:pPr>
    </w:p>
    <w:p w:rsidR="00041672" w:rsidRPr="00DD5C02" w:rsidRDefault="00041672" w:rsidP="00686F2A">
      <w:pPr>
        <w:ind w:left="1410"/>
        <w:rPr>
          <w:b/>
        </w:rPr>
      </w:pPr>
      <w:r>
        <w:rPr>
          <w:b/>
        </w:rPr>
        <w:t xml:space="preserve">                                                </w:t>
      </w:r>
      <w:r w:rsidRPr="00DD5C02">
        <w:rPr>
          <w:b/>
        </w:rPr>
        <w:t>Раздел ІV</w:t>
      </w:r>
    </w:p>
    <w:p w:rsidR="00041672" w:rsidRDefault="00041672" w:rsidP="00686F2A">
      <w:pPr>
        <w:ind w:left="1410"/>
        <w:jc w:val="center"/>
        <w:rPr>
          <w:b/>
        </w:rPr>
      </w:pPr>
      <w:r w:rsidRPr="00DD5C02">
        <w:rPr>
          <w:b/>
        </w:rPr>
        <w:t>ОРГАНИЗАЦИЯ НА РАБОТАТА В МУЗЕЯ</w:t>
      </w:r>
    </w:p>
    <w:p w:rsidR="00041672" w:rsidRPr="00DD5C02" w:rsidRDefault="00041672" w:rsidP="00686F2A">
      <w:pPr>
        <w:ind w:left="1410"/>
        <w:jc w:val="center"/>
        <w:rPr>
          <w:b/>
        </w:rPr>
      </w:pPr>
    </w:p>
    <w:p w:rsidR="00041672" w:rsidRDefault="00041672" w:rsidP="00686F2A">
      <w:pPr>
        <w:pStyle w:val="a"/>
        <w:ind w:left="0" w:right="0" w:firstLine="540"/>
        <w:rPr>
          <w:color w:val="000000"/>
        </w:rPr>
      </w:pPr>
      <w:r w:rsidRPr="004614F3">
        <w:rPr>
          <w:b/>
        </w:rPr>
        <w:t xml:space="preserve">     Чл.</w:t>
      </w:r>
      <w:r>
        <w:rPr>
          <w:b/>
        </w:rPr>
        <w:t xml:space="preserve"> 14.</w:t>
      </w:r>
      <w:r w:rsidRPr="004614F3">
        <w:t xml:space="preserve"> </w:t>
      </w:r>
      <w:r w:rsidRPr="00FD6D62">
        <w:rPr>
          <w:b/>
        </w:rPr>
        <w:t>(1)</w:t>
      </w:r>
      <w:r>
        <w:t xml:space="preserve"> </w:t>
      </w:r>
      <w:r w:rsidRPr="004614F3">
        <w:t xml:space="preserve">Музеят осигурява дни и часове за посещение, съобразени със свободното време на различните видове и категории посетители и ги обявява  </w:t>
      </w:r>
      <w:r w:rsidRPr="004614F3">
        <w:rPr>
          <w:color w:val="000000"/>
        </w:rPr>
        <w:t>на</w:t>
      </w:r>
      <w:r>
        <w:rPr>
          <w:color w:val="000000"/>
        </w:rPr>
        <w:t xml:space="preserve">  входовете на музейните обекти и на интернет страницата си.</w:t>
      </w:r>
    </w:p>
    <w:p w:rsidR="00041672" w:rsidRPr="00FD6D62" w:rsidRDefault="00041672" w:rsidP="00686F2A">
      <w:pPr>
        <w:pStyle w:val="a"/>
        <w:ind w:left="0" w:right="0" w:firstLine="540"/>
        <w:rPr>
          <w:b/>
          <w:color w:val="000000"/>
        </w:rPr>
      </w:pPr>
      <w:r>
        <w:rPr>
          <w:color w:val="000000"/>
        </w:rPr>
        <w:tab/>
        <w:t xml:space="preserve"> </w:t>
      </w:r>
      <w:r w:rsidRPr="00FD6D62">
        <w:rPr>
          <w:b/>
          <w:color w:val="000000"/>
        </w:rPr>
        <w:t xml:space="preserve">(2) </w:t>
      </w:r>
      <w:r w:rsidRPr="00FD6D62">
        <w:rPr>
          <w:color w:val="000000"/>
        </w:rPr>
        <w:t>М</w:t>
      </w:r>
      <w:r>
        <w:rPr>
          <w:color w:val="000000"/>
        </w:rPr>
        <w:t>узеят осигурява подходящи условия за достъп до музейните експозиции на хора с увреждания.</w:t>
      </w:r>
    </w:p>
    <w:p w:rsidR="00041672" w:rsidRDefault="00041672" w:rsidP="00686F2A">
      <w:pPr>
        <w:pStyle w:val="a"/>
        <w:ind w:left="0" w:right="0" w:firstLine="540"/>
        <w:rPr>
          <w:color w:val="000000"/>
        </w:rPr>
      </w:pPr>
      <w:r w:rsidRPr="004614F3">
        <w:rPr>
          <w:b/>
          <w:color w:val="000000"/>
        </w:rPr>
        <w:t xml:space="preserve">     Чл.</w:t>
      </w:r>
      <w:r>
        <w:rPr>
          <w:b/>
          <w:color w:val="000000"/>
        </w:rPr>
        <w:t xml:space="preserve"> 15.</w:t>
      </w:r>
      <w:r w:rsidRPr="004614F3">
        <w:rPr>
          <w:color w:val="000000"/>
        </w:rPr>
        <w:t xml:space="preserve"> </w:t>
      </w:r>
      <w:bookmarkStart w:id="2" w:name="to_paragraph_id4134970"/>
      <w:bookmarkEnd w:id="2"/>
      <w:r w:rsidRPr="00E70055">
        <w:rPr>
          <w:b/>
          <w:color w:val="000000"/>
        </w:rPr>
        <w:t>(1)</w:t>
      </w:r>
      <w:r>
        <w:rPr>
          <w:color w:val="000000"/>
        </w:rPr>
        <w:t xml:space="preserve"> За индивидуално или групово посещение на музейна експозиция се заплащат входни билети.</w:t>
      </w:r>
    </w:p>
    <w:p w:rsidR="00041672" w:rsidRDefault="00041672" w:rsidP="00686F2A">
      <w:pPr>
        <w:pStyle w:val="a"/>
        <w:ind w:left="0" w:right="0" w:firstLine="540"/>
        <w:rPr>
          <w:color w:val="000000"/>
        </w:rPr>
      </w:pPr>
      <w:r w:rsidRPr="00E70055">
        <w:rPr>
          <w:color w:val="000000"/>
        </w:rPr>
        <w:t xml:space="preserve">     </w:t>
      </w:r>
      <w:r w:rsidRPr="00E70055">
        <w:rPr>
          <w:b/>
          <w:color w:val="000000"/>
        </w:rPr>
        <w:t>(2)</w:t>
      </w:r>
      <w:r w:rsidRPr="00E70055">
        <w:rPr>
          <w:color w:val="000000"/>
        </w:rPr>
        <w:t xml:space="preserve"> Цените на входните билети са определени със заповед на директора, </w:t>
      </w:r>
      <w:r>
        <w:rPr>
          <w:color w:val="000000"/>
        </w:rPr>
        <w:t>съгласувано с Министерство на културата.</w:t>
      </w:r>
      <w:r w:rsidRPr="00E70055">
        <w:rPr>
          <w:color w:val="000000"/>
        </w:rPr>
        <w:t xml:space="preserve"> </w:t>
      </w:r>
    </w:p>
    <w:p w:rsidR="00041672" w:rsidRDefault="00041672" w:rsidP="00686F2A">
      <w:pPr>
        <w:pStyle w:val="a"/>
        <w:ind w:left="0" w:right="0" w:firstLine="540"/>
        <w:rPr>
          <w:color w:val="000000"/>
        </w:rPr>
      </w:pPr>
      <w:r>
        <w:rPr>
          <w:color w:val="000000"/>
        </w:rPr>
        <w:tab/>
        <w:t xml:space="preserve">  </w:t>
      </w:r>
      <w:r w:rsidRPr="00E70055">
        <w:rPr>
          <w:b/>
          <w:color w:val="000000"/>
        </w:rPr>
        <w:t xml:space="preserve">(3) </w:t>
      </w:r>
      <w:r>
        <w:rPr>
          <w:color w:val="000000"/>
        </w:rPr>
        <w:t>Безплатен вход за посещение на експозиция се определя със заповед на директора на музея.</w:t>
      </w:r>
    </w:p>
    <w:p w:rsidR="00041672" w:rsidRDefault="00041672" w:rsidP="00686F2A">
      <w:pPr>
        <w:pStyle w:val="a"/>
        <w:ind w:left="0" w:right="0" w:firstLine="540"/>
        <w:rPr>
          <w:color w:val="000000"/>
        </w:rPr>
      </w:pPr>
      <w:r>
        <w:rPr>
          <w:color w:val="000000"/>
        </w:rPr>
        <w:tab/>
        <w:t xml:space="preserve">  </w:t>
      </w:r>
      <w:r w:rsidRPr="00E70055">
        <w:rPr>
          <w:b/>
          <w:color w:val="000000"/>
        </w:rPr>
        <w:t xml:space="preserve">(4) </w:t>
      </w:r>
      <w:r>
        <w:rPr>
          <w:color w:val="000000"/>
        </w:rPr>
        <w:t>Деца, учащи се и хора с увреждания заплащат намалени цени или се освобождават от  заплащане на входен билет, съгласно заповедта по ал.2.</w:t>
      </w:r>
    </w:p>
    <w:p w:rsidR="00041672" w:rsidRPr="00DD6E0F" w:rsidRDefault="00041672" w:rsidP="00DD6E0F">
      <w:pPr>
        <w:pStyle w:val="a"/>
        <w:ind w:left="0" w:right="0" w:firstLine="540"/>
      </w:pPr>
      <w:r>
        <w:tab/>
        <w:t xml:space="preserve">  </w:t>
      </w:r>
      <w:r w:rsidRPr="009D574F">
        <w:rPr>
          <w:b/>
        </w:rPr>
        <w:t>(5)</w:t>
      </w:r>
      <w:r>
        <w:t xml:space="preserve"> Входните билети, платени в брой, са придружени от фискална касова бележка от фискално устройство или касова бележка от ИАСУТД, съгласно Наредба № Н-18/2006 г.</w:t>
      </w:r>
    </w:p>
    <w:p w:rsidR="00041672" w:rsidRDefault="00041672" w:rsidP="00686F2A">
      <w:pPr>
        <w:ind w:firstLine="540"/>
        <w:jc w:val="both"/>
      </w:pPr>
      <w:r w:rsidRPr="004614F3">
        <w:rPr>
          <w:b/>
          <w:bCs/>
        </w:rPr>
        <w:t xml:space="preserve">     Чл.</w:t>
      </w:r>
      <w:r>
        <w:rPr>
          <w:b/>
          <w:bCs/>
        </w:rPr>
        <w:t xml:space="preserve"> 16.</w:t>
      </w:r>
      <w:r w:rsidRPr="004614F3">
        <w:rPr>
          <w:b/>
        </w:rPr>
        <w:t xml:space="preserve"> </w:t>
      </w:r>
      <w:r>
        <w:rPr>
          <w:b/>
        </w:rPr>
        <w:t xml:space="preserve">(1) </w:t>
      </w:r>
      <w:r w:rsidRPr="004614F3">
        <w:t xml:space="preserve">Работното време на служителите в </w:t>
      </w:r>
      <w:r>
        <w:t xml:space="preserve">експозицията на  </w:t>
      </w:r>
      <w:r w:rsidRPr="004614F3">
        <w:t>музея се определя със запове</w:t>
      </w:r>
      <w:r>
        <w:t>д на директора.</w:t>
      </w:r>
    </w:p>
    <w:p w:rsidR="00041672" w:rsidRDefault="00041672" w:rsidP="00FD6D62">
      <w:pPr>
        <w:ind w:firstLine="540"/>
        <w:jc w:val="both"/>
      </w:pPr>
      <w:r w:rsidRPr="007374C3">
        <w:tab/>
        <w:t xml:space="preserve">  </w:t>
      </w:r>
      <w:r w:rsidRPr="007374C3">
        <w:rPr>
          <w:b/>
        </w:rPr>
        <w:t>(2)</w:t>
      </w:r>
      <w:r w:rsidRPr="007374C3">
        <w:t xml:space="preserve"> Работното време на служителите</w:t>
      </w:r>
      <w:r>
        <w:t xml:space="preserve"> в музея е:</w:t>
      </w:r>
    </w:p>
    <w:p w:rsidR="00041672" w:rsidRDefault="00041672" w:rsidP="00FD6D62">
      <w:pPr>
        <w:jc w:val="both"/>
      </w:pPr>
      <w:r>
        <w:t>Лятно: от 8.30 до 17.30 ч. с обедна почивка от 12.00 до 13.00 ч.</w:t>
      </w:r>
    </w:p>
    <w:p w:rsidR="00041672" w:rsidRDefault="00041672" w:rsidP="00FD6D62">
      <w:pPr>
        <w:jc w:val="both"/>
      </w:pPr>
      <w:r>
        <w:t>Зимно: от 8.30 до 17.00 ч. с обедна почивка от 12.00 до 12.30 ч.</w:t>
      </w:r>
    </w:p>
    <w:p w:rsidR="00041672" w:rsidRDefault="00041672" w:rsidP="00686F2A">
      <w:pPr>
        <w:ind w:firstLine="540"/>
        <w:jc w:val="both"/>
        <w:rPr>
          <w:b/>
          <w:bCs/>
        </w:rPr>
      </w:pPr>
      <w:r w:rsidRPr="00C84127">
        <w:rPr>
          <w:b/>
          <w:bCs/>
        </w:rPr>
        <w:t xml:space="preserve">     </w:t>
      </w:r>
    </w:p>
    <w:p w:rsidR="00041672" w:rsidRPr="00C84127" w:rsidRDefault="00041672" w:rsidP="00686F2A">
      <w:pPr>
        <w:ind w:firstLine="540"/>
        <w:jc w:val="both"/>
      </w:pPr>
      <w:r w:rsidRPr="00C84127">
        <w:rPr>
          <w:b/>
          <w:bCs/>
        </w:rPr>
        <w:t>Чл. 17. (1)</w:t>
      </w:r>
      <w:r w:rsidRPr="00C84127">
        <w:t xml:space="preserve"> За образцово изпълнение на служебните си задължения служителите могат да бъдат награждавани от директора с парични или предметни награди. Стойността на паричната или предметната награда не може да надвишава размера на основната заплата на служителя.</w:t>
      </w:r>
    </w:p>
    <w:p w:rsidR="00041672" w:rsidRPr="00C84127" w:rsidRDefault="00041672" w:rsidP="00686F2A">
      <w:pPr>
        <w:ind w:firstLine="540"/>
        <w:jc w:val="both"/>
      </w:pPr>
      <w:r w:rsidRPr="00C84127">
        <w:rPr>
          <w:b/>
        </w:rPr>
        <w:t xml:space="preserve">     (2)</w:t>
      </w:r>
      <w:r w:rsidRPr="00C84127">
        <w:t xml:space="preserve"> Средствата по ал.1 са в рамките на утвърдените средства за заплати за съответната година.</w:t>
      </w:r>
    </w:p>
    <w:p w:rsidR="00041672" w:rsidRDefault="00041672" w:rsidP="00686F2A">
      <w:pPr>
        <w:pStyle w:val="a"/>
        <w:ind w:left="0" w:right="0"/>
        <w:rPr>
          <w:color w:val="FF0000"/>
          <w:sz w:val="26"/>
        </w:rPr>
      </w:pPr>
    </w:p>
    <w:p w:rsidR="00041672" w:rsidRPr="00664B67" w:rsidRDefault="00041672" w:rsidP="00686F2A">
      <w:pPr>
        <w:pStyle w:val="a"/>
        <w:ind w:left="0" w:right="0"/>
        <w:rPr>
          <w:color w:val="FF0000"/>
          <w:sz w:val="26"/>
        </w:rPr>
      </w:pPr>
    </w:p>
    <w:p w:rsidR="00041672" w:rsidRPr="00D10C32" w:rsidRDefault="00041672" w:rsidP="00F85D50">
      <w:pPr>
        <w:rPr>
          <w:b/>
          <w:lang w:val="en-US"/>
        </w:rPr>
      </w:pPr>
    </w:p>
    <w:p w:rsidR="00041672" w:rsidRDefault="00041672" w:rsidP="00F85D50">
      <w:pPr>
        <w:ind w:firstLine="708"/>
        <w:jc w:val="center"/>
        <w:rPr>
          <w:b/>
        </w:rPr>
      </w:pPr>
      <w:r w:rsidRPr="00D10C32">
        <w:rPr>
          <w:b/>
        </w:rPr>
        <w:t>ЗАКЛЮЧИТЕЛН</w:t>
      </w:r>
      <w:r>
        <w:rPr>
          <w:b/>
        </w:rPr>
        <w:t>И</w:t>
      </w:r>
      <w:r w:rsidRPr="00D10C32">
        <w:rPr>
          <w:b/>
        </w:rPr>
        <w:t xml:space="preserve"> РАЗПОРЕДБ</w:t>
      </w:r>
      <w:r>
        <w:rPr>
          <w:b/>
        </w:rPr>
        <w:t>И</w:t>
      </w:r>
    </w:p>
    <w:p w:rsidR="00041672" w:rsidRPr="00D10C32" w:rsidRDefault="00041672" w:rsidP="00F85D50">
      <w:pPr>
        <w:ind w:firstLine="708"/>
        <w:jc w:val="center"/>
        <w:rPr>
          <w:b/>
        </w:rPr>
      </w:pPr>
    </w:p>
    <w:p w:rsidR="00041672" w:rsidRPr="00B46F17" w:rsidRDefault="00041672" w:rsidP="00F85D50">
      <w:pPr>
        <w:pStyle w:val="Heading3"/>
        <w:spacing w:before="0" w:after="0" w:afterAutospacing="0"/>
        <w:jc w:val="both"/>
        <w:rPr>
          <w:b w:val="0"/>
          <w:bCs w:val="0"/>
          <w:sz w:val="24"/>
          <w:szCs w:val="24"/>
        </w:rPr>
      </w:pPr>
      <w:r w:rsidRPr="00B46F17">
        <w:rPr>
          <w:bCs w:val="0"/>
          <w:sz w:val="24"/>
          <w:szCs w:val="24"/>
        </w:rPr>
        <w:t xml:space="preserve">        § 1.</w:t>
      </w:r>
      <w:r w:rsidRPr="00A57CA6">
        <w:rPr>
          <w:b w:val="0"/>
          <w:bCs w:val="0"/>
          <w:sz w:val="24"/>
          <w:szCs w:val="24"/>
        </w:rPr>
        <w:t xml:space="preserve"> Този правилник се издава на основание чл. 29, ал. 1, т. 1 от Закона за културното наследство</w:t>
      </w:r>
      <w:r>
        <w:rPr>
          <w:b w:val="0"/>
          <w:bCs w:val="0"/>
          <w:sz w:val="24"/>
          <w:szCs w:val="24"/>
        </w:rPr>
        <w:t>.</w:t>
      </w:r>
    </w:p>
    <w:p w:rsidR="00041672" w:rsidRDefault="00041672" w:rsidP="00F85D50">
      <w:pPr>
        <w:pStyle w:val="Heading3"/>
        <w:spacing w:before="0" w:after="0" w:afterAutospacing="0"/>
        <w:jc w:val="both"/>
        <w:rPr>
          <w:rFonts w:ascii="Verdana" w:hAnsi="Verdana"/>
          <w:vanish/>
        </w:rPr>
      </w:pPr>
      <w:r>
        <w:rPr>
          <w:rFonts w:ascii="Verdana" w:hAnsi="Verdana"/>
          <w:vanish/>
        </w:rPr>
        <w:t> </w:t>
      </w:r>
    </w:p>
    <w:p w:rsidR="00041672" w:rsidRDefault="00041672" w:rsidP="00F85D50">
      <w:pPr>
        <w:shd w:val="clear" w:color="auto" w:fill="FFFFFF"/>
        <w:jc w:val="both"/>
        <w:rPr>
          <w:rFonts w:ascii="Verdana" w:hAnsi="Verdana"/>
          <w:vanish/>
        </w:rPr>
      </w:pPr>
      <w:r>
        <w:rPr>
          <w:rFonts w:ascii="Verdana" w:hAnsi="Verdana"/>
          <w:vanish/>
        </w:rPr>
        <w:t> </w:t>
      </w:r>
    </w:p>
    <w:p w:rsidR="00041672" w:rsidRDefault="00041672" w:rsidP="00F85D50">
      <w:pPr>
        <w:shd w:val="clear" w:color="auto" w:fill="FFFFFF"/>
        <w:jc w:val="both"/>
        <w:rPr>
          <w:rFonts w:ascii="Verdana" w:hAnsi="Verdana"/>
          <w:vanish/>
        </w:rPr>
      </w:pPr>
      <w:r>
        <w:rPr>
          <w:rFonts w:ascii="Verdana" w:hAnsi="Verdana"/>
          <w:vanish/>
        </w:rPr>
        <w:t> </w:t>
      </w:r>
    </w:p>
    <w:p w:rsidR="00041672" w:rsidRDefault="00041672" w:rsidP="00F85D50">
      <w:pPr>
        <w:shd w:val="clear" w:color="auto" w:fill="FFFFFF"/>
        <w:jc w:val="both"/>
        <w:rPr>
          <w:rFonts w:ascii="Verdana" w:hAnsi="Verdana"/>
          <w:vanish/>
        </w:rPr>
      </w:pPr>
      <w:r>
        <w:rPr>
          <w:rFonts w:ascii="Verdana" w:hAnsi="Verdana"/>
          <w:vanish/>
        </w:rPr>
        <w:t> </w:t>
      </w:r>
    </w:p>
    <w:p w:rsidR="00041672" w:rsidRDefault="00041672" w:rsidP="00F85D50">
      <w:pPr>
        <w:jc w:val="both"/>
      </w:pPr>
      <w:r w:rsidRPr="00D92F58">
        <w:rPr>
          <w:b/>
        </w:rPr>
        <w:t xml:space="preserve">       § 2.</w:t>
      </w:r>
      <w:r w:rsidRPr="00885C82">
        <w:t xml:space="preserve"> Изпълнението на правилника се възлага на директора на </w:t>
      </w:r>
      <w:r>
        <w:t>музея.</w:t>
      </w:r>
    </w:p>
    <w:p w:rsidR="00041672" w:rsidRPr="00885C82" w:rsidRDefault="00041672" w:rsidP="00F85D50">
      <w:bookmarkStart w:id="3" w:name="to_paragraph_id72921"/>
      <w:bookmarkEnd w:id="3"/>
      <w:r>
        <w:t xml:space="preserve">        </w:t>
      </w:r>
      <w:r w:rsidRPr="00D92F58">
        <w:rPr>
          <w:b/>
        </w:rPr>
        <w:t>§ 3</w:t>
      </w:r>
      <w:r w:rsidRPr="00885C82">
        <w:t>. Правилникът влиза в сила от деня на обнародването му в "Държавен вестник".</w:t>
      </w:r>
    </w:p>
    <w:p w:rsidR="00041672" w:rsidRPr="00155C2C" w:rsidRDefault="00041672" w:rsidP="00F85D50"/>
    <w:p w:rsidR="00041672" w:rsidRDefault="00041672" w:rsidP="00F85D50">
      <w:pPr>
        <w:jc w:val="both"/>
      </w:pPr>
    </w:p>
    <w:p w:rsidR="00041672" w:rsidRDefault="00041672" w:rsidP="00F85D50">
      <w:pPr>
        <w:jc w:val="both"/>
      </w:pPr>
    </w:p>
    <w:p w:rsidR="00041672" w:rsidRDefault="00041672" w:rsidP="00F85D50">
      <w:pPr>
        <w:jc w:val="both"/>
      </w:pPr>
    </w:p>
    <w:p w:rsidR="00041672" w:rsidRDefault="00041672" w:rsidP="00F85D50">
      <w:pPr>
        <w:jc w:val="both"/>
      </w:pPr>
    </w:p>
    <w:p w:rsidR="00041672" w:rsidRPr="00D10C32" w:rsidRDefault="00041672" w:rsidP="00F85D50">
      <w:pPr>
        <w:jc w:val="both"/>
      </w:pPr>
      <w:r w:rsidRPr="00D10C32">
        <w:rPr>
          <w:b/>
        </w:rPr>
        <w:t>ВЕЖДИ РАШИДОВ</w:t>
      </w:r>
    </w:p>
    <w:p w:rsidR="00041672" w:rsidRPr="00D10C32" w:rsidRDefault="00041672" w:rsidP="00F85D50">
      <w:pPr>
        <w:jc w:val="both"/>
        <w:rPr>
          <w:b/>
        </w:rPr>
      </w:pPr>
      <w:r w:rsidRPr="00D10C32">
        <w:rPr>
          <w:b/>
        </w:rPr>
        <w:t>МИНИСТЪР НА КУЛТУРАТА</w:t>
      </w:r>
    </w:p>
    <w:p w:rsidR="00041672" w:rsidRPr="00D10C32" w:rsidRDefault="00041672" w:rsidP="00F85D50">
      <w:pPr>
        <w:jc w:val="both"/>
        <w:rPr>
          <w:b/>
        </w:rPr>
      </w:pPr>
    </w:p>
    <w:p w:rsidR="00041672" w:rsidRPr="00D10C32" w:rsidRDefault="00041672" w:rsidP="00F85D50">
      <w:pPr>
        <w:jc w:val="both"/>
        <w:rPr>
          <w:b/>
          <w:lang w:val="en-US"/>
        </w:rPr>
      </w:pPr>
      <w:r w:rsidRPr="00D10C32">
        <w:rPr>
          <w:b/>
        </w:rPr>
        <w:tab/>
      </w:r>
      <w:r w:rsidRPr="00D10C32">
        <w:rPr>
          <w:b/>
        </w:rPr>
        <w:tab/>
      </w:r>
      <w:r w:rsidRPr="00D10C32">
        <w:rPr>
          <w:b/>
        </w:rPr>
        <w:tab/>
      </w:r>
      <w:r w:rsidRPr="00D10C32">
        <w:rPr>
          <w:b/>
        </w:rPr>
        <w:tab/>
      </w:r>
      <w:r w:rsidRPr="00D10C32">
        <w:rPr>
          <w:b/>
        </w:rPr>
        <w:tab/>
      </w:r>
      <w:r w:rsidRPr="00D10C32">
        <w:rPr>
          <w:b/>
        </w:rPr>
        <w:tab/>
        <w:t xml:space="preserve">         </w:t>
      </w:r>
      <w:r w:rsidRPr="00D10C32">
        <w:rPr>
          <w:b/>
          <w:lang w:val="en-US"/>
        </w:rPr>
        <w:tab/>
      </w:r>
      <w:r w:rsidRPr="00D10C32">
        <w:rPr>
          <w:b/>
          <w:lang w:val="en-US"/>
        </w:rPr>
        <w:tab/>
      </w:r>
      <w:r>
        <w:rPr>
          <w:b/>
        </w:rPr>
        <w:t xml:space="preserve">               </w:t>
      </w:r>
    </w:p>
    <w:p w:rsidR="00041672" w:rsidRPr="008D70D6" w:rsidRDefault="00041672" w:rsidP="00F85D50">
      <w:pPr>
        <w:jc w:val="both"/>
      </w:pPr>
    </w:p>
    <w:p w:rsidR="00041672" w:rsidRPr="00664B67" w:rsidRDefault="00041672" w:rsidP="00686F2A">
      <w:pPr>
        <w:ind w:firstLine="540"/>
        <w:jc w:val="both"/>
        <w:rPr>
          <w:sz w:val="26"/>
        </w:rPr>
      </w:pPr>
    </w:p>
    <w:p w:rsidR="00041672" w:rsidRDefault="00041672" w:rsidP="00686F2A"/>
    <w:sectPr w:rsidR="00041672" w:rsidSect="00FA214C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A6F2C"/>
    <w:multiLevelType w:val="hybridMultilevel"/>
    <w:tmpl w:val="5160528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5AB04CE"/>
    <w:multiLevelType w:val="hybridMultilevel"/>
    <w:tmpl w:val="24BA3652"/>
    <w:lvl w:ilvl="0" w:tplc="000403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70D79DB"/>
    <w:multiLevelType w:val="hybridMultilevel"/>
    <w:tmpl w:val="73F0622E"/>
    <w:lvl w:ilvl="0" w:tplc="1B665DE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525"/>
        </w:tabs>
        <w:ind w:left="52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245"/>
        </w:tabs>
        <w:ind w:left="124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1965"/>
        </w:tabs>
        <w:ind w:left="196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2685"/>
        </w:tabs>
        <w:ind w:left="268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3405"/>
        </w:tabs>
        <w:ind w:left="340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125"/>
        </w:tabs>
        <w:ind w:left="412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4845"/>
        </w:tabs>
        <w:ind w:left="484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5565"/>
        </w:tabs>
        <w:ind w:left="5565" w:hanging="180"/>
      </w:pPr>
      <w:rPr>
        <w:rFonts w:cs="Times New Roman"/>
      </w:rPr>
    </w:lvl>
  </w:abstractNum>
  <w:abstractNum w:abstractNumId="3">
    <w:nsid w:val="1E5B2D4A"/>
    <w:multiLevelType w:val="hybridMultilevel"/>
    <w:tmpl w:val="FBF0CB7E"/>
    <w:lvl w:ilvl="0" w:tplc="DA6C188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>
    <w:nsid w:val="2E17695A"/>
    <w:multiLevelType w:val="hybridMultilevel"/>
    <w:tmpl w:val="C62C0E2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6F2A"/>
    <w:rsid w:val="00001B47"/>
    <w:rsid w:val="00041672"/>
    <w:rsid w:val="00046D77"/>
    <w:rsid w:val="000814A0"/>
    <w:rsid w:val="000F1814"/>
    <w:rsid w:val="00155C2C"/>
    <w:rsid w:val="001A1712"/>
    <w:rsid w:val="001B200A"/>
    <w:rsid w:val="00215ABE"/>
    <w:rsid w:val="00226F76"/>
    <w:rsid w:val="00263BD5"/>
    <w:rsid w:val="00294101"/>
    <w:rsid w:val="002D7EFF"/>
    <w:rsid w:val="002F7AC9"/>
    <w:rsid w:val="00321DC1"/>
    <w:rsid w:val="003536CE"/>
    <w:rsid w:val="00366CF5"/>
    <w:rsid w:val="0038780C"/>
    <w:rsid w:val="004439F7"/>
    <w:rsid w:val="004614F3"/>
    <w:rsid w:val="004D2852"/>
    <w:rsid w:val="005024B4"/>
    <w:rsid w:val="00517E83"/>
    <w:rsid w:val="005316FE"/>
    <w:rsid w:val="00563B35"/>
    <w:rsid w:val="0057024B"/>
    <w:rsid w:val="005957DE"/>
    <w:rsid w:val="005E1C1C"/>
    <w:rsid w:val="00626979"/>
    <w:rsid w:val="00664B67"/>
    <w:rsid w:val="00686F2A"/>
    <w:rsid w:val="006A7824"/>
    <w:rsid w:val="006D3BD0"/>
    <w:rsid w:val="006D430F"/>
    <w:rsid w:val="007374C3"/>
    <w:rsid w:val="00772FC0"/>
    <w:rsid w:val="007A7481"/>
    <w:rsid w:val="007B364D"/>
    <w:rsid w:val="00803F70"/>
    <w:rsid w:val="008158B1"/>
    <w:rsid w:val="00873760"/>
    <w:rsid w:val="00885C82"/>
    <w:rsid w:val="008A23A8"/>
    <w:rsid w:val="008D70D6"/>
    <w:rsid w:val="00930A67"/>
    <w:rsid w:val="009854E1"/>
    <w:rsid w:val="00990DEE"/>
    <w:rsid w:val="009B21A6"/>
    <w:rsid w:val="009D574F"/>
    <w:rsid w:val="009E4F3B"/>
    <w:rsid w:val="00A06385"/>
    <w:rsid w:val="00A14D15"/>
    <w:rsid w:val="00A37C4F"/>
    <w:rsid w:val="00A54C9A"/>
    <w:rsid w:val="00A57CA6"/>
    <w:rsid w:val="00A675B4"/>
    <w:rsid w:val="00AB7CA3"/>
    <w:rsid w:val="00AE0040"/>
    <w:rsid w:val="00B161A1"/>
    <w:rsid w:val="00B23A35"/>
    <w:rsid w:val="00B45A45"/>
    <w:rsid w:val="00B45C7B"/>
    <w:rsid w:val="00B46F17"/>
    <w:rsid w:val="00B50003"/>
    <w:rsid w:val="00B53FE7"/>
    <w:rsid w:val="00B60405"/>
    <w:rsid w:val="00BA049B"/>
    <w:rsid w:val="00BA1688"/>
    <w:rsid w:val="00BB1415"/>
    <w:rsid w:val="00BE6548"/>
    <w:rsid w:val="00C0778A"/>
    <w:rsid w:val="00C84127"/>
    <w:rsid w:val="00CA4679"/>
    <w:rsid w:val="00CB65F5"/>
    <w:rsid w:val="00CB6A44"/>
    <w:rsid w:val="00CF2CD8"/>
    <w:rsid w:val="00D10C32"/>
    <w:rsid w:val="00D42127"/>
    <w:rsid w:val="00D90141"/>
    <w:rsid w:val="00D92F58"/>
    <w:rsid w:val="00DA0697"/>
    <w:rsid w:val="00DD5C02"/>
    <w:rsid w:val="00DD6E0F"/>
    <w:rsid w:val="00DE1733"/>
    <w:rsid w:val="00E00AEC"/>
    <w:rsid w:val="00E335B8"/>
    <w:rsid w:val="00E60F63"/>
    <w:rsid w:val="00E70055"/>
    <w:rsid w:val="00E81799"/>
    <w:rsid w:val="00F46B27"/>
    <w:rsid w:val="00F765DA"/>
    <w:rsid w:val="00F85D50"/>
    <w:rsid w:val="00FA214C"/>
    <w:rsid w:val="00FD6D62"/>
    <w:rsid w:val="00FF7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F2A"/>
    <w:rPr>
      <w:rFonts w:eastAsia="Times New Roman"/>
      <w:sz w:val="24"/>
      <w:szCs w:val="24"/>
      <w:lang w:val="bg-BG" w:eastAsia="bg-BG"/>
    </w:rPr>
  </w:style>
  <w:style w:type="paragraph" w:styleId="Heading3">
    <w:name w:val="heading 3"/>
    <w:basedOn w:val="Normal"/>
    <w:link w:val="Heading3Char"/>
    <w:uiPriority w:val="99"/>
    <w:qFormat/>
    <w:rsid w:val="00F765DA"/>
    <w:pPr>
      <w:spacing w:before="376" w:after="100" w:afterAutospacing="1"/>
      <w:jc w:val="center"/>
      <w:outlineLvl w:val="2"/>
    </w:pPr>
    <w:rPr>
      <w:b/>
      <w:bCs/>
      <w:color w:val="000000"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F765DA"/>
    <w:rPr>
      <w:rFonts w:eastAsia="Times New Roman" w:cs="Times New Roman"/>
      <w:b/>
      <w:bCs/>
      <w:color w:val="000000"/>
      <w:sz w:val="27"/>
      <w:szCs w:val="27"/>
      <w:lang w:val="bg-BG" w:eastAsia="bg-BG"/>
    </w:rPr>
  </w:style>
  <w:style w:type="paragraph" w:customStyle="1" w:styleId="a">
    <w:name w:val="Стил"/>
    <w:uiPriority w:val="99"/>
    <w:rsid w:val="00686F2A"/>
    <w:pPr>
      <w:autoSpaceDE w:val="0"/>
      <w:autoSpaceDN w:val="0"/>
      <w:adjustRightInd w:val="0"/>
      <w:ind w:left="140" w:right="140" w:firstLine="840"/>
      <w:jc w:val="both"/>
    </w:pPr>
    <w:rPr>
      <w:rFonts w:eastAsia="Times New Roman"/>
      <w:sz w:val="24"/>
      <w:szCs w:val="24"/>
      <w:lang w:val="bg-BG" w:eastAsia="bg-BG"/>
    </w:rPr>
  </w:style>
  <w:style w:type="paragraph" w:customStyle="1" w:styleId="firstline">
    <w:name w:val="firstline"/>
    <w:basedOn w:val="Normal"/>
    <w:uiPriority w:val="99"/>
    <w:rsid w:val="00686F2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99"/>
    <w:qFormat/>
    <w:rsid w:val="00686F2A"/>
    <w:pPr>
      <w:ind w:left="720"/>
      <w:contextualSpacing/>
    </w:pPr>
  </w:style>
  <w:style w:type="paragraph" w:customStyle="1" w:styleId="m">
    <w:name w:val="m"/>
    <w:basedOn w:val="Normal"/>
    <w:uiPriority w:val="99"/>
    <w:rsid w:val="00F765DA"/>
    <w:pPr>
      <w:ind w:firstLine="826"/>
      <w:jc w:val="both"/>
    </w:pPr>
    <w:rPr>
      <w:color w:val="000000"/>
    </w:rPr>
  </w:style>
  <w:style w:type="paragraph" w:styleId="BodyText2">
    <w:name w:val="Body Text 2"/>
    <w:basedOn w:val="Normal"/>
    <w:link w:val="BodyText2Char"/>
    <w:uiPriority w:val="99"/>
    <w:rsid w:val="00F85D50"/>
    <w:pPr>
      <w:autoSpaceDE w:val="0"/>
      <w:autoSpaceDN w:val="0"/>
      <w:spacing w:after="120" w:line="480" w:lineRule="auto"/>
    </w:pPr>
    <w:rPr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F85D50"/>
    <w:rPr>
      <w:rFonts w:eastAsia="Times New Roman" w:cs="Times New Roman"/>
      <w:sz w:val="20"/>
      <w:szCs w:val="20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765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65249">
          <w:marLeft w:val="0"/>
          <w:marRight w:val="0"/>
          <w:marTop w:val="125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</w:div>
        <w:div w:id="724765250">
          <w:marLeft w:val="0"/>
          <w:marRight w:val="0"/>
          <w:marTop w:val="125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  <w:divsChild>
            <w:div w:id="724765248">
              <w:marLeft w:val="0"/>
              <w:marRight w:val="50"/>
              <w:marTop w:val="3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65251">
              <w:marLeft w:val="0"/>
              <w:marRight w:val="50"/>
              <w:marTop w:val="3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65252">
              <w:marLeft w:val="0"/>
              <w:marRight w:val="50"/>
              <w:marTop w:val="3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65254">
              <w:marLeft w:val="0"/>
              <w:marRight w:val="50"/>
              <w:marTop w:val="3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6</Pages>
  <Words>1815</Words>
  <Characters>10351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valeria_di</dc:creator>
  <cp:keywords/>
  <dc:description/>
  <cp:lastModifiedBy>m.arangelova</cp:lastModifiedBy>
  <cp:revision>3</cp:revision>
  <cp:lastPrinted>2016-06-03T06:52:00Z</cp:lastPrinted>
  <dcterms:created xsi:type="dcterms:W3CDTF">2016-06-03T06:17:00Z</dcterms:created>
  <dcterms:modified xsi:type="dcterms:W3CDTF">2016-06-03T12:19:00Z</dcterms:modified>
</cp:coreProperties>
</file>