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037" w:rsidRPr="00C0449A" w:rsidRDefault="00004037" w:rsidP="00004037">
      <w:pPr>
        <w:pStyle w:val="Bezmezer"/>
        <w:jc w:val="center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 xml:space="preserve">ПРОГРАМА НА БКИ-ПРАГА ЗА ОКТОМВРИ 2015 </w:t>
      </w:r>
    </w:p>
    <w:p w:rsidR="00004037" w:rsidRPr="008A62F6" w:rsidRDefault="00004037" w:rsidP="00004037">
      <w:pPr>
        <w:pStyle w:val="Bezmezer"/>
        <w:rPr>
          <w:rFonts w:ascii="Times New Roman" w:hAnsi="Times New Roman"/>
        </w:rPr>
      </w:pPr>
    </w:p>
    <w:p w:rsidR="00004037" w:rsidRDefault="00004037" w:rsidP="00004037">
      <w:pPr>
        <w:pStyle w:val="Bezmezer"/>
        <w:rPr>
          <w:rFonts w:ascii="Times New Roman" w:hAnsi="Times New Roman"/>
        </w:rPr>
      </w:pPr>
    </w:p>
    <w:p w:rsidR="00004037" w:rsidRPr="00C0449A" w:rsidRDefault="00004037" w:rsidP="00877E56">
      <w:pPr>
        <w:pStyle w:val="Bezmezer"/>
        <w:numPr>
          <w:ilvl w:val="0"/>
          <w:numId w:val="1"/>
        </w:numPr>
      </w:pPr>
      <w:r w:rsidRPr="00626CFC">
        <w:rPr>
          <w:rFonts w:ascii="Times New Roman" w:hAnsi="Times New Roman"/>
          <w:b/>
          <w:lang w:val="bg-BG"/>
        </w:rPr>
        <w:t xml:space="preserve">Продължава 9-ият ФЕСТИВАЛ ЗА АРХИТЕКТУРА И УРБАНИЗЪМ </w:t>
      </w:r>
      <w:r w:rsidRPr="00626CFC">
        <w:rPr>
          <w:rFonts w:ascii="Times New Roman" w:hAnsi="Times New Roman"/>
          <w:b/>
        </w:rPr>
        <w:t xml:space="preserve">ARCHITECTURE WEEK PRAGUE </w:t>
      </w:r>
      <w:r w:rsidRPr="00626CFC">
        <w:rPr>
          <w:rFonts w:ascii="Times New Roman" w:hAnsi="Times New Roman"/>
          <w:b/>
          <w:lang w:val="en-US"/>
        </w:rPr>
        <w:t>2015</w:t>
      </w:r>
    </w:p>
    <w:p w:rsidR="00004037" w:rsidRDefault="00004037" w:rsidP="000040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17.08. – 18.10.2015 г.</w:t>
      </w:r>
    </w:p>
    <w:p w:rsidR="00004037" w:rsidRDefault="00004037" w:rsidP="000040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Манастир „Св. Георги”, Пражки храд</w:t>
      </w:r>
    </w:p>
    <w:p w:rsidR="00004037" w:rsidRDefault="00004037" w:rsidP="000040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В рамките на </w:t>
      </w:r>
      <w:r w:rsidRPr="008510EC">
        <w:rPr>
          <w:rFonts w:ascii="Times New Roman" w:hAnsi="Times New Roman"/>
          <w:sz w:val="24"/>
          <w:szCs w:val="24"/>
          <w:lang w:val="bg-BG"/>
        </w:rPr>
        <w:t>9</w:t>
      </w:r>
      <w:r>
        <w:rPr>
          <w:rFonts w:ascii="Times New Roman" w:hAnsi="Times New Roman"/>
          <w:sz w:val="24"/>
          <w:szCs w:val="24"/>
          <w:lang w:val="bg-BG"/>
        </w:rPr>
        <w:t xml:space="preserve">-ото издание в Прага с активното участие на Българския културен институт е изложен макет на Асеновата крепост. </w:t>
      </w:r>
    </w:p>
    <w:p w:rsidR="00004037" w:rsidRDefault="00004037" w:rsidP="000040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За първа година със съдействието на БКИ страната ни участва в детския фестивален раздел </w:t>
      </w:r>
      <w:r>
        <w:rPr>
          <w:rFonts w:ascii="Times New Roman" w:hAnsi="Times New Roman"/>
          <w:sz w:val="24"/>
          <w:szCs w:val="24"/>
          <w:lang w:val="en-US"/>
        </w:rPr>
        <w:t>Playful Architect 2015</w:t>
      </w:r>
      <w:r>
        <w:rPr>
          <w:rFonts w:ascii="Times New Roman" w:hAnsi="Times New Roman"/>
          <w:sz w:val="24"/>
          <w:szCs w:val="24"/>
          <w:lang w:val="bg-BG"/>
        </w:rPr>
        <w:t>. Рисунки на деца от цял свят, сред които и на 9-10-годишни ученици от Панагюрище, са представени в изложбата „Паметниците на моя край”.</w:t>
      </w:r>
    </w:p>
    <w:p w:rsidR="00004037" w:rsidRDefault="00004037" w:rsidP="0000403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Повече информация на </w:t>
      </w:r>
      <w:r w:rsidR="00AC0BF9">
        <w:fldChar w:fldCharType="begin"/>
      </w:r>
      <w:r>
        <w:instrText>HYPERLINK "http://www.architectureweek.cz/"</w:instrText>
      </w:r>
      <w:r w:rsidR="00AC0BF9">
        <w:fldChar w:fldCharType="separate"/>
      </w:r>
      <w:r w:rsidRPr="000309B7">
        <w:rPr>
          <w:rStyle w:val="Hypertextovodkaz"/>
          <w:rFonts w:ascii="Times New Roman" w:hAnsi="Times New Roman"/>
          <w:sz w:val="24"/>
          <w:szCs w:val="24"/>
          <w:lang w:val="bg-BG"/>
        </w:rPr>
        <w:t>http://www.architectureweek.cz/</w:t>
      </w:r>
      <w:r w:rsidR="00AC0BF9">
        <w:fldChar w:fldCharType="end"/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004037" w:rsidRDefault="00004037" w:rsidP="00004037">
      <w:pPr>
        <w:pStyle w:val="Bezmezer"/>
        <w:jc w:val="both"/>
        <w:rPr>
          <w:rFonts w:ascii="Times New Roman" w:hAnsi="Times New Roman"/>
          <w:lang w:val="bg-BG"/>
        </w:rPr>
      </w:pPr>
    </w:p>
    <w:p w:rsidR="00004037" w:rsidRPr="00C0449A" w:rsidRDefault="00004037" w:rsidP="00877E56">
      <w:pPr>
        <w:pStyle w:val="Bezmezer"/>
        <w:numPr>
          <w:ilvl w:val="0"/>
          <w:numId w:val="1"/>
        </w:numPr>
        <w:jc w:val="both"/>
        <w:rPr>
          <w:rFonts w:ascii="Times New Roman" w:hAnsi="Times New Roman"/>
        </w:rPr>
      </w:pPr>
      <w:r w:rsidRPr="006B79B2">
        <w:rPr>
          <w:rFonts w:ascii="Times New Roman" w:hAnsi="Times New Roman"/>
          <w:b/>
          <w:lang w:val="bg-BG"/>
        </w:rPr>
        <w:t xml:space="preserve">В София продължава изложбата „ЙОЗЕФ ПИТЕР (1881 – 1925)” </w:t>
      </w:r>
    </w:p>
    <w:p w:rsidR="00004037" w:rsidRDefault="00004037" w:rsidP="000040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Национална галерия „Двореца”, бул. „Княз Александър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”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№ 1, София</w:t>
      </w:r>
    </w:p>
    <w:p w:rsidR="00004037" w:rsidRDefault="00004037" w:rsidP="00004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Националната галерия в София и Българският културен институт – Прага, представят с изложба и книга-албум основоположника на българската печатна графика. Проектът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иницииран от Българския културен институт в Прага, чийто екип си постави за цел да „извади” от архивите името на Йозеф Питер и да направи достояние на широката аудитория неговото творчество, познато до днес само на малцина. </w:t>
      </w:r>
    </w:p>
    <w:p w:rsidR="00004037" w:rsidRDefault="00004037" w:rsidP="00004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 престижната галерията са изложени рисунки, акварели, графики, маслени платна и близо 20 проекта приложна графика на чешкия творец, който в България се подписва като Йосиф. </w:t>
      </w:r>
    </w:p>
    <w:p w:rsidR="00004037" w:rsidRDefault="00004037" w:rsidP="00004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Триезичната книгата-албум „Йосиф Питер (1881 – 1925)”, която съпътства изложбата, съдържа научна студия и повече от 200 репродукции на произведения и документи на Йозеф Питер. </w:t>
      </w:r>
    </w:p>
    <w:p w:rsidR="00004037" w:rsidRDefault="00404F4F" w:rsidP="00004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Изложбата ще гостува</w:t>
      </w:r>
      <w:r w:rsidR="0000403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04037" w:rsidRPr="00151061">
        <w:rPr>
          <w:rFonts w:ascii="Times New Roman" w:hAnsi="Times New Roman" w:cs="Times New Roman"/>
          <w:b/>
          <w:sz w:val="24"/>
          <w:szCs w:val="24"/>
          <w:lang w:val="bg-BG"/>
        </w:rPr>
        <w:t>през ноември 2015 г. в Прага</w:t>
      </w:r>
      <w:r w:rsidR="00004037">
        <w:rPr>
          <w:rFonts w:ascii="Times New Roman" w:hAnsi="Times New Roman" w:cs="Times New Roman"/>
          <w:sz w:val="24"/>
          <w:szCs w:val="24"/>
          <w:lang w:val="bg-BG"/>
        </w:rPr>
        <w:t xml:space="preserve"> в </w:t>
      </w:r>
      <w:r>
        <w:rPr>
          <w:rFonts w:ascii="Times New Roman" w:hAnsi="Times New Roman" w:cs="Times New Roman"/>
          <w:sz w:val="24"/>
          <w:szCs w:val="24"/>
          <w:lang w:val="bg-BG"/>
        </w:rPr>
        <w:t>престижната</w:t>
      </w:r>
      <w:r w:rsidR="00004037">
        <w:rPr>
          <w:rFonts w:ascii="Times New Roman" w:hAnsi="Times New Roman" w:cs="Times New Roman"/>
          <w:sz w:val="24"/>
          <w:szCs w:val="24"/>
          <w:lang w:val="bg-BG"/>
        </w:rPr>
        <w:t xml:space="preserve"> галерия „Вила Пеле”.</w:t>
      </w:r>
    </w:p>
    <w:p w:rsidR="00004037" w:rsidRDefault="00004037" w:rsidP="000040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Изложбата продължава до 25</w:t>
      </w:r>
      <w:r w:rsidRPr="0099581F">
        <w:rPr>
          <w:rFonts w:ascii="Times New Roman" w:hAnsi="Times New Roman" w:cs="Times New Roman"/>
          <w:b/>
          <w:i/>
          <w:sz w:val="24"/>
          <w:szCs w:val="24"/>
          <w:lang w:val="bg-BG"/>
        </w:rPr>
        <w:t>.10.2015 г.</w:t>
      </w:r>
    </w:p>
    <w:p w:rsidR="00004037" w:rsidRPr="005B5235" w:rsidRDefault="00004037" w:rsidP="0000403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004037" w:rsidRDefault="00004037" w:rsidP="00877E56">
      <w:pPr>
        <w:pStyle w:val="Bezmezer"/>
        <w:numPr>
          <w:ilvl w:val="0"/>
          <w:numId w:val="1"/>
        </w:num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b/>
          <w:lang w:val="bg-BG"/>
        </w:rPr>
        <w:t>„</w:t>
      </w:r>
      <w:r w:rsidRPr="008152B1">
        <w:rPr>
          <w:rFonts w:ascii="Times New Roman" w:hAnsi="Times New Roman"/>
          <w:b/>
          <w:lang w:val="bg-BG"/>
        </w:rPr>
        <w:t>ГРАДЪТ</w:t>
      </w:r>
      <w:r>
        <w:rPr>
          <w:rFonts w:ascii="Times New Roman" w:hAnsi="Times New Roman"/>
          <w:b/>
          <w:lang w:val="bg-BG"/>
        </w:rPr>
        <w:t>”</w:t>
      </w:r>
    </w:p>
    <w:p w:rsidR="00004037" w:rsidRDefault="00004037" w:rsidP="00004037">
      <w:pPr>
        <w:pStyle w:val="Bezmezer"/>
        <w:jc w:val="both"/>
        <w:rPr>
          <w:rFonts w:ascii="Times New Roman" w:hAnsi="Times New Roman"/>
          <w:lang w:val="bg-BG"/>
        </w:rPr>
      </w:pPr>
      <w:r w:rsidRPr="008152B1">
        <w:rPr>
          <w:rFonts w:ascii="Times New Roman" w:hAnsi="Times New Roman"/>
          <w:b/>
          <w:lang w:val="bg-BG"/>
        </w:rPr>
        <w:t>01. – 30.10.2015</w:t>
      </w:r>
    </w:p>
    <w:p w:rsidR="00004037" w:rsidRPr="00C0449A" w:rsidRDefault="00004037" w:rsidP="00004037">
      <w:pPr>
        <w:pStyle w:val="Bezmezer"/>
        <w:jc w:val="both"/>
        <w:rPr>
          <w:rFonts w:ascii="Times New Roman" w:hAnsi="Times New Roman"/>
        </w:rPr>
      </w:pPr>
      <w:r w:rsidRPr="008152B1">
        <w:rPr>
          <w:rFonts w:ascii="Times New Roman" w:hAnsi="Times New Roman"/>
          <w:b/>
          <w:lang w:val="bg-BG"/>
        </w:rPr>
        <w:t>Галерията на БКИ – Прага, ул. „Климентска” 6, Прага 1</w:t>
      </w:r>
    </w:p>
    <w:p w:rsidR="00004037" w:rsidRPr="008152B1" w:rsidRDefault="00004037" w:rsidP="00004037">
      <w:pPr>
        <w:pStyle w:val="Normlnweb"/>
        <w:spacing w:before="0" w:after="0"/>
        <w:jc w:val="both"/>
        <w:rPr>
          <w:lang w:val="en-US"/>
        </w:rPr>
      </w:pPr>
      <w:r w:rsidRPr="008152B1">
        <w:t xml:space="preserve">Българският културен институт съвместно с платформата за авторски плакати и принтове </w:t>
      </w:r>
      <w:r w:rsidR="00AC0BF9">
        <w:rPr>
          <w:lang w:val="cs-CZ"/>
        </w:rPr>
        <w:fldChar w:fldCharType="begin"/>
      </w:r>
      <w:r>
        <w:rPr>
          <w:lang w:val="cs-CZ"/>
        </w:rPr>
        <w:instrText xml:space="preserve"> HYPERLINK "http://www.</w:instrText>
      </w:r>
      <w:r w:rsidRPr="008152B1">
        <w:rPr>
          <w:lang w:val="en-US"/>
        </w:rPr>
        <w:instrText>plakatkombinat.com</w:instrText>
      </w:r>
      <w:r>
        <w:rPr>
          <w:lang w:val="cs-CZ"/>
        </w:rPr>
        <w:instrText xml:space="preserve">" </w:instrText>
      </w:r>
      <w:r w:rsidR="00AC0BF9">
        <w:rPr>
          <w:lang w:val="cs-CZ"/>
        </w:rPr>
        <w:fldChar w:fldCharType="separate"/>
      </w:r>
      <w:r w:rsidRPr="007F4C9A">
        <w:rPr>
          <w:rStyle w:val="Hypertextovodkaz"/>
          <w:lang w:val="cs-CZ"/>
        </w:rPr>
        <w:t>www.</w:t>
      </w:r>
      <w:r w:rsidRPr="007F4C9A">
        <w:rPr>
          <w:rStyle w:val="Hypertextovodkaz"/>
          <w:lang w:val="en-US"/>
        </w:rPr>
        <w:t>plakatkombinat.com</w:t>
      </w:r>
      <w:r w:rsidR="00AC0BF9">
        <w:rPr>
          <w:lang w:val="cs-CZ"/>
        </w:rPr>
        <w:fldChar w:fldCharType="end"/>
      </w:r>
      <w:r>
        <w:t xml:space="preserve"> </w:t>
      </w:r>
      <w:r w:rsidRPr="008152B1">
        <w:t xml:space="preserve">представя изложбата „Градът”. Експозицията обхваща плакати от две колекции – „Нова българска архитектура” и „Любим град”. По идея на Българския културен институт двете колекции се представят под общото наименование „Градът”, което синтезира основните линии и внушения на плакатите. </w:t>
      </w:r>
    </w:p>
    <w:p w:rsidR="00004037" w:rsidRDefault="00004037" w:rsidP="00004037">
      <w:pPr>
        <w:pStyle w:val="Normlnweb"/>
        <w:spacing w:before="0" w:after="0"/>
        <w:jc w:val="both"/>
      </w:pPr>
      <w:r>
        <w:t>Чрез плакатното изкуство а</w:t>
      </w:r>
      <w:r w:rsidRPr="008152B1">
        <w:t>вторите на творбите от поредицата „Нова българска архитектура”</w:t>
      </w:r>
      <w:r>
        <w:t xml:space="preserve"> </w:t>
      </w:r>
      <w:r w:rsidRPr="008152B1">
        <w:t>интерпретират и показват на широката аудитория развитието и пр</w:t>
      </w:r>
      <w:r w:rsidR="001E4025">
        <w:t>омяната в съвременната родна</w:t>
      </w:r>
      <w:r w:rsidRPr="008152B1">
        <w:t xml:space="preserve"> архитектура през последните 25 години. </w:t>
      </w:r>
    </w:p>
    <w:p w:rsidR="00004037" w:rsidRPr="008152B1" w:rsidRDefault="00446752" w:rsidP="00004037">
      <w:pPr>
        <w:pStyle w:val="Normlnweb"/>
        <w:spacing w:before="0" w:after="0"/>
        <w:jc w:val="both"/>
      </w:pPr>
      <w:r>
        <w:t>Постерите</w:t>
      </w:r>
      <w:r w:rsidR="00004037" w:rsidRPr="008152B1">
        <w:t xml:space="preserve"> от „Любим град” представят по оригинален и</w:t>
      </w:r>
      <w:r w:rsidR="001E4025">
        <w:t xml:space="preserve"> любопитен начин </w:t>
      </w:r>
      <w:r w:rsidR="00004037" w:rsidRPr="008152B1">
        <w:t>познати световни мегаполиси – Лондон, Токио, Ница, Ню Йорк, Париж, Рио Де Жанейро, София. Художествените интерпретации на любимите градове са обобщени в един или няколко символа, колкото разпознаваеми, толкова и необичайни.</w:t>
      </w:r>
    </w:p>
    <w:p w:rsidR="00004037" w:rsidRDefault="00004037" w:rsidP="00004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Сред авторите в изложбата „Градът” личат имената на Иван Газдов, Милен Гелишев, Мариян Дзин, Надежда Комитска, Анна Симеонова и др.    </w:t>
      </w:r>
    </w:p>
    <w:p w:rsidR="00004037" w:rsidRDefault="00004037" w:rsidP="00004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Изложбата е част от съпътстващата програма на фестивала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Architecture Week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Praha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2015.</w:t>
      </w:r>
    </w:p>
    <w:p w:rsidR="00004037" w:rsidRDefault="00004037" w:rsidP="00004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04037" w:rsidRPr="006458E1" w:rsidRDefault="00004037" w:rsidP="001E4025">
      <w:pPr>
        <w:pStyle w:val="Bezmezer"/>
        <w:numPr>
          <w:ilvl w:val="0"/>
          <w:numId w:val="1"/>
        </w:numPr>
        <w:jc w:val="both"/>
        <w:rPr>
          <w:rFonts w:ascii="Times New Roman" w:hAnsi="Times New Roman"/>
          <w:b/>
          <w:lang w:val="bg-BG"/>
        </w:rPr>
      </w:pPr>
      <w:r w:rsidRPr="006458E1">
        <w:rPr>
          <w:rFonts w:ascii="Times New Roman" w:hAnsi="Times New Roman"/>
          <w:b/>
          <w:lang w:val="bg-BG"/>
        </w:rPr>
        <w:t>„ГРАДЪТ” С АННА СИМЕОНОВА. Представяне на изложбата</w:t>
      </w:r>
    </w:p>
    <w:p w:rsidR="00004037" w:rsidRDefault="00004037" w:rsidP="001E4025">
      <w:pPr>
        <w:pStyle w:val="Bezmezer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08.10. (четвъртък) 2015 г., 18:00 ч.</w:t>
      </w:r>
    </w:p>
    <w:p w:rsidR="00004037" w:rsidRDefault="00004037" w:rsidP="001E4025">
      <w:pPr>
        <w:pStyle w:val="Bezmezer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Галерията на БКИ – Прага, ул. „Климентска” 6, Прага 1</w:t>
      </w:r>
    </w:p>
    <w:p w:rsidR="00004037" w:rsidRDefault="00004037" w:rsidP="001E4025">
      <w:pPr>
        <w:pStyle w:val="Bezmezer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bg-BG"/>
        </w:rPr>
        <w:t xml:space="preserve">Изложбата ще бъде представена от куратора, графичен дизайнер и основател на платформата за плакатно изкуство </w:t>
      </w:r>
      <w:r w:rsidR="00AC0BF9">
        <w:rPr>
          <w:rFonts w:ascii="Times New Roman" w:hAnsi="Times New Roman"/>
          <w:lang w:val="en-US"/>
        </w:rPr>
        <w:fldChar w:fldCharType="begin"/>
      </w:r>
      <w:r w:rsidR="00D64F58">
        <w:rPr>
          <w:rFonts w:ascii="Times New Roman" w:hAnsi="Times New Roman"/>
          <w:lang w:val="en-US"/>
        </w:rPr>
        <w:instrText xml:space="preserve"> HYPERLINK "http://www.plakatkombinat.com" </w:instrText>
      </w:r>
      <w:r w:rsidR="00AC0BF9">
        <w:rPr>
          <w:rFonts w:ascii="Times New Roman" w:hAnsi="Times New Roman"/>
          <w:lang w:val="en-US"/>
        </w:rPr>
        <w:fldChar w:fldCharType="separate"/>
      </w:r>
      <w:r w:rsidR="00D64F58" w:rsidRPr="003535EE">
        <w:rPr>
          <w:rStyle w:val="Hypertextovodkaz"/>
          <w:rFonts w:ascii="Times New Roman" w:hAnsi="Times New Roman"/>
          <w:lang w:val="en-US"/>
        </w:rPr>
        <w:t>www.plakatkombinat.com</w:t>
      </w:r>
      <w:r w:rsidR="00AC0BF9">
        <w:rPr>
          <w:rFonts w:ascii="Times New Roman" w:hAnsi="Times New Roman"/>
          <w:lang w:val="en-US"/>
        </w:rPr>
        <w:fldChar w:fldCharType="end"/>
      </w:r>
      <w:r w:rsidR="00D64F58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bg-BG"/>
        </w:rPr>
        <w:t>Анна Симеонова.</w:t>
      </w:r>
    </w:p>
    <w:p w:rsidR="00004037" w:rsidRDefault="00004037" w:rsidP="00004037">
      <w:pPr>
        <w:pStyle w:val="Bezmezer"/>
        <w:jc w:val="both"/>
        <w:rPr>
          <w:rFonts w:ascii="Times New Roman" w:eastAsiaTheme="minorHAnsi" w:hAnsi="Times New Roman"/>
          <w:lang w:val="bg-BG"/>
        </w:rPr>
      </w:pPr>
    </w:p>
    <w:p w:rsidR="00004037" w:rsidRPr="00B65265" w:rsidRDefault="00004037" w:rsidP="000F1EBE">
      <w:pPr>
        <w:pStyle w:val="Bezmezer"/>
        <w:numPr>
          <w:ilvl w:val="0"/>
          <w:numId w:val="1"/>
        </w:numPr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  <w:lang w:val="bg-BG"/>
        </w:rPr>
        <w:t>„</w:t>
      </w:r>
      <w:r w:rsidRPr="006458E1">
        <w:rPr>
          <w:rFonts w:ascii="Times New Roman" w:hAnsi="Times New Roman"/>
          <w:b/>
          <w:lang w:val="bg-BG"/>
        </w:rPr>
        <w:t>МАЙКИТЕ</w:t>
      </w:r>
      <w:r>
        <w:rPr>
          <w:rFonts w:ascii="Times New Roman" w:hAnsi="Times New Roman"/>
          <w:b/>
          <w:lang w:val="bg-BG"/>
        </w:rPr>
        <w:t>”. Премиера на романа</w:t>
      </w:r>
      <w:r w:rsidR="005B5235" w:rsidRPr="005B5235">
        <w:rPr>
          <w:rFonts w:ascii="Times New Roman" w:hAnsi="Times New Roman"/>
          <w:b/>
          <w:lang w:val="bg-BG"/>
        </w:rPr>
        <w:t xml:space="preserve"> </w:t>
      </w:r>
      <w:r w:rsidR="005B5235">
        <w:rPr>
          <w:rFonts w:ascii="Times New Roman" w:hAnsi="Times New Roman"/>
          <w:b/>
          <w:lang w:val="bg-BG"/>
        </w:rPr>
        <w:t xml:space="preserve">на </w:t>
      </w:r>
      <w:r>
        <w:rPr>
          <w:rFonts w:ascii="Times New Roman" w:hAnsi="Times New Roman"/>
          <w:b/>
          <w:lang w:val="bg-BG"/>
        </w:rPr>
        <w:t>ТЕОДОРА ДИМОВА</w:t>
      </w:r>
    </w:p>
    <w:p w:rsidR="00004037" w:rsidRDefault="00004037" w:rsidP="000F1EBE">
      <w:pPr>
        <w:pStyle w:val="Bezmezer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14.10. (сряда) 2015, 18:00 ч.</w:t>
      </w:r>
    </w:p>
    <w:p w:rsidR="00004037" w:rsidRDefault="00004037" w:rsidP="000F1EBE">
      <w:pPr>
        <w:pStyle w:val="Bezmezer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Национален литуратурен музей, ул. „Пелеова” 20</w:t>
      </w:r>
      <w:r>
        <w:rPr>
          <w:rFonts w:ascii="Times New Roman" w:hAnsi="Times New Roman"/>
          <w:b/>
          <w:lang w:val="en-US"/>
        </w:rPr>
        <w:t>/</w:t>
      </w:r>
      <w:r>
        <w:rPr>
          <w:rFonts w:ascii="Times New Roman" w:hAnsi="Times New Roman"/>
          <w:b/>
          <w:lang w:val="bg-BG"/>
        </w:rPr>
        <w:t>70, Прага 6</w:t>
      </w:r>
    </w:p>
    <w:p w:rsidR="00004037" w:rsidRDefault="00004037" w:rsidP="000F1EBE">
      <w:pPr>
        <w:pStyle w:val="Bezmezer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За втори път по покана на Българския културен институт в Прага ще гостува Теодора Димова. Името на съвременната българска писателка е добре познато на литературна публика, която посрещна позитивно през 2014 г. издаването на </w:t>
      </w:r>
      <w:r w:rsidRPr="005B5235">
        <w:rPr>
          <w:rFonts w:ascii="Times New Roman" w:hAnsi="Times New Roman"/>
          <w:lang w:val="bg-BG"/>
        </w:rPr>
        <w:t>чешки</w:t>
      </w:r>
      <w:r>
        <w:rPr>
          <w:rFonts w:ascii="Times New Roman" w:hAnsi="Times New Roman"/>
          <w:lang w:val="bg-BG"/>
        </w:rPr>
        <w:t xml:space="preserve"> език на романа „Адриана”. Поводът за повторното й гостуване в Прага отново е специален – </w:t>
      </w:r>
      <w:r w:rsidR="00B31C68">
        <w:rPr>
          <w:rFonts w:ascii="Times New Roman" w:hAnsi="Times New Roman"/>
          <w:lang w:val="bg-BG"/>
        </w:rPr>
        <w:t>премиерата друг нейн роман, пре</w:t>
      </w:r>
      <w:r>
        <w:rPr>
          <w:rFonts w:ascii="Times New Roman" w:hAnsi="Times New Roman"/>
          <w:lang w:val="bg-BG"/>
        </w:rPr>
        <w:t>веден на чешки език</w:t>
      </w:r>
      <w:r w:rsidR="00B31C68">
        <w:rPr>
          <w:rFonts w:ascii="Times New Roman" w:hAnsi="Times New Roman"/>
          <w:lang w:val="bg-BG"/>
        </w:rPr>
        <w:t>,</w:t>
      </w:r>
      <w:r>
        <w:rPr>
          <w:rFonts w:ascii="Times New Roman" w:hAnsi="Times New Roman"/>
          <w:lang w:val="bg-BG"/>
        </w:rPr>
        <w:t xml:space="preserve"> – „Майките”.</w:t>
      </w:r>
    </w:p>
    <w:p w:rsidR="00004037" w:rsidRDefault="00004037" w:rsidP="000F1EBE">
      <w:pPr>
        <w:pStyle w:val="Bezmezer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Изграден по мотиви от истински събития, случили се в България, романът „Майките” надхвърля типично българския аспект. Творбата звучи глобално и би разтърсила всеки, защото проблемът за детската агресия и нейните корени е все по-актуален по всички краища на света. </w:t>
      </w:r>
    </w:p>
    <w:p w:rsidR="00B31C68" w:rsidRDefault="00B31C68" w:rsidP="000F1EBE">
      <w:pPr>
        <w:pStyle w:val="Bezmezer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Литературната вечер се организира от </w:t>
      </w:r>
      <w:r w:rsidR="005B5235">
        <w:rPr>
          <w:rFonts w:ascii="Times New Roman" w:hAnsi="Times New Roman"/>
          <w:lang w:val="bg-BG"/>
        </w:rPr>
        <w:t>института</w:t>
      </w:r>
      <w:r>
        <w:rPr>
          <w:rFonts w:ascii="Times New Roman" w:hAnsi="Times New Roman"/>
          <w:lang w:val="bg-BG"/>
        </w:rPr>
        <w:t xml:space="preserve">, съвместно с Националния литературен музей. </w:t>
      </w:r>
      <w:r w:rsidR="00404F4F">
        <w:rPr>
          <w:rFonts w:ascii="Times New Roman" w:hAnsi="Times New Roman"/>
          <w:lang w:val="bg-BG"/>
        </w:rPr>
        <w:t>К</w:t>
      </w:r>
      <w:r w:rsidR="00004037">
        <w:rPr>
          <w:rFonts w:ascii="Times New Roman" w:hAnsi="Times New Roman"/>
          <w:lang w:val="bg-BG"/>
        </w:rPr>
        <w:t xml:space="preserve">нигата ще бъде представена от преводача Давид Бернщайн, литературоведа Марцел Черни и издателя Петър Щенгъл. </w:t>
      </w:r>
    </w:p>
    <w:p w:rsidR="00004037" w:rsidRDefault="00004037" w:rsidP="000F1EBE">
      <w:pPr>
        <w:pStyle w:val="Bezmezer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Теодора Димова ще има среща и с възпитаници на БСОУ „ Д-р Петър Берон”, която ще се проведе в училището на 15 октомври.</w:t>
      </w:r>
    </w:p>
    <w:p w:rsidR="00004037" w:rsidRDefault="00004037" w:rsidP="000F1EBE">
      <w:pPr>
        <w:pStyle w:val="Bezmezer"/>
        <w:jc w:val="both"/>
        <w:rPr>
          <w:rFonts w:ascii="Times New Roman" w:hAnsi="Times New Roman"/>
          <w:i/>
        </w:rPr>
      </w:pPr>
      <w:r w:rsidRPr="00C41957">
        <w:rPr>
          <w:rFonts w:ascii="Times New Roman" w:hAnsi="Times New Roman"/>
          <w:i/>
          <w:lang w:val="bg-BG"/>
        </w:rPr>
        <w:t xml:space="preserve">Теодора Димова е родена през 1960 г. в София. Дъщеря е на големия български писател Димитър Димов. Завършва английска филология в СУ „Климент Охридски”. През 1999 г. издава първата си самостоятелна книга, която включва пиесите „Игрила”, „Платото” и „Неда и кучетата”. Автор е на романите „Емине” (2001), „Майките” (2006), „Адриана” (2007), „Марма, Мариам” (2010), „Влакът за Емаус” (2013). Романът „Майките” печели редица престижни литературни награди и е преведен на френски, немски, руски, словенски, полски и чешки език. </w:t>
      </w:r>
    </w:p>
    <w:p w:rsidR="00877E56" w:rsidRDefault="00877E56" w:rsidP="00004037">
      <w:pPr>
        <w:pStyle w:val="Bezmezer"/>
        <w:spacing w:line="276" w:lineRule="auto"/>
        <w:jc w:val="both"/>
        <w:rPr>
          <w:rFonts w:ascii="Times New Roman" w:hAnsi="Times New Roman"/>
        </w:rPr>
      </w:pPr>
    </w:p>
    <w:p w:rsidR="00877E56" w:rsidRPr="00D844B9" w:rsidRDefault="00877E56" w:rsidP="000F1EBE">
      <w:pPr>
        <w:pStyle w:val="Bezmezer"/>
        <w:numPr>
          <w:ilvl w:val="0"/>
          <w:numId w:val="1"/>
        </w:numPr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en-US"/>
        </w:rPr>
        <w:t>DESIGN</w:t>
      </w:r>
      <w:r w:rsidR="002051CF">
        <w:rPr>
          <w:rFonts w:ascii="Times New Roman" w:hAnsi="Times New Roman"/>
          <w:b/>
          <w:lang w:val="en-US"/>
        </w:rPr>
        <w:t>BLO</w:t>
      </w:r>
      <w:r w:rsidRPr="00877E56">
        <w:rPr>
          <w:rFonts w:ascii="Times New Roman" w:hAnsi="Times New Roman"/>
          <w:b/>
          <w:lang w:val="en-US"/>
        </w:rPr>
        <w:t>K</w:t>
      </w:r>
      <w:r w:rsidR="002051CF">
        <w:rPr>
          <w:rFonts w:ascii="Times New Roman" w:hAnsi="Times New Roman"/>
          <w:b/>
          <w:lang w:val="en-US"/>
        </w:rPr>
        <w:t xml:space="preserve"> / </w:t>
      </w:r>
      <w:r w:rsidR="00D844B9">
        <w:rPr>
          <w:rFonts w:ascii="Times New Roman" w:hAnsi="Times New Roman"/>
          <w:b/>
          <w:lang w:val="en-US"/>
        </w:rPr>
        <w:t>DIPLOMA SELECTION</w:t>
      </w:r>
      <w:r w:rsidR="00D844B9">
        <w:rPr>
          <w:rFonts w:ascii="Times New Roman" w:hAnsi="Times New Roman"/>
          <w:b/>
          <w:lang w:val="bg-BG"/>
        </w:rPr>
        <w:t xml:space="preserve"> </w:t>
      </w:r>
      <w:r w:rsidR="00D844B9">
        <w:rPr>
          <w:rFonts w:ascii="Times New Roman" w:hAnsi="Times New Roman"/>
          <w:b/>
          <w:lang w:val="en-US"/>
        </w:rPr>
        <w:t>III</w:t>
      </w:r>
    </w:p>
    <w:p w:rsidR="00D844B9" w:rsidRDefault="00D844B9" w:rsidP="000F1EBE">
      <w:pPr>
        <w:pStyle w:val="Bezmezer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22. – 27.10.2015 </w:t>
      </w:r>
    </w:p>
    <w:p w:rsidR="00D844B9" w:rsidRDefault="00D844B9" w:rsidP="000F1EBE">
      <w:pPr>
        <w:pStyle w:val="Bezmezer"/>
        <w:jc w:val="both"/>
        <w:rPr>
          <w:rFonts w:ascii="Times New Roman" w:hAnsi="Times New Roman"/>
          <w:b/>
          <w:lang w:val="bg-BG"/>
        </w:rPr>
      </w:pPr>
      <w:proofErr w:type="spellStart"/>
      <w:r>
        <w:rPr>
          <w:rFonts w:ascii="Times New Roman" w:hAnsi="Times New Roman"/>
          <w:b/>
          <w:lang w:val="en-US"/>
        </w:rPr>
        <w:t>Openstudio</w:t>
      </w:r>
      <w:proofErr w:type="spellEnd"/>
      <w:r>
        <w:rPr>
          <w:rFonts w:ascii="Times New Roman" w:hAnsi="Times New Roman"/>
          <w:b/>
          <w:lang w:val="en-US"/>
        </w:rPr>
        <w:t xml:space="preserve">, </w:t>
      </w:r>
      <w:r>
        <w:rPr>
          <w:rFonts w:ascii="Times New Roman" w:hAnsi="Times New Roman"/>
          <w:b/>
          <w:lang w:val="bg-BG"/>
        </w:rPr>
        <w:t>Дворец на промишлеността, Изложбени площи на Виставище, Прага 7</w:t>
      </w:r>
    </w:p>
    <w:p w:rsidR="00D844B9" w:rsidRDefault="00D844B9" w:rsidP="000F1EBE">
      <w:pPr>
        <w:pStyle w:val="Bezmezer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Прага отново ще бъде домакин на </w:t>
      </w:r>
      <w:proofErr w:type="spellStart"/>
      <w:r w:rsidR="0003758D">
        <w:rPr>
          <w:rFonts w:ascii="Times New Roman" w:hAnsi="Times New Roman"/>
          <w:lang w:val="en-US"/>
        </w:rPr>
        <w:t>Design</w:t>
      </w:r>
      <w:r w:rsidR="002051CF">
        <w:rPr>
          <w:rFonts w:ascii="Times New Roman" w:hAnsi="Times New Roman"/>
          <w:lang w:val="en-US"/>
        </w:rPr>
        <w:t>blo</w:t>
      </w:r>
      <w:r w:rsidR="0003758D">
        <w:rPr>
          <w:rFonts w:ascii="Times New Roman" w:hAnsi="Times New Roman"/>
          <w:lang w:val="en-US"/>
        </w:rPr>
        <w:t>k</w:t>
      </w:r>
      <w:proofErr w:type="spellEnd"/>
      <w:r w:rsidR="0003758D">
        <w:rPr>
          <w:rFonts w:ascii="Times New Roman" w:hAnsi="Times New Roman"/>
          <w:lang w:val="bg-BG"/>
        </w:rPr>
        <w:t xml:space="preserve"> </w:t>
      </w:r>
      <w:r w:rsidR="0003758D">
        <w:rPr>
          <w:rFonts w:ascii="Times New Roman" w:hAnsi="Times New Roman"/>
          <w:lang w:val="en-US"/>
        </w:rPr>
        <w:t xml:space="preserve">– </w:t>
      </w:r>
      <w:r>
        <w:rPr>
          <w:rFonts w:ascii="Times New Roman" w:hAnsi="Times New Roman"/>
          <w:lang w:val="bg-BG"/>
        </w:rPr>
        <w:t>едно от най-престижните с</w:t>
      </w:r>
      <w:r w:rsidR="0003758D">
        <w:rPr>
          <w:rFonts w:ascii="Times New Roman" w:hAnsi="Times New Roman"/>
          <w:lang w:val="bg-BG"/>
        </w:rPr>
        <w:t>ъбития в света на модния дизайн</w:t>
      </w:r>
      <w:r w:rsidR="00F81AF8">
        <w:rPr>
          <w:rFonts w:ascii="Times New Roman" w:hAnsi="Times New Roman"/>
          <w:lang w:val="bg-BG"/>
        </w:rPr>
        <w:t xml:space="preserve"> в Централна Европа</w:t>
      </w:r>
      <w:r>
        <w:rPr>
          <w:rFonts w:ascii="Times New Roman" w:hAnsi="Times New Roman"/>
          <w:lang w:val="bg-BG"/>
        </w:rPr>
        <w:t xml:space="preserve">. </w:t>
      </w:r>
      <w:r w:rsidR="0003758D">
        <w:rPr>
          <w:rFonts w:ascii="Times New Roman" w:hAnsi="Times New Roman"/>
          <w:lang w:val="bg-BG"/>
        </w:rPr>
        <w:t xml:space="preserve">Многобройните изложби, дефилета, презентации и експозиции </w:t>
      </w:r>
      <w:r>
        <w:rPr>
          <w:rFonts w:ascii="Times New Roman" w:hAnsi="Times New Roman"/>
          <w:lang w:val="bg-BG"/>
        </w:rPr>
        <w:t>ще представ</w:t>
      </w:r>
      <w:r w:rsidR="0003758D">
        <w:rPr>
          <w:rFonts w:ascii="Times New Roman" w:hAnsi="Times New Roman"/>
          <w:lang w:val="bg-BG"/>
        </w:rPr>
        <w:t xml:space="preserve">ят проекти както на дизайнерски школи и студиа, така и на индивидуални творци. </w:t>
      </w:r>
      <w:r w:rsidR="0003758D" w:rsidRPr="00404F4F">
        <w:rPr>
          <w:rFonts w:ascii="Times New Roman" w:hAnsi="Times New Roman"/>
          <w:lang w:val="bg-BG"/>
        </w:rPr>
        <w:t xml:space="preserve">По традиция в рамките на събитието </w:t>
      </w:r>
      <w:r w:rsidR="00BA5EBD" w:rsidRPr="00404F4F">
        <w:rPr>
          <w:rFonts w:ascii="Times New Roman" w:hAnsi="Times New Roman"/>
          <w:lang w:val="bg-BG"/>
        </w:rPr>
        <w:t>протича международното представяне на дипломни работи на млади диз</w:t>
      </w:r>
      <w:r w:rsidR="00404F4F">
        <w:rPr>
          <w:rFonts w:ascii="Times New Roman" w:hAnsi="Times New Roman"/>
          <w:lang w:val="bg-BG"/>
        </w:rPr>
        <w:t xml:space="preserve">айнери – проект на </w:t>
      </w:r>
      <w:r w:rsidR="00404F4F" w:rsidRPr="00404F4F">
        <w:rPr>
          <w:rFonts w:ascii="Times New Roman" w:hAnsi="Times New Roman"/>
          <w:lang w:val="en-US"/>
        </w:rPr>
        <w:t>EUNIC</w:t>
      </w:r>
      <w:r w:rsidR="00404F4F">
        <w:rPr>
          <w:rFonts w:ascii="Times New Roman" w:hAnsi="Times New Roman"/>
          <w:lang w:val="bg-BG"/>
        </w:rPr>
        <w:t xml:space="preserve"> Прага.</w:t>
      </w:r>
      <w:r w:rsidR="00BA5EBD">
        <w:rPr>
          <w:rFonts w:ascii="Times New Roman" w:hAnsi="Times New Roman"/>
          <w:lang w:val="bg-BG"/>
        </w:rPr>
        <w:t xml:space="preserve"> Със съдействието на Българския културен институт на 24 октомври в тазгодишното дефиле </w:t>
      </w:r>
      <w:r w:rsidR="00BA5EBD">
        <w:rPr>
          <w:rFonts w:ascii="Times New Roman" w:hAnsi="Times New Roman"/>
          <w:lang w:val="en-US"/>
        </w:rPr>
        <w:t>Diploma Selection</w:t>
      </w:r>
      <w:r w:rsidR="00940865">
        <w:rPr>
          <w:rFonts w:ascii="Times New Roman" w:hAnsi="Times New Roman"/>
          <w:lang w:val="bg-BG"/>
        </w:rPr>
        <w:t xml:space="preserve"> </w:t>
      </w:r>
      <w:r w:rsidR="00940865">
        <w:rPr>
          <w:rFonts w:ascii="Times New Roman" w:hAnsi="Times New Roman"/>
          <w:lang w:val="en-US"/>
        </w:rPr>
        <w:t>III</w:t>
      </w:r>
      <w:r w:rsidR="00BA5EBD">
        <w:rPr>
          <w:rFonts w:ascii="Times New Roman" w:hAnsi="Times New Roman"/>
          <w:lang w:val="en-US"/>
        </w:rPr>
        <w:t xml:space="preserve"> </w:t>
      </w:r>
      <w:r w:rsidR="00BA5EBD">
        <w:rPr>
          <w:rFonts w:ascii="Times New Roman" w:hAnsi="Times New Roman"/>
          <w:lang w:val="bg-BG"/>
        </w:rPr>
        <w:t xml:space="preserve">България е преставена с колекцията </w:t>
      </w:r>
      <w:r w:rsidR="00BA5EBD">
        <w:rPr>
          <w:rFonts w:ascii="Times New Roman" w:hAnsi="Times New Roman"/>
          <w:lang w:val="en-US"/>
        </w:rPr>
        <w:t>The Presence Shift</w:t>
      </w:r>
      <w:r w:rsidR="00BA5EBD">
        <w:rPr>
          <w:rFonts w:ascii="Times New Roman" w:hAnsi="Times New Roman"/>
          <w:lang w:val="bg-BG"/>
        </w:rPr>
        <w:t xml:space="preserve"> на Елвира Томалевска. </w:t>
      </w:r>
    </w:p>
    <w:p w:rsidR="00C150C3" w:rsidRPr="00C150C3" w:rsidRDefault="00C150C3" w:rsidP="00C150C3">
      <w:pPr>
        <w:pStyle w:val="Bezmezer"/>
        <w:rPr>
          <w:lang w:val="bg-BG"/>
        </w:rPr>
      </w:pPr>
      <w:r>
        <w:rPr>
          <w:rFonts w:ascii="Times New Roman" w:hAnsi="Times New Roman"/>
          <w:lang w:val="bg-BG"/>
        </w:rPr>
        <w:t xml:space="preserve">Повече информация на </w:t>
      </w:r>
      <w:hyperlink r:id="rId5" w:history="1">
        <w:r w:rsidRPr="008A62F6">
          <w:rPr>
            <w:rStyle w:val="Hypertextovodkaz"/>
            <w:rFonts w:ascii="Times New Roman" w:hAnsi="Times New Roman"/>
            <w:lang w:eastAsia="cs-CZ"/>
          </w:rPr>
          <w:t>www.designblok.cz</w:t>
        </w:r>
      </w:hyperlink>
      <w:r>
        <w:rPr>
          <w:lang w:val="bg-BG"/>
        </w:rPr>
        <w:t>.</w:t>
      </w:r>
    </w:p>
    <w:p w:rsidR="00137BFD" w:rsidRDefault="00137BFD" w:rsidP="00004037">
      <w:pPr>
        <w:pStyle w:val="Bezmezer"/>
        <w:spacing w:line="276" w:lineRule="auto"/>
        <w:jc w:val="both"/>
        <w:rPr>
          <w:rFonts w:ascii="Times New Roman" w:hAnsi="Times New Roman"/>
          <w:lang w:val="bg-BG"/>
        </w:rPr>
      </w:pPr>
    </w:p>
    <w:p w:rsidR="00C150C3" w:rsidRPr="00405672" w:rsidRDefault="00C150C3" w:rsidP="0000258A">
      <w:pPr>
        <w:pStyle w:val="Bezmezer"/>
        <w:numPr>
          <w:ilvl w:val="0"/>
          <w:numId w:val="1"/>
        </w:num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b/>
          <w:lang w:val="bg-BG"/>
        </w:rPr>
        <w:t>„</w:t>
      </w:r>
      <w:r w:rsidRPr="0049087B">
        <w:rPr>
          <w:rFonts w:ascii="Times New Roman" w:hAnsi="Times New Roman"/>
          <w:b/>
          <w:lang w:val="bg-BG"/>
        </w:rPr>
        <w:t>СИЛАТА НА ГРАЖДАНСКОТО ОБЩЕСТВО: СЪ</w:t>
      </w:r>
      <w:r>
        <w:rPr>
          <w:rFonts w:ascii="Times New Roman" w:hAnsi="Times New Roman"/>
          <w:b/>
          <w:lang w:val="bg-BG"/>
        </w:rPr>
        <w:t>ДБАТА НА ЕВРЕИТЕ В БЪЛГАРИЯ ПО ВРЕМЕ НА</w:t>
      </w:r>
      <w:r w:rsidRPr="0049087B">
        <w:rPr>
          <w:rFonts w:ascii="Times New Roman" w:hAnsi="Times New Roman"/>
          <w:b/>
          <w:lang w:val="bg-BG"/>
        </w:rPr>
        <w:t xml:space="preserve"> ХОЛОКОСТА</w:t>
      </w:r>
      <w:r>
        <w:rPr>
          <w:rFonts w:ascii="Times New Roman" w:hAnsi="Times New Roman"/>
          <w:b/>
          <w:lang w:val="bg-BG"/>
        </w:rPr>
        <w:t>”</w:t>
      </w:r>
    </w:p>
    <w:p w:rsidR="00C150C3" w:rsidRDefault="00C150C3" w:rsidP="000F1EBE">
      <w:pPr>
        <w:pStyle w:val="Bezmezer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23.10.2015 – 09.01.2016</w:t>
      </w:r>
    </w:p>
    <w:p w:rsidR="00C150C3" w:rsidRDefault="00C150C3" w:rsidP="000F1EBE">
      <w:pPr>
        <w:pStyle w:val="Bezmezer"/>
        <w:jc w:val="both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Народна библиотека на Чехия, Клементинум 190, Прага 1</w:t>
      </w:r>
    </w:p>
    <w:p w:rsidR="00137BFD" w:rsidRPr="00C809F7" w:rsidRDefault="00137BFD" w:rsidP="000F1EBE">
      <w:pPr>
        <w:pStyle w:val="Bezmezer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Посолството на България в Чехия и Народната библиотека представят изложбата „Силата на гражданското общество: Съдбата на евреите в България по време на Холокоста”, в партньорство с Българския културен институт. </w:t>
      </w:r>
    </w:p>
    <w:p w:rsidR="00137BFD" w:rsidRDefault="00137BFD" w:rsidP="000F1EBE">
      <w:pPr>
        <w:pStyle w:val="Bezmezer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Изложбата хронологично разказва за съпротивата на гражданите на България, за смелия отказ на едно общество да се подчини на плановете на властите за депортиране на българските евреи в нацистките концентрационни лагери. Експозицията е послание за силата на свободния дух и проследява решимостта на българското гражданско общество да спре една репресивна политика</w:t>
      </w:r>
      <w:r w:rsidR="00C150C3">
        <w:rPr>
          <w:rFonts w:ascii="Times New Roman" w:hAnsi="Times New Roman"/>
          <w:lang w:val="bg-BG"/>
        </w:rPr>
        <w:t xml:space="preserve"> в трудните години на Втората световна война</w:t>
      </w:r>
      <w:r>
        <w:rPr>
          <w:rFonts w:ascii="Times New Roman" w:hAnsi="Times New Roman"/>
          <w:lang w:val="bg-BG"/>
        </w:rPr>
        <w:t xml:space="preserve">. </w:t>
      </w:r>
    </w:p>
    <w:p w:rsidR="00137BFD" w:rsidRDefault="00137BFD" w:rsidP="000F1EBE">
      <w:pPr>
        <w:pStyle w:val="Bezmezer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В Народната билиотека ще бъдат изложени 21 пана с фотографии, факсимилета и текст, който проследява как се развиват събитията, свързани със съдбата на еврейската общност в България в периода 1940 – 1944 г. </w:t>
      </w:r>
    </w:p>
    <w:p w:rsidR="00C150C3" w:rsidRDefault="00C150C3" w:rsidP="000F1EBE">
      <w:pPr>
        <w:pStyle w:val="Bezmezer"/>
        <w:jc w:val="both"/>
        <w:rPr>
          <w:rFonts w:ascii="Times New Roman" w:hAnsi="Times New Roman"/>
          <w:lang w:val="bg-BG"/>
        </w:rPr>
      </w:pPr>
    </w:p>
    <w:p w:rsidR="00C150C3" w:rsidRPr="00780B27" w:rsidRDefault="00C150C3" w:rsidP="000F1EBE">
      <w:pPr>
        <w:pStyle w:val="Bezmezer"/>
        <w:jc w:val="center"/>
        <w:rPr>
          <w:rFonts w:ascii="Times New Roman" w:hAnsi="Times New Roman"/>
          <w:b/>
          <w:i/>
          <w:lang w:val="bg-BG"/>
        </w:rPr>
      </w:pPr>
      <w:r w:rsidRPr="00780B27">
        <w:rPr>
          <w:rFonts w:ascii="Times New Roman" w:hAnsi="Times New Roman"/>
          <w:b/>
          <w:i/>
          <w:lang w:val="bg-BG"/>
        </w:rPr>
        <w:t xml:space="preserve">Повече информация на </w:t>
      </w:r>
      <w:hyperlink r:id="rId6" w:history="1">
        <w:r w:rsidRPr="00780B27">
          <w:rPr>
            <w:rStyle w:val="Hypertextovodkaz"/>
            <w:rFonts w:ascii="Times New Roman" w:hAnsi="Times New Roman"/>
            <w:b/>
            <w:i/>
            <w:lang w:val="en-US"/>
          </w:rPr>
          <w:t>www.bki.cz</w:t>
        </w:r>
      </w:hyperlink>
      <w:r w:rsidRPr="00780B27">
        <w:rPr>
          <w:rFonts w:ascii="Times New Roman" w:hAnsi="Times New Roman"/>
          <w:b/>
          <w:i/>
          <w:lang w:val="en-US"/>
        </w:rPr>
        <w:t>.</w:t>
      </w:r>
    </w:p>
    <w:p w:rsidR="00C150C3" w:rsidRPr="005547B0" w:rsidRDefault="00C150C3" w:rsidP="000F1EBE">
      <w:pPr>
        <w:pStyle w:val="Bezmezer"/>
        <w:jc w:val="center"/>
        <w:rPr>
          <w:rFonts w:ascii="Times New Roman" w:hAnsi="Times New Roman"/>
          <w:b/>
          <w:i/>
          <w:lang w:val="bg-BG"/>
        </w:rPr>
      </w:pPr>
      <w:r w:rsidRPr="00780B27">
        <w:rPr>
          <w:rFonts w:ascii="Times New Roman" w:hAnsi="Times New Roman"/>
          <w:b/>
          <w:i/>
          <w:lang w:val="bg-BG"/>
        </w:rPr>
        <w:t>Българският културен институт си запазва правото на промени в програмата.</w:t>
      </w:r>
    </w:p>
    <w:p w:rsidR="00C150C3" w:rsidRPr="00C809F7" w:rsidRDefault="00C150C3" w:rsidP="00137BFD">
      <w:pPr>
        <w:pStyle w:val="Bezmezer"/>
        <w:spacing w:line="276" w:lineRule="auto"/>
        <w:jc w:val="both"/>
        <w:rPr>
          <w:rFonts w:ascii="Times New Roman" w:hAnsi="Times New Roman"/>
          <w:lang w:val="bg-BG"/>
        </w:rPr>
      </w:pPr>
    </w:p>
    <w:p w:rsidR="00137BFD" w:rsidRPr="00BA5EBD" w:rsidRDefault="00137BFD" w:rsidP="00004037">
      <w:pPr>
        <w:pStyle w:val="Bezmezer"/>
        <w:spacing w:line="276" w:lineRule="auto"/>
        <w:jc w:val="both"/>
        <w:rPr>
          <w:rFonts w:ascii="Times New Roman" w:hAnsi="Times New Roman"/>
          <w:lang w:val="en-US"/>
        </w:rPr>
      </w:pPr>
    </w:p>
    <w:p w:rsidR="00D844B9" w:rsidRPr="00D844B9" w:rsidRDefault="00D844B9" w:rsidP="00004037">
      <w:pPr>
        <w:pStyle w:val="Bezmezer"/>
        <w:spacing w:line="276" w:lineRule="auto"/>
        <w:jc w:val="both"/>
        <w:rPr>
          <w:rFonts w:ascii="Times New Roman" w:hAnsi="Times New Roman"/>
          <w:b/>
          <w:lang w:val="bg-BG"/>
        </w:rPr>
      </w:pPr>
    </w:p>
    <w:p w:rsidR="00D844B9" w:rsidRPr="00877E56" w:rsidRDefault="00D844B9" w:rsidP="00004037">
      <w:pPr>
        <w:pStyle w:val="Bezmezer"/>
        <w:spacing w:line="276" w:lineRule="auto"/>
        <w:jc w:val="both"/>
        <w:rPr>
          <w:rFonts w:ascii="Times New Roman" w:hAnsi="Times New Roman"/>
          <w:b/>
          <w:lang w:val="en-US"/>
        </w:rPr>
      </w:pPr>
    </w:p>
    <w:p w:rsidR="00004037" w:rsidRPr="00877E56" w:rsidRDefault="00004037" w:rsidP="00004037">
      <w:pPr>
        <w:pStyle w:val="Bezmezer"/>
        <w:rPr>
          <w:rFonts w:ascii="Times New Roman" w:hAnsi="Times New Roman"/>
          <w:b/>
          <w:lang w:val="en-US"/>
        </w:rPr>
      </w:pPr>
    </w:p>
    <w:p w:rsidR="00004037" w:rsidRPr="00877E56" w:rsidRDefault="00004037" w:rsidP="00004037">
      <w:pPr>
        <w:spacing w:line="240" w:lineRule="auto"/>
      </w:pPr>
    </w:p>
    <w:p w:rsidR="009538A4" w:rsidRDefault="009538A4"/>
    <w:sectPr w:rsidR="009538A4" w:rsidSect="009538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CA5FD9"/>
    <w:multiLevelType w:val="hybridMultilevel"/>
    <w:tmpl w:val="C49887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4037"/>
    <w:rsid w:val="0000258A"/>
    <w:rsid w:val="00004037"/>
    <w:rsid w:val="0003758D"/>
    <w:rsid w:val="000F1EBE"/>
    <w:rsid w:val="00137BFD"/>
    <w:rsid w:val="001E4025"/>
    <w:rsid w:val="002051CF"/>
    <w:rsid w:val="00366831"/>
    <w:rsid w:val="00404F4F"/>
    <w:rsid w:val="00446752"/>
    <w:rsid w:val="005B5235"/>
    <w:rsid w:val="007E7605"/>
    <w:rsid w:val="008342EB"/>
    <w:rsid w:val="00877E56"/>
    <w:rsid w:val="00940865"/>
    <w:rsid w:val="009538A4"/>
    <w:rsid w:val="00AC0BF9"/>
    <w:rsid w:val="00B31C68"/>
    <w:rsid w:val="00BA5EBD"/>
    <w:rsid w:val="00C150C3"/>
    <w:rsid w:val="00D64F58"/>
    <w:rsid w:val="00D844B9"/>
    <w:rsid w:val="00F40470"/>
    <w:rsid w:val="00F81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403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04037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04037"/>
    <w:rPr>
      <w:color w:val="0000FF"/>
      <w:u w:val="single"/>
    </w:rPr>
  </w:style>
  <w:style w:type="paragraph" w:styleId="Normlnweb">
    <w:name w:val="Normal (Web)"/>
    <w:basedOn w:val="Normln"/>
    <w:uiPriority w:val="99"/>
    <w:rsid w:val="0000403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bg-BG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ki.cz" TargetMode="External"/><Relationship Id="rId5" Type="http://schemas.openxmlformats.org/officeDocument/2006/relationships/hyperlink" Target="http://www.designblok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bki</dc:creator>
  <cp:lastModifiedBy>bki</cp:lastModifiedBy>
  <cp:revision>17</cp:revision>
  <dcterms:created xsi:type="dcterms:W3CDTF">2015-09-28T10:26:00Z</dcterms:created>
  <dcterms:modified xsi:type="dcterms:W3CDTF">2015-09-28T11:30:00Z</dcterms:modified>
</cp:coreProperties>
</file>