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12" w:rsidRPr="005031AE" w:rsidRDefault="00C94812" w:rsidP="00C94812">
      <w:pPr>
        <w:spacing w:line="360" w:lineRule="auto"/>
        <w:jc w:val="center"/>
        <w:rPr>
          <w:rFonts w:ascii="Times New Roman" w:hAnsi="Times New Roman" w:cs="Times New Roman"/>
          <w:b/>
          <w:color w:val="943634"/>
          <w:sz w:val="24"/>
          <w:szCs w:val="24"/>
        </w:rPr>
      </w:pPr>
      <w:r w:rsidRPr="005031AE">
        <w:rPr>
          <w:rFonts w:ascii="Times New Roman" w:hAnsi="Times New Roman" w:cs="Times New Roman"/>
          <w:b/>
          <w:color w:val="943634"/>
          <w:sz w:val="24"/>
          <w:szCs w:val="24"/>
        </w:rPr>
        <w:t xml:space="preserve">ПРОГРАМА НА БКИ-ПРАГА ЗА М. </w:t>
      </w:r>
      <w:r>
        <w:rPr>
          <w:rFonts w:ascii="Times New Roman" w:hAnsi="Times New Roman" w:cs="Times New Roman"/>
          <w:b/>
          <w:color w:val="943634"/>
          <w:sz w:val="24"/>
          <w:szCs w:val="24"/>
        </w:rPr>
        <w:t>ДЕКЕМВРИ</w:t>
      </w:r>
      <w:r w:rsidRPr="005031AE">
        <w:rPr>
          <w:rFonts w:ascii="Times New Roman" w:hAnsi="Times New Roman" w:cs="Times New Roman"/>
          <w:b/>
          <w:color w:val="943634"/>
          <w:sz w:val="24"/>
          <w:szCs w:val="24"/>
        </w:rPr>
        <w:t xml:space="preserve"> 2014 Г.</w:t>
      </w:r>
    </w:p>
    <w:p w:rsidR="00C94812" w:rsidRPr="005031AE" w:rsidRDefault="00C94812" w:rsidP="00C94812">
      <w:pPr>
        <w:spacing w:line="360" w:lineRule="auto"/>
        <w:jc w:val="both"/>
        <w:rPr>
          <w:rFonts w:ascii="Times New Roman" w:hAnsi="Times New Roman" w:cs="Times New Roman"/>
          <w:bCs/>
          <w:color w:val="943634"/>
          <w:sz w:val="24"/>
          <w:szCs w:val="24"/>
        </w:rPr>
      </w:pPr>
    </w:p>
    <w:p w:rsidR="00C94812" w:rsidRDefault="007E14D9" w:rsidP="00C94812">
      <w:pPr>
        <w:spacing w:line="360" w:lineRule="auto"/>
        <w:jc w:val="both"/>
        <w:rPr>
          <w:rFonts w:ascii="Times New Roman" w:hAnsi="Times New Roman" w:cs="Times New Roman"/>
          <w:b/>
          <w:bCs/>
          <w:color w:val="943634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943634"/>
          <w:sz w:val="24"/>
          <w:szCs w:val="24"/>
        </w:rPr>
        <w:t>ПРОДЪЛЖАВА</w:t>
      </w:r>
      <w:r w:rsidR="00C94812" w:rsidRPr="005031AE">
        <w:rPr>
          <w:rFonts w:ascii="Times New Roman" w:hAnsi="Times New Roman" w:cs="Times New Roman"/>
          <w:b/>
          <w:bCs/>
          <w:color w:val="943634"/>
          <w:sz w:val="24"/>
          <w:szCs w:val="24"/>
        </w:rPr>
        <w:t xml:space="preserve"> „</w:t>
      </w:r>
      <w:r w:rsidR="00C94812" w:rsidRPr="005104D1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КАРТИНИ ОТ </w:t>
      </w:r>
      <w:r w:rsidR="00C94812" w:rsidRPr="00380B9B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КЕРАМИКА И КЕРАМИКА ОТ КАРТИНИ“</w:t>
      </w:r>
      <w:r w:rsidR="00C94812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, авторска изложба на </w:t>
      </w:r>
      <w:r w:rsidR="00C94812" w:rsidRPr="005031AE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известния български керамик проф. Георги Георгиев</w:t>
      </w:r>
      <w:r w:rsidR="00C94812" w:rsidRPr="005031AE">
        <w:rPr>
          <w:rFonts w:ascii="Times New Roman" w:hAnsi="Times New Roman" w:cs="Times New Roman"/>
          <w:b/>
          <w:bCs/>
          <w:color w:val="943634"/>
          <w:sz w:val="24"/>
          <w:szCs w:val="24"/>
        </w:rPr>
        <w:t xml:space="preserve"> </w:t>
      </w:r>
    </w:p>
    <w:p w:rsidR="00C94812" w:rsidRPr="005031AE" w:rsidRDefault="00C94812" w:rsidP="00C94812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031AE">
        <w:rPr>
          <w:rFonts w:ascii="Times New Roman" w:hAnsi="Times New Roman" w:cs="Times New Roman"/>
          <w:b/>
          <w:color w:val="000000"/>
          <w:sz w:val="24"/>
          <w:szCs w:val="24"/>
        </w:rPr>
        <w:t>Галерията на БКИ-Прага, ул. „Климентска“ 6, Прага 1</w:t>
      </w:r>
    </w:p>
    <w:p w:rsidR="00C94812" w:rsidRPr="00C94812" w:rsidRDefault="00C94812" w:rsidP="00C94812">
      <w:pPr>
        <w:spacing w:before="240"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C94812">
        <w:rPr>
          <w:rFonts w:ascii="Times New Roman" w:hAnsi="Times New Roman" w:cs="Times New Roman"/>
          <w:sz w:val="24"/>
          <w:szCs w:val="24"/>
        </w:rPr>
        <w:t>Експозицията в</w:t>
      </w:r>
      <w:r w:rsidR="00DD785F">
        <w:rPr>
          <w:rFonts w:ascii="Times New Roman" w:hAnsi="Times New Roman" w:cs="Times New Roman"/>
          <w:sz w:val="24"/>
          <w:szCs w:val="24"/>
        </w:rPr>
        <w:t xml:space="preserve"> галерията на</w:t>
      </w:r>
      <w:r w:rsidRPr="00C94812">
        <w:rPr>
          <w:rFonts w:ascii="Times New Roman" w:hAnsi="Times New Roman" w:cs="Times New Roman"/>
          <w:sz w:val="24"/>
          <w:szCs w:val="24"/>
        </w:rPr>
        <w:t xml:space="preserve"> БКИ-Прага е първа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C94812">
        <w:rPr>
          <w:rFonts w:ascii="Times New Roman" w:hAnsi="Times New Roman" w:cs="Times New Roman"/>
          <w:sz w:val="24"/>
          <w:szCs w:val="24"/>
        </w:rPr>
        <w:t xml:space="preserve"> самостоятелна изложба</w:t>
      </w:r>
      <w:r>
        <w:rPr>
          <w:rFonts w:ascii="Times New Roman" w:hAnsi="Times New Roman" w:cs="Times New Roman"/>
          <w:sz w:val="24"/>
          <w:szCs w:val="24"/>
        </w:rPr>
        <w:t xml:space="preserve"> на Георги Георгиев</w:t>
      </w:r>
      <w:r w:rsidRPr="00C94812">
        <w:rPr>
          <w:rFonts w:ascii="Times New Roman" w:hAnsi="Times New Roman" w:cs="Times New Roman"/>
          <w:sz w:val="24"/>
          <w:szCs w:val="24"/>
        </w:rPr>
        <w:t xml:space="preserve"> в Чехия</w:t>
      </w:r>
      <w:r>
        <w:rPr>
          <w:rFonts w:ascii="Times New Roman" w:hAnsi="Times New Roman" w:cs="Times New Roman"/>
          <w:sz w:val="24"/>
          <w:szCs w:val="24"/>
        </w:rPr>
        <w:t xml:space="preserve"> и съдържа </w:t>
      </w:r>
      <w:r w:rsidRPr="00C94812">
        <w:rPr>
          <w:rFonts w:ascii="Times New Roman" w:hAnsi="Times New Roman" w:cs="Times New Roman"/>
          <w:sz w:val="24"/>
          <w:szCs w:val="24"/>
        </w:rPr>
        <w:t xml:space="preserve">съдържа работи, създадени през 2014 г. на симпозиума по </w:t>
      </w:r>
      <w:r>
        <w:rPr>
          <w:rFonts w:ascii="Times New Roman" w:hAnsi="Times New Roman" w:cs="Times New Roman"/>
          <w:sz w:val="24"/>
          <w:szCs w:val="24"/>
        </w:rPr>
        <w:t>рисуване на порцелан</w:t>
      </w:r>
      <w:r w:rsidRPr="00C94812">
        <w:rPr>
          <w:rFonts w:ascii="Times New Roman" w:hAnsi="Times New Roman" w:cs="Times New Roman"/>
          <w:sz w:val="24"/>
          <w:szCs w:val="24"/>
        </w:rPr>
        <w:t xml:space="preserve"> (Северна Чехия). Използвани са украси, характерни за декоративния делириум на заобикалящата ни среда, прилагани в модата, текстилния и мебелния дизайн, както и техники в стилистиката на класическия модернизъм. В изложбата се показват и серии вази и стенни чинии, проектирани визуално да напомнят друг материал, като в конкретния случай материалът е носител на нови значения.</w:t>
      </w:r>
    </w:p>
    <w:p w:rsidR="00C94812" w:rsidRPr="005031AE" w:rsidRDefault="00C94812" w:rsidP="00C948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Изложбата ще продължи до 30</w:t>
      </w:r>
      <w:r w:rsidRPr="005031AE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031AE">
        <w:rPr>
          <w:rFonts w:ascii="Times New Roman" w:hAnsi="Times New Roman" w:cs="Times New Roman"/>
          <w:sz w:val="24"/>
          <w:szCs w:val="24"/>
        </w:rPr>
        <w:t>.2014 г.</w:t>
      </w:r>
    </w:p>
    <w:p w:rsidR="00C94812" w:rsidRPr="005031AE" w:rsidRDefault="00C94812" w:rsidP="00C94812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cs-CZ"/>
        </w:rPr>
      </w:pPr>
    </w:p>
    <w:p w:rsidR="00C94812" w:rsidRPr="005031AE" w:rsidRDefault="00C94812" w:rsidP="00C94812">
      <w:pPr>
        <w:spacing w:line="240" w:lineRule="auto"/>
        <w:jc w:val="both"/>
        <w:rPr>
          <w:rFonts w:ascii="Times New Roman" w:hAnsi="Times New Roman" w:cs="Times New Roman"/>
          <w:b/>
          <w:color w:val="943634"/>
          <w:sz w:val="24"/>
          <w:szCs w:val="24"/>
        </w:rPr>
      </w:pPr>
      <w:r w:rsidRPr="005031AE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ПРОДЪЛЖАВА Международната изложба на стъкло на името на Станислав Либенски</w:t>
      </w:r>
    </w:p>
    <w:p w:rsidR="00C94812" w:rsidRPr="005031AE" w:rsidRDefault="00C94812" w:rsidP="00C948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31AE">
        <w:rPr>
          <w:rFonts w:ascii="Times New Roman" w:hAnsi="Times New Roman" w:cs="Times New Roman"/>
          <w:b/>
          <w:sz w:val="24"/>
          <w:szCs w:val="24"/>
        </w:rPr>
        <w:t>19.9.2014 – 14.12.2014</w:t>
      </w:r>
    </w:p>
    <w:p w:rsidR="00C94812" w:rsidRPr="005031AE" w:rsidRDefault="00C94812" w:rsidP="00C948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31AE">
        <w:rPr>
          <w:rFonts w:ascii="Times New Roman" w:hAnsi="Times New Roman" w:cs="Times New Roman"/>
          <w:b/>
          <w:sz w:val="24"/>
          <w:szCs w:val="24"/>
        </w:rPr>
        <w:t>Арт салон S, Танцуващата сграда, Ирасково намнести 6, Прага 2</w:t>
      </w:r>
    </w:p>
    <w:p w:rsidR="00C94812" w:rsidRPr="005031AE" w:rsidRDefault="00C94812" w:rsidP="00C94812">
      <w:p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5031AE">
        <w:rPr>
          <w:rFonts w:ascii="Times New Roman" w:hAnsi="Times New Roman" w:cs="Times New Roman"/>
          <w:sz w:val="24"/>
          <w:szCs w:val="24"/>
        </w:rPr>
        <w:t>През 2014 г. две българки участват в конкурса за престижната награда „Станислав Либенски“ – абсолвентките на Националната художествена академия в София Весела Пападакис и Кръстина Кръстева. Двете авторки представят своите проекти „Агресия“ и „Живот и смърт“.</w:t>
      </w:r>
    </w:p>
    <w:p w:rsidR="00C94812" w:rsidRPr="005031AE" w:rsidRDefault="00C94812" w:rsidP="00C94812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cs-CZ"/>
        </w:rPr>
      </w:pPr>
      <w:r w:rsidRPr="005031AE">
        <w:rPr>
          <w:rFonts w:ascii="Times New Roman" w:hAnsi="Times New Roman" w:cs="Times New Roman"/>
          <w:sz w:val="24"/>
          <w:szCs w:val="24"/>
        </w:rPr>
        <w:t>Изложбата ще продължи до 14.12.2014 г.</w:t>
      </w:r>
    </w:p>
    <w:p w:rsidR="00C94812" w:rsidRPr="005031AE" w:rsidRDefault="00C94812" w:rsidP="00C94812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cs-CZ"/>
        </w:rPr>
      </w:pPr>
    </w:p>
    <w:p w:rsidR="00C94812" w:rsidRPr="005031AE" w:rsidRDefault="00C94812" w:rsidP="00C94812">
      <w:pPr>
        <w:spacing w:line="360" w:lineRule="auto"/>
        <w:jc w:val="both"/>
        <w:rPr>
          <w:rFonts w:ascii="Times New Roman" w:hAnsi="Times New Roman" w:cs="Times New Roman"/>
          <w:b/>
          <w:color w:val="943634"/>
          <w:sz w:val="24"/>
          <w:szCs w:val="24"/>
        </w:rPr>
      </w:pPr>
      <w:r>
        <w:rPr>
          <w:rFonts w:ascii="Times New Roman" w:hAnsi="Times New Roman" w:cs="Times New Roman"/>
          <w:b/>
          <w:color w:val="943634"/>
          <w:sz w:val="24"/>
          <w:szCs w:val="24"/>
        </w:rPr>
        <w:t>ПРАЗНИЧЕН КОНЦЕРТ с оперна музика, посветен на стогодишнината от рождението на Борис Христов</w:t>
      </w:r>
    </w:p>
    <w:p w:rsidR="00C94812" w:rsidRPr="005031AE" w:rsidRDefault="008F2EA9" w:rsidP="00C9481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Четвъртък, 4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>.2014 г., от 18</w:t>
      </w:r>
      <w:r>
        <w:rPr>
          <w:rFonts w:ascii="Times New Roman" w:hAnsi="Times New Roman" w:cs="Times New Roman"/>
          <w:b/>
          <w:sz w:val="24"/>
          <w:szCs w:val="24"/>
        </w:rPr>
        <w:t>.00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 xml:space="preserve"> часа, </w:t>
      </w:r>
      <w:r>
        <w:rPr>
          <w:rFonts w:ascii="Times New Roman" w:hAnsi="Times New Roman" w:cs="Times New Roman"/>
          <w:b/>
          <w:sz w:val="24"/>
          <w:szCs w:val="24"/>
        </w:rPr>
        <w:t xml:space="preserve">Огледалната зала на Посолството на Република България в Чехия, 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>ул. „К</w:t>
      </w:r>
      <w:r>
        <w:rPr>
          <w:rFonts w:ascii="Times New Roman" w:hAnsi="Times New Roman" w:cs="Times New Roman"/>
          <w:b/>
          <w:sz w:val="24"/>
          <w:szCs w:val="24"/>
        </w:rPr>
        <w:t>раковска</w:t>
      </w:r>
      <w:r w:rsidRPr="005031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 xml:space="preserve">“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 xml:space="preserve">, Прага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C94812" w:rsidRPr="008F2EA9" w:rsidRDefault="00C94812" w:rsidP="00C94812">
      <w:pPr>
        <w:pStyle w:val="a4"/>
        <w:rPr>
          <w:rFonts w:ascii="Times New Roman" w:eastAsia="Times New Roman" w:hAnsi="Times New Roman" w:cs="Times New Roman"/>
          <w:sz w:val="24"/>
          <w:szCs w:val="24"/>
          <w:lang w:val="bg-BG" w:eastAsia="cs-CZ"/>
        </w:rPr>
      </w:pPr>
    </w:p>
    <w:p w:rsidR="00C94812" w:rsidRDefault="007E14D9" w:rsidP="008F2EA9">
      <w:p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Посолството на Република България в Чехия и </w:t>
      </w:r>
      <w:r w:rsidR="008F2EA9">
        <w:rPr>
          <w:rFonts w:ascii="Times New Roman" w:hAnsi="Times New Roman" w:cs="Times New Roman"/>
          <w:sz w:val="24"/>
          <w:szCs w:val="24"/>
        </w:rPr>
        <w:t xml:space="preserve">Българският културен </w:t>
      </w:r>
      <w:r>
        <w:rPr>
          <w:rFonts w:ascii="Times New Roman" w:hAnsi="Times New Roman" w:cs="Times New Roman"/>
          <w:sz w:val="24"/>
          <w:szCs w:val="24"/>
        </w:rPr>
        <w:t xml:space="preserve">институт в Прага </w:t>
      </w:r>
      <w:r w:rsidR="008F2EA9">
        <w:rPr>
          <w:rFonts w:ascii="Times New Roman" w:hAnsi="Times New Roman" w:cs="Times New Roman"/>
          <w:sz w:val="24"/>
          <w:szCs w:val="24"/>
        </w:rPr>
        <w:t xml:space="preserve">организират празничен концерт, посветен на стогодишнината от рождението на световноизвестния български оперен певец Борис Христов. </w:t>
      </w:r>
      <w:r>
        <w:rPr>
          <w:rFonts w:ascii="Times New Roman" w:hAnsi="Times New Roman" w:cs="Times New Roman"/>
          <w:sz w:val="24"/>
          <w:szCs w:val="24"/>
        </w:rPr>
        <w:t xml:space="preserve">Честванията на този юбилей от календара на </w:t>
      </w:r>
      <w:r w:rsidR="008F2EA9">
        <w:rPr>
          <w:rFonts w:ascii="Times New Roman" w:hAnsi="Times New Roman" w:cs="Times New Roman"/>
          <w:sz w:val="24"/>
          <w:szCs w:val="24"/>
        </w:rPr>
        <w:t xml:space="preserve">ЮНЕСКО </w:t>
      </w:r>
      <w:r>
        <w:rPr>
          <w:rFonts w:ascii="Times New Roman" w:hAnsi="Times New Roman" w:cs="Times New Roman"/>
          <w:sz w:val="24"/>
          <w:szCs w:val="24"/>
        </w:rPr>
        <w:t xml:space="preserve">в Чехия </w:t>
      </w:r>
      <w:r w:rsidR="008F2EA9">
        <w:rPr>
          <w:rFonts w:ascii="Times New Roman" w:hAnsi="Times New Roman" w:cs="Times New Roman"/>
          <w:sz w:val="24"/>
          <w:szCs w:val="24"/>
        </w:rPr>
        <w:t>завършва</w:t>
      </w:r>
      <w:r w:rsidR="00DD785F">
        <w:rPr>
          <w:rFonts w:ascii="Times New Roman" w:hAnsi="Times New Roman" w:cs="Times New Roman"/>
          <w:sz w:val="24"/>
          <w:szCs w:val="24"/>
        </w:rPr>
        <w:t>т</w:t>
      </w:r>
      <w:r w:rsidR="008F2EA9">
        <w:rPr>
          <w:rFonts w:ascii="Times New Roman" w:hAnsi="Times New Roman" w:cs="Times New Roman"/>
          <w:sz w:val="24"/>
          <w:szCs w:val="24"/>
        </w:rPr>
        <w:t xml:space="preserve"> с тържественото събитие в Огледалната зала на Посолството. Концертът се организира съвместно с Държавната опера в гр. Пловдив. </w:t>
      </w:r>
      <w:r>
        <w:rPr>
          <w:rFonts w:ascii="Times New Roman" w:hAnsi="Times New Roman" w:cs="Times New Roman"/>
          <w:sz w:val="24"/>
          <w:szCs w:val="24"/>
        </w:rPr>
        <w:t xml:space="preserve">Музкантите </w:t>
      </w:r>
      <w:r w:rsidR="008F2EA9">
        <w:rPr>
          <w:rFonts w:ascii="Times New Roman" w:hAnsi="Times New Roman" w:cs="Times New Roman"/>
          <w:sz w:val="24"/>
          <w:szCs w:val="24"/>
        </w:rPr>
        <w:t>ще представят някои от най-известните арии от опери на В. А. Моцарт, Дж. Росини, Дж. Верди, П. И. Чайковски и Дж. Пучини. Солисти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2EA9">
        <w:rPr>
          <w:rFonts w:ascii="Times New Roman" w:hAnsi="Times New Roman" w:cs="Times New Roman"/>
          <w:sz w:val="24"/>
          <w:szCs w:val="24"/>
        </w:rPr>
        <w:t>са Станислава Иванова (сопран) и Пламен Кумпиков (бас), на пианото акомпанира Росица Димова.</w:t>
      </w:r>
    </w:p>
    <w:p w:rsidR="00C94812" w:rsidRPr="005031AE" w:rsidRDefault="00C94812" w:rsidP="00C94812">
      <w:pPr>
        <w:tabs>
          <w:tab w:val="left" w:pos="34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4812" w:rsidRPr="005031AE" w:rsidRDefault="008F2EA9" w:rsidP="00C94812">
      <w:pPr>
        <w:pStyle w:val="a4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EUNIC APP EUROTRASH PARTY, </w:t>
      </w: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  <w:t xml:space="preserve">предколедно парти, организирано от </w:t>
      </w:r>
      <w:r w:rsidR="00A3310F"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  <w:t>европейските</w:t>
      </w: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  <w:t xml:space="preserve"> културни институти и посолства в мрежата </w:t>
      </w: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EUNIC</w:t>
      </w: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  <w:t xml:space="preserve"> </w:t>
      </w:r>
    </w:p>
    <w:p w:rsidR="00C94812" w:rsidRPr="005031AE" w:rsidRDefault="00D52A4F" w:rsidP="00C94812">
      <w:pPr>
        <w:pStyle w:val="a4"/>
        <w:spacing w:before="24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Вторник, 9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>.2014</w:t>
      </w:r>
      <w:r w:rsidR="00C94812" w:rsidRPr="005031A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94812" w:rsidRPr="005031AE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21</w:t>
      </w:r>
      <w:r w:rsidR="00C94812" w:rsidRPr="005031AE">
        <w:rPr>
          <w:rFonts w:ascii="Times New Roman" w:hAnsi="Times New Roman" w:cs="Times New Roman"/>
          <w:b/>
          <w:sz w:val="24"/>
          <w:szCs w:val="24"/>
        </w:rPr>
        <w:t>.00</w:t>
      </w:r>
      <w:r w:rsidR="00C94812" w:rsidRPr="005031A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часа</w:t>
      </w:r>
    </w:p>
    <w:p w:rsidR="00C94812" w:rsidRPr="005031AE" w:rsidRDefault="00D52A4F" w:rsidP="00C94812">
      <w:pPr>
        <w:pStyle w:val="a4"/>
        <w:spacing w:before="24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Кафене „НОВА” в Новата сцена на Националния театър, ул. „Народни” 4, Прага 1</w:t>
      </w:r>
    </w:p>
    <w:p w:rsidR="00C94812" w:rsidRDefault="00C94812" w:rsidP="00C94812">
      <w:pPr>
        <w:rPr>
          <w:rStyle w:val="fsl"/>
          <w:rFonts w:ascii="Times New Roman" w:hAnsi="Times New Roman" w:cs="Times New Roman"/>
          <w:sz w:val="24"/>
          <w:szCs w:val="24"/>
        </w:rPr>
      </w:pPr>
    </w:p>
    <w:p w:rsidR="000B0C72" w:rsidRPr="00327A2A" w:rsidRDefault="000B0C72" w:rsidP="00327A2A">
      <w:pPr>
        <w:spacing w:line="360" w:lineRule="auto"/>
        <w:ind w:left="1843"/>
        <w:jc w:val="both"/>
        <w:rPr>
          <w:rStyle w:val="fsl"/>
          <w:rFonts w:ascii="Times New Roman" w:hAnsi="Times New Roman" w:cs="Times New Roman"/>
          <w:sz w:val="24"/>
          <w:szCs w:val="24"/>
        </w:rPr>
      </w:pPr>
      <w:r w:rsidRPr="00327A2A">
        <w:rPr>
          <w:rStyle w:val="fsl"/>
          <w:rFonts w:ascii="Times New Roman" w:hAnsi="Times New Roman" w:cs="Times New Roman"/>
          <w:sz w:val="24"/>
          <w:szCs w:val="24"/>
        </w:rPr>
        <w:t>„Изберете най-лошото от европейската музика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>!” – този девиз обедини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организаторите на музикалното парти, което </w:t>
      </w:r>
      <w:r w:rsidR="00046574">
        <w:rPr>
          <w:rStyle w:val="fsl"/>
          <w:rFonts w:ascii="Times New Roman" w:hAnsi="Times New Roman" w:cs="Times New Roman"/>
          <w:sz w:val="24"/>
          <w:szCs w:val="24"/>
        </w:rPr>
        <w:t>подготв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>иха</w:t>
      </w:r>
      <w:r w:rsidR="00046574">
        <w:rPr>
          <w:rStyle w:val="fsl"/>
          <w:rFonts w:ascii="Times New Roman" w:hAnsi="Times New Roman" w:cs="Times New Roman"/>
          <w:sz w:val="24"/>
          <w:szCs w:val="24"/>
        </w:rPr>
        <w:t xml:space="preserve"> 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 xml:space="preserve"> европейските 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>културни институти и посолства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 xml:space="preserve"> в Прага. </w:t>
      </w:r>
      <w:r w:rsidR="00FE431D">
        <w:rPr>
          <w:rStyle w:val="fsl"/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Предизвикателството пред публиката 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>б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>е да посочи най-слабото музикално парче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 xml:space="preserve"> от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родината си. Идеята на </w:t>
      </w:r>
      <w:r w:rsidR="00046574">
        <w:rPr>
          <w:rStyle w:val="fsl"/>
          <w:rFonts w:ascii="Times New Roman" w:hAnsi="Times New Roman" w:cs="Times New Roman"/>
          <w:sz w:val="24"/>
          <w:szCs w:val="24"/>
        </w:rPr>
        <w:t>музикалната вечер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 xml:space="preserve"> бе </w:t>
      </w:r>
      <w:r w:rsidR="00046574">
        <w:rPr>
          <w:rStyle w:val="fsl"/>
          <w:rFonts w:ascii="Times New Roman" w:hAnsi="Times New Roman" w:cs="Times New Roman"/>
          <w:sz w:val="24"/>
          <w:szCs w:val="24"/>
        </w:rPr>
        <w:t xml:space="preserve"> 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отново </w:t>
      </w:r>
      <w:r w:rsidR="00046574">
        <w:rPr>
          <w:rStyle w:val="fsl"/>
          <w:rFonts w:ascii="Times New Roman" w:hAnsi="Times New Roman" w:cs="Times New Roman"/>
          <w:sz w:val="24"/>
          <w:szCs w:val="24"/>
        </w:rPr>
        <w:t>да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покаже „Европа без граници”, но този път </w:t>
      </w:r>
      <w:r w:rsidR="00E2617B">
        <w:rPr>
          <w:rStyle w:val="fsl"/>
          <w:rFonts w:ascii="Times New Roman" w:hAnsi="Times New Roman" w:cs="Times New Roman"/>
          <w:sz w:val="24"/>
          <w:szCs w:val="24"/>
        </w:rPr>
        <w:t>по различен и нестандартен начин</w:t>
      </w:r>
      <w:r w:rsidR="00046574">
        <w:rPr>
          <w:rStyle w:val="fsl"/>
          <w:rFonts w:ascii="Times New Roman" w:hAnsi="Times New Roman" w:cs="Times New Roman"/>
          <w:sz w:val="24"/>
          <w:szCs w:val="24"/>
        </w:rPr>
        <w:t>.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</w:t>
      </w:r>
      <w:r w:rsidR="00E2617B">
        <w:rPr>
          <w:rStyle w:val="fsl"/>
          <w:rFonts w:ascii="Times New Roman" w:hAnsi="Times New Roman" w:cs="Times New Roman"/>
          <w:sz w:val="24"/>
          <w:szCs w:val="24"/>
        </w:rPr>
        <w:t>През Фейсбук профила си или от електронния си адрес всеки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може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>ше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да избере най-неприятната музика, която е чувал, и да я изпрати преди началото на партито. 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>Така в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>одещ</w:t>
      </w:r>
      <w:r w:rsidR="00E2617B">
        <w:rPr>
          <w:rStyle w:val="fsl"/>
          <w:rFonts w:ascii="Times New Roman" w:hAnsi="Times New Roman" w:cs="Times New Roman"/>
          <w:sz w:val="24"/>
          <w:szCs w:val="24"/>
        </w:rPr>
        <w:t>ият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на партито </w:t>
      </w:r>
      <w:r w:rsidR="00E2617B">
        <w:rPr>
          <w:rStyle w:val="fsl"/>
          <w:rFonts w:ascii="Times New Roman" w:hAnsi="Times New Roman" w:cs="Times New Roman"/>
          <w:sz w:val="24"/>
          <w:szCs w:val="24"/>
        </w:rPr>
        <w:t>ще създаде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</w:t>
      </w:r>
      <w:r w:rsidR="00E2617B">
        <w:rPr>
          <w:rStyle w:val="fsl"/>
          <w:rFonts w:ascii="Times New Roman" w:hAnsi="Times New Roman" w:cs="Times New Roman"/>
          <w:sz w:val="24"/>
          <w:szCs w:val="24"/>
        </w:rPr>
        <w:t xml:space="preserve">смесицата 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>от европейската танцувална музика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 xml:space="preserve"> и ще 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озвучи </w:t>
      </w:r>
      <w:r w:rsidR="00E2617B">
        <w:rPr>
          <w:rStyle w:val="fsl"/>
          <w:rFonts w:ascii="Times New Roman" w:hAnsi="Times New Roman" w:cs="Times New Roman"/>
          <w:sz w:val="24"/>
          <w:szCs w:val="24"/>
        </w:rPr>
        <w:t>вечерта и пространството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</w:t>
      </w:r>
      <w:r w:rsidR="00E2617B">
        <w:rPr>
          <w:rStyle w:val="fsl"/>
          <w:rFonts w:ascii="Times New Roman" w:hAnsi="Times New Roman" w:cs="Times New Roman"/>
          <w:sz w:val="24"/>
          <w:szCs w:val="24"/>
        </w:rPr>
        <w:t>в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кафенето „НОВА”</w:t>
      </w:r>
      <w:r w:rsidR="00E2617B">
        <w:rPr>
          <w:rStyle w:val="fsl"/>
          <w:rFonts w:ascii="Times New Roman" w:hAnsi="Times New Roman" w:cs="Times New Roman"/>
          <w:sz w:val="24"/>
          <w:szCs w:val="24"/>
        </w:rPr>
        <w:t xml:space="preserve"> в центъра на Прага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>.</w:t>
      </w:r>
    </w:p>
    <w:p w:rsidR="000B0C72" w:rsidRPr="00327A2A" w:rsidRDefault="000B0C72" w:rsidP="00327A2A">
      <w:pPr>
        <w:spacing w:line="360" w:lineRule="auto"/>
        <w:ind w:left="1843"/>
        <w:rPr>
          <w:rStyle w:val="fsl"/>
          <w:rFonts w:ascii="Times New Roman" w:hAnsi="Times New Roman" w:cs="Times New Roman"/>
          <w:sz w:val="24"/>
          <w:szCs w:val="24"/>
        </w:rPr>
      </w:pPr>
      <w:r w:rsidRPr="00327A2A">
        <w:rPr>
          <w:rStyle w:val="fsl"/>
          <w:rFonts w:ascii="Times New Roman" w:hAnsi="Times New Roman" w:cs="Times New Roman"/>
          <w:sz w:val="24"/>
          <w:szCs w:val="24"/>
        </w:rPr>
        <w:lastRenderedPageBreak/>
        <w:t>Вече</w:t>
      </w:r>
      <w:r w:rsidR="00FE431D">
        <w:rPr>
          <w:rStyle w:val="fsl"/>
          <w:rFonts w:ascii="Times New Roman" w:hAnsi="Times New Roman" w:cs="Times New Roman"/>
          <w:sz w:val="24"/>
          <w:szCs w:val="24"/>
        </w:rPr>
        <w:t>рта е добър повод да се промотира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 новото културно приложение </w:t>
      </w:r>
      <w:r w:rsidRPr="00327A2A">
        <w:rPr>
          <w:rStyle w:val="fsl"/>
          <w:rFonts w:ascii="Times New Roman" w:hAnsi="Times New Roman" w:cs="Times New Roman"/>
          <w:sz w:val="24"/>
          <w:szCs w:val="24"/>
          <w:lang w:val="cs-CZ"/>
        </w:rPr>
        <w:t>EUNIC App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>,  подготвено от европейските</w:t>
      </w:r>
      <w:r w:rsidR="00327A2A">
        <w:rPr>
          <w:rStyle w:val="fsl"/>
          <w:rFonts w:ascii="Times New Roman" w:hAnsi="Times New Roman" w:cs="Times New Roman"/>
          <w:sz w:val="24"/>
          <w:szCs w:val="24"/>
        </w:rPr>
        <w:t xml:space="preserve"> културни институти и  посолства 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>в Прага.</w:t>
      </w:r>
      <w:r w:rsidR="00C94812" w:rsidRPr="00327A2A">
        <w:rPr>
          <w:rFonts w:ascii="Times New Roman" w:hAnsi="Times New Roman" w:cs="Times New Roman"/>
          <w:sz w:val="24"/>
          <w:szCs w:val="24"/>
        </w:rPr>
        <w:br/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Освен към </w:t>
      </w:r>
      <w:r w:rsidRPr="00327A2A">
        <w:rPr>
          <w:rStyle w:val="textexposedshow"/>
          <w:rFonts w:ascii="Times New Roman" w:hAnsi="Times New Roman" w:cs="Times New Roman"/>
          <w:sz w:val="24"/>
          <w:szCs w:val="24"/>
        </w:rPr>
        <w:t>EUNIC App Eurotrash Party</w:t>
      </w:r>
      <w:r w:rsidRPr="00327A2A">
        <w:rPr>
          <w:rStyle w:val="fsl"/>
          <w:rFonts w:ascii="Times New Roman" w:hAnsi="Times New Roman" w:cs="Times New Roman"/>
          <w:sz w:val="24"/>
          <w:szCs w:val="24"/>
        </w:rPr>
        <w:t>, новото приложение ще ви отведе и към други културни събития в Прага</w:t>
      </w:r>
      <w:r w:rsidR="00327A2A" w:rsidRPr="00327A2A">
        <w:rPr>
          <w:rStyle w:val="fsl"/>
          <w:rFonts w:ascii="Times New Roman" w:hAnsi="Times New Roman" w:cs="Times New Roman"/>
          <w:sz w:val="24"/>
          <w:szCs w:val="24"/>
        </w:rPr>
        <w:t xml:space="preserve">! Сваляне: </w:t>
      </w:r>
      <w:r w:rsidR="00327A2A" w:rsidRPr="00327A2A">
        <w:rPr>
          <w:rStyle w:val="textexposedshow"/>
          <w:rFonts w:ascii="Times New Roman" w:hAnsi="Times New Roman" w:cs="Times New Roman"/>
          <w:sz w:val="24"/>
          <w:szCs w:val="24"/>
        </w:rPr>
        <w:t xml:space="preserve">iOS </w:t>
      </w:r>
      <w:hyperlink r:id="rId4" w:tgtFrame="_blank" w:history="1">
        <w:r w:rsidR="00327A2A" w:rsidRPr="00327A2A">
          <w:rPr>
            <w:rStyle w:val="a3"/>
            <w:rFonts w:ascii="Times New Roman" w:hAnsi="Times New Roman" w:cs="Times New Roman"/>
            <w:sz w:val="24"/>
            <w:szCs w:val="24"/>
          </w:rPr>
          <w:t>http://goo.gl/F9VTGo</w:t>
        </w:r>
      </w:hyperlink>
      <w:r w:rsidR="00327A2A" w:rsidRPr="00327A2A">
        <w:rPr>
          <w:rStyle w:val="textexposedshow"/>
          <w:rFonts w:ascii="Times New Roman" w:hAnsi="Times New Roman" w:cs="Times New Roman"/>
          <w:sz w:val="24"/>
          <w:szCs w:val="24"/>
        </w:rPr>
        <w:t xml:space="preserve"> / Android: </w:t>
      </w:r>
      <w:hyperlink r:id="rId5" w:tgtFrame="_blank" w:history="1">
        <w:r w:rsidR="00327A2A" w:rsidRPr="00327A2A">
          <w:rPr>
            <w:rStyle w:val="a3"/>
            <w:rFonts w:ascii="Times New Roman" w:hAnsi="Times New Roman" w:cs="Times New Roman"/>
            <w:sz w:val="24"/>
            <w:szCs w:val="24"/>
          </w:rPr>
          <w:t>http://goo.gl/g5DP3T</w:t>
        </w:r>
      </w:hyperlink>
      <w:r w:rsidR="00327A2A" w:rsidRPr="00327A2A">
        <w:rPr>
          <w:rFonts w:ascii="Times New Roman" w:hAnsi="Times New Roman" w:cs="Times New Roman"/>
        </w:rPr>
        <w:t>.</w:t>
      </w:r>
    </w:p>
    <w:p w:rsidR="00C94812" w:rsidRDefault="00C94812" w:rsidP="00C948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574" w:rsidRDefault="00327A2A" w:rsidP="0004657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  <w:t>РАБОТИЛНИЦ</w:t>
      </w:r>
      <w:r w:rsidR="00A3310F"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  <w:t xml:space="preserve"> </w:t>
      </w:r>
      <w:r w:rsidR="00A3310F"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  <w:t>ЗА</w:t>
      </w: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lang w:val="bg-BG"/>
        </w:rPr>
        <w:t xml:space="preserve"> СУРВАЧКИ</w:t>
      </w:r>
    </w:p>
    <w:p w:rsidR="00C94812" w:rsidRPr="005031AE" w:rsidRDefault="0021527F" w:rsidP="00046574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Петък, 12.12.</w:t>
      </w:r>
      <w:r w:rsidRPr="005031A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C94812" w:rsidRPr="005031AE">
        <w:rPr>
          <w:rFonts w:ascii="Times New Roman" w:hAnsi="Times New Roman" w:cs="Times New Roman"/>
          <w:b/>
          <w:sz w:val="24"/>
          <w:szCs w:val="24"/>
          <w:lang w:val="bg-BG"/>
        </w:rPr>
        <w:t>2014 г., от 1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="00C94812" w:rsidRPr="005031A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часа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 от 14 часа</w:t>
      </w:r>
      <w:r w:rsidR="00C94812" w:rsidRPr="005031A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C94812" w:rsidRDefault="0021527F" w:rsidP="00C948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Галерията на БКИ-Прага, ул. „Климентска” 6, Прага 1</w:t>
      </w:r>
    </w:p>
    <w:p w:rsidR="00433032" w:rsidRDefault="0021527F" w:rsidP="00433032">
      <w:p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Работилницата е </w:t>
      </w:r>
      <w:r w:rsidR="00A3310F">
        <w:rPr>
          <w:rFonts w:ascii="Times New Roman" w:hAnsi="Times New Roman" w:cs="Times New Roman"/>
          <w:sz w:val="24"/>
          <w:szCs w:val="24"/>
        </w:rPr>
        <w:t>отворена</w:t>
      </w:r>
      <w:r>
        <w:rPr>
          <w:rFonts w:ascii="Times New Roman" w:hAnsi="Times New Roman" w:cs="Times New Roman"/>
          <w:sz w:val="24"/>
          <w:szCs w:val="24"/>
        </w:rPr>
        <w:t xml:space="preserve"> за широката публика в Чехия </w:t>
      </w:r>
      <w:r w:rsidR="00A3310F">
        <w:rPr>
          <w:rFonts w:ascii="Times New Roman" w:hAnsi="Times New Roman" w:cs="Times New Roman"/>
          <w:sz w:val="24"/>
          <w:szCs w:val="24"/>
        </w:rPr>
        <w:t xml:space="preserve">– за малки и големи, които искат да научат повече за </w:t>
      </w:r>
      <w:r w:rsidR="00247713">
        <w:rPr>
          <w:rFonts w:ascii="Times New Roman" w:hAnsi="Times New Roman" w:cs="Times New Roman"/>
          <w:sz w:val="24"/>
          <w:szCs w:val="24"/>
        </w:rPr>
        <w:t>този типичен обичай от българската фолклорна традиция.</w:t>
      </w:r>
      <w:r w:rsidR="00A3310F">
        <w:rPr>
          <w:rFonts w:ascii="Times New Roman" w:hAnsi="Times New Roman" w:cs="Times New Roman"/>
          <w:sz w:val="24"/>
          <w:szCs w:val="24"/>
        </w:rPr>
        <w:t xml:space="preserve"> С дрянови клонки, жива вълна, сушени плодове и други типични материали всеки участник в работилницата ще може да изработи и украси дома си с българската сурвачка.</w:t>
      </w:r>
    </w:p>
    <w:p w:rsidR="00046574" w:rsidRPr="00216439" w:rsidRDefault="00216439" w:rsidP="00C94812">
      <w:p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Една от работилниците е подготвена заедно Философският факултет на Карловия университет и лектората по български език в Прага. Студентите, изучаващи български</w:t>
      </w:r>
      <w:r w:rsidR="00BA70F4">
        <w:rPr>
          <w:rFonts w:ascii="Times New Roman" w:hAnsi="Times New Roman" w:cs="Times New Roman"/>
          <w:sz w:val="24"/>
          <w:szCs w:val="24"/>
        </w:rPr>
        <w:t xml:space="preserve"> език и култура, очакваме да довед</w:t>
      </w:r>
      <w:r>
        <w:rPr>
          <w:rFonts w:ascii="Times New Roman" w:hAnsi="Times New Roman" w:cs="Times New Roman"/>
          <w:sz w:val="24"/>
          <w:szCs w:val="24"/>
        </w:rPr>
        <w:t xml:space="preserve">ат и своите приятели. Желаещите за участие в работилницата могат за заявят участие на електронен адрес </w:t>
      </w:r>
      <w:hyperlink r:id="rId6" w:history="1">
        <w:r w:rsidRPr="00F6646F">
          <w:rPr>
            <w:rStyle w:val="a3"/>
            <w:rFonts w:ascii="Times New Roman" w:hAnsi="Times New Roman" w:cs="Times New Roman"/>
            <w:sz w:val="24"/>
            <w:szCs w:val="24"/>
            <w:lang w:val="cs-CZ"/>
          </w:rPr>
          <w:t>bki@bki.cz</w:t>
        </w:r>
      </w:hyperlink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най-късно до 10.12.2014 г.</w:t>
      </w:r>
    </w:p>
    <w:p w:rsidR="00C94812" w:rsidRPr="005031AE" w:rsidRDefault="00C94812" w:rsidP="00C9481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:rsidR="00C40FAA" w:rsidRPr="00433032" w:rsidRDefault="00C94812" w:rsidP="004330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1AE">
        <w:rPr>
          <w:rFonts w:ascii="Times New Roman" w:hAnsi="Times New Roman" w:cs="Times New Roman"/>
          <w:i/>
          <w:sz w:val="24"/>
          <w:szCs w:val="24"/>
        </w:rPr>
        <w:t>БКИ-Прага си запазва правото на промени в програмата.</w:t>
      </w:r>
    </w:p>
    <w:sectPr w:rsidR="00C40FAA" w:rsidRPr="00433032" w:rsidSect="00B751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94812"/>
    <w:rsid w:val="00046574"/>
    <w:rsid w:val="000B0C72"/>
    <w:rsid w:val="000D1161"/>
    <w:rsid w:val="0021527F"/>
    <w:rsid w:val="00216439"/>
    <w:rsid w:val="00247713"/>
    <w:rsid w:val="00327A2A"/>
    <w:rsid w:val="00412FC4"/>
    <w:rsid w:val="00433032"/>
    <w:rsid w:val="004D7547"/>
    <w:rsid w:val="004E786F"/>
    <w:rsid w:val="007E14D9"/>
    <w:rsid w:val="008B69A4"/>
    <w:rsid w:val="008F2EA9"/>
    <w:rsid w:val="009E0E22"/>
    <w:rsid w:val="00A3310F"/>
    <w:rsid w:val="00BA70F4"/>
    <w:rsid w:val="00C40FAA"/>
    <w:rsid w:val="00C94812"/>
    <w:rsid w:val="00D263CB"/>
    <w:rsid w:val="00D52A4F"/>
    <w:rsid w:val="00DD785F"/>
    <w:rsid w:val="00E2617B"/>
    <w:rsid w:val="00EF1373"/>
    <w:rsid w:val="00FE4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812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94812"/>
    <w:rPr>
      <w:color w:val="0000FF"/>
      <w:u w:val="single"/>
    </w:rPr>
  </w:style>
  <w:style w:type="paragraph" w:styleId="a4">
    <w:name w:val="No Spacing"/>
    <w:uiPriority w:val="1"/>
    <w:qFormat/>
    <w:rsid w:val="00C94812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C94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a6">
    <w:name w:val="Strong"/>
    <w:basedOn w:val="a0"/>
    <w:uiPriority w:val="22"/>
    <w:qFormat/>
    <w:rsid w:val="00C94812"/>
    <w:rPr>
      <w:b/>
      <w:bCs/>
    </w:rPr>
  </w:style>
  <w:style w:type="paragraph" w:styleId="a7">
    <w:name w:val="Body Text Indent"/>
    <w:basedOn w:val="a"/>
    <w:link w:val="a8"/>
    <w:semiHidden/>
    <w:rsid w:val="00C94812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a8">
    <w:name w:val="Основен текст с отстъп Знак"/>
    <w:basedOn w:val="a0"/>
    <w:link w:val="a7"/>
    <w:semiHidden/>
    <w:rsid w:val="00C94812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fsl">
    <w:name w:val="fsl"/>
    <w:basedOn w:val="a0"/>
    <w:rsid w:val="00C94812"/>
  </w:style>
  <w:style w:type="character" w:customStyle="1" w:styleId="textexposedshow">
    <w:name w:val="text_exposed_show"/>
    <w:basedOn w:val="a0"/>
    <w:rsid w:val="00C948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ki@bki.cz" TargetMode="External"/><Relationship Id="rId5" Type="http://schemas.openxmlformats.org/officeDocument/2006/relationships/hyperlink" Target="http://l.facebook.com/l.php?u=http%3A%2F%2Fgoo.gl%2Fg5DP3T&amp;h=gAQH-2eGz&amp;enc=AZOgATs1H_l99-YAxfIxpUSH5IYwkVNumtCjHtJozEsx7tia6h61n_q4IlNhY8TIOHk&amp;s=1" TargetMode="External"/><Relationship Id="rId4" Type="http://schemas.openxmlformats.org/officeDocument/2006/relationships/hyperlink" Target="http://goo.gl/F9VTGo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bki</dc:creator>
  <cp:lastModifiedBy>a.yankova</cp:lastModifiedBy>
  <cp:revision>2</cp:revision>
  <dcterms:created xsi:type="dcterms:W3CDTF">2014-12-03T11:39:00Z</dcterms:created>
  <dcterms:modified xsi:type="dcterms:W3CDTF">2014-12-03T11:39:00Z</dcterms:modified>
</cp:coreProperties>
</file>