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3C" w:rsidRPr="004B01C6" w:rsidRDefault="00C22AD8" w:rsidP="004F613C">
      <w:pPr>
        <w:jc w:val="center"/>
        <w:rPr>
          <w:rFonts w:ascii="Arial" w:hAnsi="Arial" w:cs="Arial"/>
          <w:b/>
        </w:rPr>
      </w:pPr>
      <w:r w:rsidRPr="004B01C6">
        <w:rPr>
          <w:rFonts w:ascii="Arial" w:hAnsi="Arial" w:cs="Arial"/>
          <w:b/>
          <w:lang w:val="bg-BG"/>
        </w:rPr>
        <w:t>ПРОГРАМА НА БКИ-ПРАГА ЗА ДЕКЕМВРИ 2013 г.</w:t>
      </w:r>
    </w:p>
    <w:p w:rsidR="004F613C" w:rsidRPr="004B01C6" w:rsidRDefault="00C22AD8" w:rsidP="004F613C">
      <w:pPr>
        <w:rPr>
          <w:rFonts w:ascii="Arial" w:hAnsi="Arial" w:cs="Arial"/>
          <w:lang w:val="bg-BG"/>
        </w:rPr>
      </w:pPr>
      <w:r w:rsidRPr="004B01C6">
        <w:rPr>
          <w:rFonts w:ascii="Arial" w:hAnsi="Arial" w:cs="Arial"/>
          <w:lang w:val="bg-BG"/>
        </w:rPr>
        <w:t xml:space="preserve"> </w:t>
      </w:r>
    </w:p>
    <w:p w:rsidR="004F613C" w:rsidRPr="004B01C6" w:rsidRDefault="00C22AD8" w:rsidP="004F613C">
      <w:pPr>
        <w:rPr>
          <w:rFonts w:ascii="Arial" w:hAnsi="Arial" w:cs="Arial"/>
          <w:b/>
        </w:rPr>
      </w:pPr>
      <w:r w:rsidRPr="004B01C6">
        <w:rPr>
          <w:rFonts w:ascii="Arial" w:hAnsi="Arial" w:cs="Arial"/>
          <w:b/>
          <w:lang w:val="bg-BG"/>
        </w:rPr>
        <w:t>ПРОДЪЛЖАВА ИЗЛОЖБАТА „ВЕРДИ.200 ГОДИНИ“ В НАРОДНИЯ ТЕАТЪР В БЪРНО</w:t>
      </w:r>
    </w:p>
    <w:p w:rsidR="004F613C" w:rsidRPr="004B01C6" w:rsidRDefault="004F613C" w:rsidP="004F613C">
      <w:pPr>
        <w:rPr>
          <w:rFonts w:ascii="Arial" w:hAnsi="Arial" w:cs="Arial"/>
          <w:b/>
        </w:rPr>
      </w:pPr>
      <w:r w:rsidRPr="004B01C6">
        <w:rPr>
          <w:rFonts w:ascii="Arial" w:hAnsi="Arial" w:cs="Arial"/>
          <w:b/>
        </w:rPr>
        <w:t>16.11.-</w:t>
      </w:r>
      <w:proofErr w:type="gramStart"/>
      <w:r w:rsidRPr="004B01C6">
        <w:rPr>
          <w:rFonts w:ascii="Arial" w:hAnsi="Arial" w:cs="Arial"/>
          <w:b/>
        </w:rPr>
        <w:t>20.12.2013</w:t>
      </w:r>
      <w:proofErr w:type="gramEnd"/>
    </w:p>
    <w:p w:rsidR="004F613C" w:rsidRPr="004B01C6" w:rsidRDefault="00C22AD8" w:rsidP="004F613C">
      <w:pPr>
        <w:rPr>
          <w:rFonts w:ascii="Arial" w:hAnsi="Arial" w:cs="Arial"/>
          <w:b/>
        </w:rPr>
      </w:pPr>
      <w:r w:rsidRPr="004B01C6">
        <w:rPr>
          <w:rFonts w:ascii="Arial" w:hAnsi="Arial" w:cs="Arial"/>
          <w:b/>
          <w:lang w:val="bg-BG"/>
        </w:rPr>
        <w:t xml:space="preserve">Народния театър в Бърно, ул. </w:t>
      </w:r>
      <w:proofErr w:type="spellStart"/>
      <w:r w:rsidRPr="004B01C6">
        <w:rPr>
          <w:rFonts w:ascii="Arial" w:hAnsi="Arial" w:cs="Arial"/>
          <w:b/>
          <w:lang w:val="bg-BG"/>
        </w:rPr>
        <w:t>Рузвелтова</w:t>
      </w:r>
      <w:proofErr w:type="spellEnd"/>
      <w:r w:rsidRPr="004B01C6">
        <w:rPr>
          <w:rFonts w:ascii="Arial" w:hAnsi="Arial" w:cs="Arial"/>
          <w:b/>
          <w:lang w:val="bg-BG"/>
        </w:rPr>
        <w:t xml:space="preserve"> 1-7, Бърно</w:t>
      </w:r>
      <w:r w:rsidR="004F613C" w:rsidRPr="004B01C6">
        <w:rPr>
          <w:rFonts w:ascii="Arial" w:hAnsi="Arial" w:cs="Arial"/>
          <w:b/>
        </w:rPr>
        <w:t xml:space="preserve"> </w:t>
      </w:r>
    </w:p>
    <w:p w:rsidR="004F613C" w:rsidRPr="00902C7F" w:rsidRDefault="00C22AD8" w:rsidP="008F0F84">
      <w:pPr>
        <w:ind w:left="1701"/>
        <w:jc w:val="both"/>
        <w:rPr>
          <w:rFonts w:ascii="Arial" w:hAnsi="Arial" w:cs="Arial"/>
        </w:rPr>
      </w:pPr>
      <w:r w:rsidRPr="00902C7F">
        <w:rPr>
          <w:rFonts w:ascii="Arial" w:hAnsi="Arial" w:cs="Arial"/>
          <w:lang w:val="bg-BG"/>
        </w:rPr>
        <w:t xml:space="preserve">Съвместно с Народния театър в Бърно представяме колекцията от плакати „Верди. 200 години“. Зрителите на Народния театър в Бърно ще имат възможност да разгледат графичните интерпретации на творчеството на световноизвестния композитор по време на </w:t>
      </w:r>
      <w:r w:rsidR="00902C7F">
        <w:rPr>
          <w:rFonts w:ascii="Arial" w:hAnsi="Arial" w:cs="Arial"/>
          <w:lang w:val="bg-BG"/>
        </w:rPr>
        <w:t>фестивала „</w:t>
      </w:r>
      <w:r w:rsidRPr="00902C7F">
        <w:rPr>
          <w:rFonts w:ascii="Arial" w:hAnsi="Arial" w:cs="Arial"/>
          <w:lang w:val="bg-BG"/>
        </w:rPr>
        <w:t>Седмица</w:t>
      </w:r>
      <w:r w:rsidR="00902C7F">
        <w:rPr>
          <w:rFonts w:ascii="Arial" w:hAnsi="Arial" w:cs="Arial"/>
          <w:lang w:val="bg-BG"/>
        </w:rPr>
        <w:t xml:space="preserve"> </w:t>
      </w:r>
      <w:r w:rsidRPr="00902C7F">
        <w:rPr>
          <w:rFonts w:ascii="Arial" w:hAnsi="Arial" w:cs="Arial"/>
          <w:lang w:val="bg-BG"/>
        </w:rPr>
        <w:t>на Верди</w:t>
      </w:r>
      <w:r w:rsidR="00902C7F">
        <w:rPr>
          <w:rFonts w:ascii="Arial" w:hAnsi="Arial" w:cs="Arial"/>
          <w:lang w:val="bg-BG"/>
        </w:rPr>
        <w:t>“</w:t>
      </w:r>
      <w:r w:rsidRPr="00902C7F">
        <w:rPr>
          <w:rFonts w:ascii="Arial" w:hAnsi="Arial" w:cs="Arial"/>
          <w:lang w:val="bg-BG"/>
        </w:rPr>
        <w:t>.</w:t>
      </w:r>
      <w:r w:rsidR="00902C7F">
        <w:rPr>
          <w:rFonts w:ascii="Arial" w:hAnsi="Arial" w:cs="Arial"/>
          <w:lang w:val="bg-BG"/>
        </w:rPr>
        <w:t xml:space="preserve"> Изложбата е част от Седмото международно </w:t>
      </w:r>
      <w:proofErr w:type="spellStart"/>
      <w:r w:rsidR="00902C7F">
        <w:rPr>
          <w:rFonts w:ascii="Arial" w:hAnsi="Arial" w:cs="Arial"/>
          <w:lang w:val="bg-BG"/>
        </w:rPr>
        <w:t>триенале</w:t>
      </w:r>
      <w:proofErr w:type="spellEnd"/>
      <w:r w:rsidR="00902C7F">
        <w:rPr>
          <w:rFonts w:ascii="Arial" w:hAnsi="Arial" w:cs="Arial"/>
          <w:lang w:val="bg-BG"/>
        </w:rPr>
        <w:t xml:space="preserve"> на сценичния плакат София 2013 г. </w:t>
      </w:r>
    </w:p>
    <w:p w:rsidR="004F613C" w:rsidRPr="004B01C6" w:rsidRDefault="00220934" w:rsidP="008F0F84">
      <w:pPr>
        <w:ind w:left="1701"/>
        <w:rPr>
          <w:rFonts w:ascii="Arial" w:hAnsi="Arial" w:cs="Arial"/>
        </w:rPr>
      </w:pPr>
      <w:hyperlink r:id="rId5" w:history="1">
        <w:r w:rsidR="004F613C" w:rsidRPr="004B01C6">
          <w:rPr>
            <w:rStyle w:val="a3"/>
            <w:rFonts w:ascii="Arial" w:hAnsi="Arial" w:cs="Arial"/>
            <w:color w:val="auto"/>
            <w:u w:val="none"/>
          </w:rPr>
          <w:t>www.ndbrno.cz/opera/verdiho-tyden-tyden-plny-hvezd</w:t>
        </w:r>
      </w:hyperlink>
    </w:p>
    <w:p w:rsidR="004F613C" w:rsidRPr="004B01C6" w:rsidRDefault="004F613C" w:rsidP="004F613C">
      <w:pPr>
        <w:rPr>
          <w:rFonts w:ascii="Arial" w:hAnsi="Arial" w:cs="Arial"/>
          <w:b/>
        </w:rPr>
      </w:pPr>
    </w:p>
    <w:p w:rsidR="006C2BF9" w:rsidRPr="007C04F7" w:rsidRDefault="00C22AD8" w:rsidP="004F613C">
      <w:pPr>
        <w:rPr>
          <w:rFonts w:ascii="Arial" w:hAnsi="Arial" w:cs="Arial"/>
          <w:b/>
        </w:rPr>
      </w:pPr>
      <w:r w:rsidRPr="007C04F7">
        <w:rPr>
          <w:rFonts w:ascii="Arial" w:hAnsi="Arial" w:cs="Arial"/>
          <w:b/>
          <w:lang w:val="bg-BG"/>
        </w:rPr>
        <w:t>РАНГЕЛ ВЪЛЧАНОВ</w:t>
      </w:r>
      <w:r w:rsidR="006C2BF9" w:rsidRPr="007C04F7">
        <w:rPr>
          <w:rFonts w:ascii="Arial" w:hAnsi="Arial" w:cs="Arial"/>
          <w:b/>
        </w:rPr>
        <w:t xml:space="preserve"> – </w:t>
      </w:r>
      <w:r w:rsidR="00EA18A7">
        <w:rPr>
          <w:rFonts w:ascii="Arial" w:hAnsi="Arial" w:cs="Arial"/>
          <w:b/>
          <w:lang w:val="bg-BG"/>
        </w:rPr>
        <w:t>КИНОПАНОРАМА „</w:t>
      </w:r>
      <w:r w:rsidRPr="007C04F7">
        <w:rPr>
          <w:rFonts w:ascii="Arial" w:hAnsi="Arial" w:cs="Arial"/>
          <w:b/>
          <w:lang w:val="bg-BG"/>
        </w:rPr>
        <w:t>ОТ СОФИЯ ДО ПРАГА И ОБРАТНО</w:t>
      </w:r>
      <w:r w:rsidR="00EA18A7">
        <w:rPr>
          <w:rFonts w:ascii="Arial" w:hAnsi="Arial" w:cs="Arial"/>
          <w:b/>
          <w:lang w:val="bg-BG"/>
        </w:rPr>
        <w:t>“</w:t>
      </w:r>
    </w:p>
    <w:p w:rsidR="008F0F84" w:rsidRPr="007C04F7" w:rsidRDefault="00A12C10" w:rsidP="008F0F84">
      <w:pPr>
        <w:rPr>
          <w:rFonts w:ascii="Arial" w:hAnsi="Arial" w:cs="Arial"/>
          <w:b/>
          <w:lang w:val="bg-BG"/>
        </w:rPr>
      </w:pPr>
      <w:proofErr w:type="gramStart"/>
      <w:r w:rsidRPr="007C04F7">
        <w:rPr>
          <w:rFonts w:ascii="Arial" w:hAnsi="Arial" w:cs="Arial"/>
          <w:b/>
        </w:rPr>
        <w:t>1.12.2013</w:t>
      </w:r>
      <w:proofErr w:type="gramEnd"/>
      <w:r w:rsidRPr="007C04F7">
        <w:rPr>
          <w:rFonts w:ascii="Arial" w:hAnsi="Arial" w:cs="Arial"/>
          <w:b/>
        </w:rPr>
        <w:t>,</w:t>
      </w:r>
      <w:r w:rsidR="00C22AD8" w:rsidRPr="007C04F7">
        <w:rPr>
          <w:rFonts w:ascii="Arial" w:hAnsi="Arial" w:cs="Arial"/>
          <w:b/>
          <w:lang w:val="bg-BG"/>
        </w:rPr>
        <w:t xml:space="preserve"> </w:t>
      </w:r>
      <w:r w:rsidR="008F0F84" w:rsidRPr="007C04F7">
        <w:rPr>
          <w:rFonts w:ascii="Arial" w:hAnsi="Arial" w:cs="Arial"/>
          <w:b/>
        </w:rPr>
        <w:t xml:space="preserve">20 </w:t>
      </w:r>
      <w:r w:rsidR="00C22AD8" w:rsidRPr="007C04F7">
        <w:rPr>
          <w:rFonts w:ascii="Arial" w:hAnsi="Arial" w:cs="Arial"/>
          <w:b/>
          <w:lang w:val="bg-BG"/>
        </w:rPr>
        <w:t>часа</w:t>
      </w:r>
    </w:p>
    <w:p w:rsidR="008F0F84" w:rsidRPr="007C04F7" w:rsidRDefault="00A12C10" w:rsidP="004F613C">
      <w:pPr>
        <w:rPr>
          <w:rFonts w:ascii="Arial" w:hAnsi="Arial" w:cs="Arial"/>
          <w:b/>
        </w:rPr>
      </w:pPr>
      <w:proofErr w:type="spellStart"/>
      <w:r w:rsidRPr="007C04F7">
        <w:rPr>
          <w:rFonts w:ascii="Arial" w:hAnsi="Arial" w:cs="Arial"/>
          <w:b/>
          <w:lang w:val="bg-BG"/>
        </w:rPr>
        <w:t>Био-Понрепо</w:t>
      </w:r>
      <w:proofErr w:type="spellEnd"/>
      <w:r w:rsidRPr="007C04F7">
        <w:rPr>
          <w:rFonts w:ascii="Arial" w:hAnsi="Arial" w:cs="Arial"/>
          <w:b/>
          <w:lang w:val="bg-BG"/>
        </w:rPr>
        <w:t xml:space="preserve">, </w:t>
      </w:r>
      <w:r w:rsidR="00C22AD8" w:rsidRPr="007C04F7">
        <w:rPr>
          <w:rFonts w:ascii="Arial" w:hAnsi="Arial" w:cs="Arial"/>
          <w:b/>
          <w:lang w:val="bg-BG"/>
        </w:rPr>
        <w:t xml:space="preserve">ул. </w:t>
      </w:r>
      <w:proofErr w:type="spellStart"/>
      <w:r w:rsidR="00C22AD8" w:rsidRPr="007C04F7">
        <w:rPr>
          <w:rFonts w:ascii="Arial" w:hAnsi="Arial" w:cs="Arial"/>
          <w:b/>
          <w:lang w:val="bg-BG"/>
        </w:rPr>
        <w:t>Бартоломейска</w:t>
      </w:r>
      <w:proofErr w:type="spellEnd"/>
      <w:r w:rsidR="008F0F84" w:rsidRPr="007C04F7">
        <w:rPr>
          <w:rFonts w:ascii="Arial" w:hAnsi="Arial" w:cs="Arial"/>
          <w:b/>
        </w:rPr>
        <w:t xml:space="preserve"> 11, </w:t>
      </w:r>
      <w:r w:rsidR="00C22AD8" w:rsidRPr="007C04F7">
        <w:rPr>
          <w:rFonts w:ascii="Arial" w:hAnsi="Arial" w:cs="Arial"/>
          <w:b/>
          <w:lang w:val="bg-BG"/>
        </w:rPr>
        <w:t>Прага</w:t>
      </w:r>
      <w:r w:rsidR="008F0F84" w:rsidRPr="007C04F7">
        <w:rPr>
          <w:rFonts w:ascii="Arial" w:hAnsi="Arial" w:cs="Arial"/>
          <w:b/>
        </w:rPr>
        <w:t xml:space="preserve"> 1</w:t>
      </w:r>
    </w:p>
    <w:p w:rsidR="004F613C" w:rsidRPr="007C04F7" w:rsidRDefault="00C22AD8" w:rsidP="004F613C">
      <w:pPr>
        <w:rPr>
          <w:rFonts w:ascii="Arial" w:hAnsi="Arial" w:cs="Arial"/>
        </w:rPr>
      </w:pPr>
      <w:r w:rsidRPr="007C04F7">
        <w:rPr>
          <w:rFonts w:ascii="Arial" w:hAnsi="Arial" w:cs="Arial"/>
          <w:b/>
          <w:lang w:val="bg-BG"/>
        </w:rPr>
        <w:t>„Инспекторът и нощта“</w:t>
      </w:r>
      <w:r w:rsidR="004F613C" w:rsidRPr="007C04F7">
        <w:rPr>
          <w:rFonts w:ascii="Arial" w:hAnsi="Arial" w:cs="Arial"/>
        </w:rPr>
        <w:t xml:space="preserve">, 1969, </w:t>
      </w:r>
      <w:r w:rsidRPr="007C04F7">
        <w:rPr>
          <w:rFonts w:ascii="Arial" w:hAnsi="Arial" w:cs="Arial"/>
          <w:lang w:val="bg-BG"/>
        </w:rPr>
        <w:t xml:space="preserve">България, </w:t>
      </w:r>
      <w:r w:rsidR="004F613C" w:rsidRPr="007C04F7">
        <w:rPr>
          <w:rFonts w:ascii="Arial" w:hAnsi="Arial" w:cs="Arial"/>
        </w:rPr>
        <w:t xml:space="preserve">85 </w:t>
      </w:r>
      <w:r w:rsidRPr="007C04F7">
        <w:rPr>
          <w:rFonts w:ascii="Arial" w:hAnsi="Arial" w:cs="Arial"/>
          <w:lang w:val="bg-BG"/>
        </w:rPr>
        <w:t>мин</w:t>
      </w:r>
      <w:r w:rsidR="004F613C" w:rsidRPr="007C04F7">
        <w:rPr>
          <w:rFonts w:ascii="Arial" w:hAnsi="Arial" w:cs="Arial"/>
        </w:rPr>
        <w:t xml:space="preserve">., </w:t>
      </w:r>
      <w:r w:rsidRPr="007C04F7">
        <w:rPr>
          <w:rFonts w:ascii="Arial" w:hAnsi="Arial" w:cs="Arial"/>
          <w:lang w:val="bg-BG"/>
        </w:rPr>
        <w:t>в ролите: Искра Хаджиева</w:t>
      </w:r>
      <w:r w:rsidR="004F613C" w:rsidRPr="007C04F7">
        <w:rPr>
          <w:rFonts w:ascii="Arial" w:hAnsi="Arial" w:cs="Arial"/>
        </w:rPr>
        <w:t xml:space="preserve">, </w:t>
      </w:r>
      <w:r w:rsidR="00A12C10" w:rsidRPr="007C04F7">
        <w:rPr>
          <w:rFonts w:ascii="Arial" w:hAnsi="Arial" w:cs="Arial"/>
          <w:lang w:val="bg-BG"/>
        </w:rPr>
        <w:t xml:space="preserve">Георги </w:t>
      </w:r>
      <w:proofErr w:type="spellStart"/>
      <w:r w:rsidR="00A12C10" w:rsidRPr="007C04F7">
        <w:rPr>
          <w:rFonts w:ascii="Arial" w:hAnsi="Arial" w:cs="Arial"/>
          <w:lang w:val="bg-BG"/>
        </w:rPr>
        <w:t>Калоянчев</w:t>
      </w:r>
      <w:proofErr w:type="spellEnd"/>
      <w:r w:rsidR="00A12C10" w:rsidRPr="007C04F7">
        <w:rPr>
          <w:rFonts w:ascii="Arial" w:hAnsi="Arial" w:cs="Arial"/>
          <w:lang w:val="bg-BG"/>
        </w:rPr>
        <w:t xml:space="preserve">, Невена </w:t>
      </w:r>
      <w:proofErr w:type="spellStart"/>
      <w:r w:rsidR="00A12C10" w:rsidRPr="007C04F7">
        <w:rPr>
          <w:rFonts w:ascii="Arial" w:hAnsi="Arial" w:cs="Arial"/>
          <w:lang w:val="bg-BG"/>
        </w:rPr>
        <w:t>Коканова</w:t>
      </w:r>
      <w:proofErr w:type="spellEnd"/>
    </w:p>
    <w:p w:rsidR="007C04F7" w:rsidRPr="00EA18A7" w:rsidRDefault="007C04F7" w:rsidP="007C04F7">
      <w:pPr>
        <w:tabs>
          <w:tab w:val="left" w:pos="3540"/>
        </w:tabs>
        <w:ind w:left="1701"/>
        <w:jc w:val="both"/>
        <w:rPr>
          <w:rFonts w:ascii="Arial" w:hAnsi="Arial" w:cs="Arial"/>
          <w:lang w:val="bg-BG"/>
        </w:rPr>
      </w:pPr>
      <w:r w:rsidRPr="00EA18A7">
        <w:rPr>
          <w:rFonts w:ascii="Arial" w:hAnsi="Arial" w:cs="Arial"/>
          <w:lang w:val="bg-BG"/>
        </w:rPr>
        <w:t xml:space="preserve">Манов, човек с тъмно минало и нисък морал е намерен мъртъв. Кой го е направил? Баев, когото съседите са видели да излиза от апартамента на Манов. Димов, който е замесен чрез определени документи или Жана, любовницата на жертвата. Инспекторът, който поема случая, след множество любовни разочарования съзнателно избира тази работа, която го превръща в отшелник, но самотата му не изключва контакти с хората , където той се разкрива като приятен и деликатен човек. Отношението му към Жана обаче е смесица от професионални задължения и симпатия. </w:t>
      </w:r>
    </w:p>
    <w:p w:rsidR="004F613C" w:rsidRPr="004B01C6" w:rsidRDefault="00220934" w:rsidP="008F0F84">
      <w:pPr>
        <w:tabs>
          <w:tab w:val="left" w:pos="3540"/>
        </w:tabs>
        <w:ind w:left="1701"/>
        <w:rPr>
          <w:rFonts w:ascii="Arial" w:hAnsi="Arial" w:cs="Arial"/>
        </w:rPr>
      </w:pPr>
      <w:hyperlink r:id="rId6" w:history="1">
        <w:r w:rsidR="006C2BF9" w:rsidRPr="007C04F7">
          <w:rPr>
            <w:rStyle w:val="a3"/>
            <w:rFonts w:ascii="Arial" w:hAnsi="Arial" w:cs="Arial"/>
            <w:color w:val="auto"/>
            <w:u w:val="none"/>
          </w:rPr>
          <w:t>www.bio-ponrepo.cz</w:t>
        </w:r>
      </w:hyperlink>
      <w:r w:rsidR="004D14B4" w:rsidRPr="004B01C6">
        <w:tab/>
      </w:r>
    </w:p>
    <w:p w:rsidR="006C2BF9" w:rsidRPr="004B01C6" w:rsidRDefault="006C2BF9">
      <w:pPr>
        <w:rPr>
          <w:rFonts w:ascii="Arial" w:hAnsi="Arial" w:cs="Arial"/>
        </w:rPr>
      </w:pPr>
    </w:p>
    <w:p w:rsidR="00A12C10" w:rsidRPr="00A12C10" w:rsidRDefault="00A12C10" w:rsidP="00A12C10">
      <w:pPr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РАНГЕЛ ВЪЛЧАНОВ – КИНОПАНОРАМА „ОТ ПРАГА ДО СОФИЯ И ОБРАТНО“</w:t>
      </w:r>
    </w:p>
    <w:p w:rsidR="008F0F84" w:rsidRPr="00A12C10" w:rsidRDefault="008F0F84" w:rsidP="008F0F84">
      <w:pPr>
        <w:rPr>
          <w:rFonts w:ascii="Arial" w:hAnsi="Arial" w:cs="Arial"/>
          <w:b/>
          <w:lang w:val="bg-BG"/>
        </w:rPr>
      </w:pPr>
      <w:proofErr w:type="gramStart"/>
      <w:r w:rsidRPr="00A12C10">
        <w:rPr>
          <w:rFonts w:ascii="Arial" w:hAnsi="Arial" w:cs="Arial"/>
          <w:b/>
        </w:rPr>
        <w:t>5.12.2013</w:t>
      </w:r>
      <w:proofErr w:type="gramEnd"/>
      <w:r w:rsidRPr="00A12C10">
        <w:rPr>
          <w:rFonts w:ascii="Arial" w:hAnsi="Arial" w:cs="Arial"/>
          <w:b/>
        </w:rPr>
        <w:t xml:space="preserve">, 17.30 </w:t>
      </w:r>
      <w:r w:rsidR="00A12C10" w:rsidRPr="00A12C10">
        <w:rPr>
          <w:rFonts w:ascii="Arial" w:hAnsi="Arial" w:cs="Arial"/>
          <w:b/>
          <w:lang w:val="bg-BG"/>
        </w:rPr>
        <w:t>часа</w:t>
      </w:r>
    </w:p>
    <w:p w:rsidR="00A12C10" w:rsidRPr="00A12C10" w:rsidRDefault="00A12C10">
      <w:pPr>
        <w:rPr>
          <w:rFonts w:ascii="Arial" w:hAnsi="Arial" w:cs="Arial"/>
          <w:b/>
          <w:lang w:val="bg-BG"/>
        </w:rPr>
      </w:pPr>
      <w:proofErr w:type="spellStart"/>
      <w:r w:rsidRPr="00A12C10">
        <w:rPr>
          <w:rFonts w:ascii="Arial" w:hAnsi="Arial" w:cs="Arial"/>
          <w:b/>
          <w:lang w:val="bg-BG"/>
        </w:rPr>
        <w:t>Био-Понрепо</w:t>
      </w:r>
      <w:proofErr w:type="spellEnd"/>
      <w:r w:rsidRPr="00A12C10">
        <w:rPr>
          <w:rFonts w:ascii="Arial" w:hAnsi="Arial" w:cs="Arial"/>
          <w:b/>
          <w:lang w:val="bg-BG"/>
        </w:rPr>
        <w:t xml:space="preserve">, ул. </w:t>
      </w:r>
      <w:proofErr w:type="spellStart"/>
      <w:r w:rsidRPr="00A12C10">
        <w:rPr>
          <w:rFonts w:ascii="Arial" w:hAnsi="Arial" w:cs="Arial"/>
          <w:b/>
          <w:lang w:val="bg-BG"/>
        </w:rPr>
        <w:t>Бартоломейска</w:t>
      </w:r>
      <w:proofErr w:type="spellEnd"/>
      <w:r w:rsidRPr="00A12C10">
        <w:rPr>
          <w:rFonts w:ascii="Arial" w:hAnsi="Arial" w:cs="Arial"/>
          <w:b/>
          <w:lang w:val="bg-BG"/>
        </w:rPr>
        <w:t xml:space="preserve"> 11, Прага 1</w:t>
      </w:r>
    </w:p>
    <w:p w:rsidR="004F613C" w:rsidRPr="00A12C10" w:rsidRDefault="00A12C10">
      <w:pPr>
        <w:rPr>
          <w:rFonts w:ascii="Arial" w:hAnsi="Arial" w:cs="Arial"/>
        </w:rPr>
      </w:pPr>
      <w:r w:rsidRPr="00A12C10">
        <w:rPr>
          <w:rFonts w:ascii="Arial" w:hAnsi="Arial" w:cs="Arial"/>
          <w:b/>
          <w:lang w:val="bg-BG"/>
        </w:rPr>
        <w:t xml:space="preserve">С любов и нежност, </w:t>
      </w:r>
      <w:r w:rsidR="004F613C" w:rsidRPr="00A12C10">
        <w:rPr>
          <w:rFonts w:ascii="Arial" w:hAnsi="Arial" w:cs="Arial"/>
        </w:rPr>
        <w:t xml:space="preserve">1977, </w:t>
      </w:r>
      <w:r w:rsidRPr="00A12C10">
        <w:rPr>
          <w:rFonts w:ascii="Arial" w:hAnsi="Arial" w:cs="Arial"/>
          <w:lang w:val="bg-BG"/>
        </w:rPr>
        <w:t>България</w:t>
      </w:r>
      <w:r w:rsidR="004F613C" w:rsidRPr="00A12C10">
        <w:rPr>
          <w:rFonts w:ascii="Arial" w:hAnsi="Arial" w:cs="Arial"/>
        </w:rPr>
        <w:t xml:space="preserve">, </w:t>
      </w:r>
      <w:r w:rsidRPr="00A12C10">
        <w:rPr>
          <w:rFonts w:ascii="Arial" w:hAnsi="Arial" w:cs="Arial"/>
          <w:lang w:val="bg-BG"/>
        </w:rPr>
        <w:t>на български език с чешки субтитри</w:t>
      </w:r>
      <w:r w:rsidR="004F613C" w:rsidRPr="00A12C10">
        <w:rPr>
          <w:rFonts w:ascii="Arial" w:hAnsi="Arial" w:cs="Arial"/>
        </w:rPr>
        <w:t xml:space="preserve">, 80 </w:t>
      </w:r>
      <w:r w:rsidRPr="00A12C10">
        <w:rPr>
          <w:rFonts w:ascii="Arial" w:hAnsi="Arial" w:cs="Arial"/>
          <w:lang w:val="bg-BG"/>
        </w:rPr>
        <w:t>мин</w:t>
      </w:r>
      <w:r w:rsidR="004F613C" w:rsidRPr="00A12C10">
        <w:rPr>
          <w:rFonts w:ascii="Arial" w:hAnsi="Arial" w:cs="Arial"/>
        </w:rPr>
        <w:t xml:space="preserve">., </w:t>
      </w:r>
      <w:r w:rsidRPr="00A12C10">
        <w:rPr>
          <w:rFonts w:ascii="Arial" w:hAnsi="Arial" w:cs="Arial"/>
          <w:lang w:val="bg-BG"/>
        </w:rPr>
        <w:t xml:space="preserve">в ролите: Цветана Енева, Александър Дяков, Гергана Герасимова. </w:t>
      </w:r>
    </w:p>
    <w:p w:rsidR="005E6291" w:rsidRPr="00EA18A7" w:rsidRDefault="00A12C10" w:rsidP="008F0F84">
      <w:pPr>
        <w:ind w:left="1701"/>
        <w:jc w:val="both"/>
        <w:rPr>
          <w:rFonts w:ascii="Arial" w:hAnsi="Arial" w:cs="Arial"/>
          <w:highlight w:val="yellow"/>
          <w:lang w:val="bg-BG"/>
        </w:rPr>
      </w:pPr>
      <w:r w:rsidRPr="00EA18A7">
        <w:rPr>
          <w:rFonts w:ascii="Arial" w:hAnsi="Arial" w:cs="Arial"/>
          <w:lang w:val="bg-BG"/>
        </w:rPr>
        <w:lastRenderedPageBreak/>
        <w:t>Филмът идва да възстанови един стар творчески тандем - между сценариста Валери Петров и режисьора Рангел Вълчанов, свързан с първото извисяване на българското кино. В центъра е проблемът за социалното и човешко реализиране на таланта. Трудността да намери своята среда, невъзможността да се слее с нея, да й бъде необходим, превръщат героя на филма в драматичен персонаж. Най-впечатляващата част и ядро на филма е сцената с празненството, в която художникът празнува успеха, продажбата на скулптурата и благодари за помощта на хората от средата. Но едновременно с това скърби за отстъпката, която е бил принуден да направи, прощава</w:t>
      </w:r>
      <w:r w:rsidR="00EA18A7">
        <w:rPr>
          <w:rFonts w:ascii="Arial" w:hAnsi="Arial" w:cs="Arial"/>
          <w:lang w:val="bg-BG"/>
        </w:rPr>
        <w:t xml:space="preserve"> се с творението на своя живот.</w:t>
      </w:r>
    </w:p>
    <w:p w:rsidR="004F613C" w:rsidRPr="004B01C6" w:rsidRDefault="00220934" w:rsidP="008F0F84">
      <w:pPr>
        <w:ind w:left="1701"/>
      </w:pPr>
      <w:hyperlink r:id="rId7" w:history="1">
        <w:r w:rsidR="005E6291" w:rsidRPr="00A12C10">
          <w:rPr>
            <w:rStyle w:val="a3"/>
            <w:rFonts w:ascii="Arial" w:hAnsi="Arial" w:cs="Arial"/>
            <w:color w:val="auto"/>
            <w:u w:val="none"/>
          </w:rPr>
          <w:t>www.bio-ponrepo.cz</w:t>
        </w:r>
      </w:hyperlink>
    </w:p>
    <w:p w:rsidR="00FD4845" w:rsidRDefault="00FD4845" w:rsidP="00FD4845">
      <w:pPr>
        <w:rPr>
          <w:rFonts w:ascii="Arial" w:hAnsi="Arial" w:cs="Arial"/>
          <w:b/>
          <w:lang w:val="bg-BG"/>
        </w:rPr>
      </w:pPr>
    </w:p>
    <w:p w:rsidR="00FD4845" w:rsidRPr="004B01C6" w:rsidRDefault="00FD4845" w:rsidP="00FD4845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bg-BG"/>
        </w:rPr>
        <w:t>НА КЕРАМИКАТА С ЛЮБОВ, РОСИЦА ТРЕНДАФИЛОВА, изложба-базар</w:t>
      </w:r>
    </w:p>
    <w:p w:rsidR="00FD4845" w:rsidRPr="00AB1E27" w:rsidRDefault="00FD4845" w:rsidP="00FD4845">
      <w:pPr>
        <w:rPr>
          <w:rFonts w:ascii="Arial" w:hAnsi="Arial" w:cs="Arial"/>
          <w:b/>
          <w:lang w:val="bg-BG"/>
        </w:rPr>
      </w:pPr>
      <w:proofErr w:type="gramStart"/>
      <w:r w:rsidRPr="004B01C6">
        <w:rPr>
          <w:rFonts w:ascii="Arial" w:hAnsi="Arial" w:cs="Arial"/>
          <w:b/>
        </w:rPr>
        <w:t>3.12.2013</w:t>
      </w:r>
      <w:proofErr w:type="gramEnd"/>
      <w:r w:rsidRPr="004B01C6">
        <w:rPr>
          <w:rFonts w:ascii="Arial" w:hAnsi="Arial" w:cs="Arial"/>
          <w:b/>
        </w:rPr>
        <w:t xml:space="preserve">, 18 </w:t>
      </w:r>
      <w:r>
        <w:rPr>
          <w:rFonts w:ascii="Arial" w:hAnsi="Arial" w:cs="Arial"/>
          <w:b/>
          <w:lang w:val="bg-BG"/>
        </w:rPr>
        <w:t>часа</w:t>
      </w:r>
    </w:p>
    <w:p w:rsidR="00FD4845" w:rsidRPr="004B01C6" w:rsidRDefault="00FD4845" w:rsidP="00FD4845">
      <w:pPr>
        <w:rPr>
          <w:rFonts w:ascii="Arial" w:hAnsi="Arial" w:cs="Arial"/>
        </w:rPr>
      </w:pPr>
      <w:r>
        <w:rPr>
          <w:rFonts w:ascii="Arial" w:hAnsi="Arial" w:cs="Arial"/>
          <w:b/>
          <w:lang w:val="bg-BG"/>
        </w:rPr>
        <w:t xml:space="preserve">Галерията на БКИ-Прага, ул. </w:t>
      </w:r>
      <w:proofErr w:type="spellStart"/>
      <w:r>
        <w:rPr>
          <w:rFonts w:ascii="Arial" w:hAnsi="Arial" w:cs="Arial"/>
          <w:b/>
          <w:lang w:val="bg-BG"/>
        </w:rPr>
        <w:t>Клименска</w:t>
      </w:r>
      <w:proofErr w:type="spellEnd"/>
      <w:r>
        <w:rPr>
          <w:rFonts w:ascii="Arial" w:hAnsi="Arial" w:cs="Arial"/>
          <w:b/>
          <w:lang w:val="bg-BG"/>
        </w:rPr>
        <w:t xml:space="preserve"> 6, Прага 1</w:t>
      </w:r>
      <w:bookmarkStart w:id="0" w:name="_GoBack"/>
      <w:bookmarkEnd w:id="0"/>
    </w:p>
    <w:p w:rsidR="00FD4845" w:rsidRPr="001C2EEC" w:rsidRDefault="00FD4845" w:rsidP="00FD4845">
      <w:pPr>
        <w:ind w:left="1701"/>
        <w:jc w:val="both"/>
        <w:rPr>
          <w:rFonts w:ascii="Arial" w:hAnsi="Arial" w:cs="Arial"/>
          <w:lang w:val="bg-BG"/>
        </w:rPr>
      </w:pPr>
      <w:r w:rsidRPr="00EA18A7">
        <w:rPr>
          <w:rFonts w:ascii="Arial" w:hAnsi="Arial" w:cs="Arial"/>
          <w:lang w:val="bg-BG"/>
        </w:rPr>
        <w:t xml:space="preserve">Авторската концепция на Росица Трендафилова се опира на експеримента – с различни видове глини, които съчетават органични и неорганични материали. Експозицията в БКИ-Прага е продължение на юбилейната изложба на авторката през лятото на 2013 г., в която доминира цикълът „Камъни“ – пана и пластики (скали, камъни, различни видове структури), </w:t>
      </w:r>
      <w:r w:rsidRPr="001C2EEC">
        <w:rPr>
          <w:rFonts w:ascii="Arial" w:hAnsi="Arial" w:cs="Arial"/>
          <w:lang w:val="bg-BG"/>
        </w:rPr>
        <w:t>вдъхновени от природата.</w:t>
      </w:r>
    </w:p>
    <w:p w:rsidR="00FD4845" w:rsidRPr="00EA18A7" w:rsidRDefault="00FD4845" w:rsidP="00FD4845">
      <w:pPr>
        <w:ind w:left="1701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Прагматиката на приложното изкуство не е чужда на паната и пластиките – те са арт продукти и допълнение към интериора.</w:t>
      </w:r>
    </w:p>
    <w:p w:rsidR="00FD4845" w:rsidRPr="00EA18A7" w:rsidRDefault="00FD4845" w:rsidP="00FD4845">
      <w:pPr>
        <w:ind w:left="1701"/>
        <w:jc w:val="both"/>
        <w:rPr>
          <w:rFonts w:ascii="Arial" w:hAnsi="Arial" w:cs="Arial"/>
          <w:lang w:val="bg-BG"/>
        </w:rPr>
      </w:pPr>
      <w:r w:rsidRPr="00EA18A7">
        <w:rPr>
          <w:rFonts w:ascii="Arial" w:hAnsi="Arial" w:cs="Arial"/>
          <w:lang w:val="bg-BG"/>
        </w:rPr>
        <w:t>Росица Трендафилова е керамичка, има седем самостоятелни изложби в България, участва в пет колективни изложби, а от 1987 г. до днес излага творбите си в Испания, Франция, Русия, Германия, Италия, Полша, Унгария, Сърбия, Египет и др. Носителка е на множество награди на Съюза на българските художници за своите авторски изложби. През 1997 г. е носителка на „</w:t>
      </w:r>
      <w:proofErr w:type="spellStart"/>
      <w:r w:rsidRPr="00EA18A7">
        <w:rPr>
          <w:rFonts w:ascii="Arial" w:hAnsi="Arial" w:cs="Arial"/>
          <w:lang w:val="bg-BG"/>
        </w:rPr>
        <w:t>Биеловарски</w:t>
      </w:r>
      <w:proofErr w:type="spellEnd"/>
      <w:r w:rsidRPr="00EA18A7">
        <w:rPr>
          <w:rFonts w:ascii="Arial" w:hAnsi="Arial" w:cs="Arial"/>
          <w:lang w:val="bg-BG"/>
        </w:rPr>
        <w:t xml:space="preserve"> приз“ от Петото международно </w:t>
      </w:r>
      <w:proofErr w:type="spellStart"/>
      <w:r w:rsidRPr="00EA18A7">
        <w:rPr>
          <w:rFonts w:ascii="Arial" w:hAnsi="Arial" w:cs="Arial"/>
          <w:lang w:val="bg-BG"/>
        </w:rPr>
        <w:t>триенале</w:t>
      </w:r>
      <w:proofErr w:type="spellEnd"/>
      <w:r w:rsidRPr="00EA18A7">
        <w:rPr>
          <w:rFonts w:ascii="Arial" w:hAnsi="Arial" w:cs="Arial"/>
          <w:lang w:val="bg-BG"/>
        </w:rPr>
        <w:t xml:space="preserve"> на малката керамика в Загреб, а през 2001 г. специализира в </w:t>
      </w:r>
      <w:proofErr w:type="spellStart"/>
      <w:r w:rsidRPr="00EA18A7">
        <w:rPr>
          <w:rFonts w:ascii="Arial" w:hAnsi="Arial" w:cs="Arial"/>
          <w:lang w:val="bg-BG"/>
        </w:rPr>
        <w:t>Сите</w:t>
      </w:r>
      <w:proofErr w:type="spellEnd"/>
      <w:r w:rsidRPr="00EA18A7">
        <w:rPr>
          <w:rFonts w:ascii="Arial" w:hAnsi="Arial" w:cs="Arial"/>
          <w:lang w:val="bg-BG"/>
        </w:rPr>
        <w:t xml:space="preserve"> </w:t>
      </w:r>
      <w:proofErr w:type="spellStart"/>
      <w:r w:rsidRPr="00EA18A7">
        <w:rPr>
          <w:rFonts w:ascii="Arial" w:hAnsi="Arial" w:cs="Arial"/>
          <w:lang w:val="bg-BG"/>
        </w:rPr>
        <w:t>Дез</w:t>
      </w:r>
      <w:proofErr w:type="spellEnd"/>
      <w:r w:rsidRPr="00EA18A7">
        <w:rPr>
          <w:rFonts w:ascii="Arial" w:hAnsi="Arial" w:cs="Arial"/>
          <w:lang w:val="bg-BG"/>
        </w:rPr>
        <w:t xml:space="preserve"> Ар в Париж.</w:t>
      </w:r>
      <w:r>
        <w:rPr>
          <w:rFonts w:ascii="Arial" w:hAnsi="Arial" w:cs="Arial"/>
          <w:lang w:val="bg-BG"/>
        </w:rPr>
        <w:br/>
      </w:r>
    </w:p>
    <w:p w:rsidR="005E6291" w:rsidRDefault="00FD4845" w:rsidP="00FD4845">
      <w:pPr>
        <w:ind w:left="1701"/>
        <w:rPr>
          <w:rFonts w:ascii="Arial" w:hAnsi="Arial" w:cs="Arial"/>
          <w:lang w:val="bg-BG"/>
        </w:rPr>
      </w:pPr>
      <w:r w:rsidRPr="00EA18A7">
        <w:rPr>
          <w:rFonts w:ascii="Arial" w:hAnsi="Arial" w:cs="Arial"/>
          <w:lang w:val="bg-BG"/>
        </w:rPr>
        <w:t xml:space="preserve">Изложбата продължава до 3.1.2014 г. </w:t>
      </w:r>
    </w:p>
    <w:p w:rsidR="00FD4845" w:rsidRPr="00FD4845" w:rsidRDefault="00FD4845">
      <w:pPr>
        <w:rPr>
          <w:rFonts w:ascii="Arial" w:hAnsi="Arial" w:cs="Arial"/>
          <w:lang w:val="bg-BG"/>
        </w:rPr>
      </w:pPr>
    </w:p>
    <w:p w:rsidR="004B01C6" w:rsidRDefault="004B01C6" w:rsidP="004B01C6">
      <w:pPr>
        <w:rPr>
          <w:rFonts w:ascii="Arial" w:hAnsi="Arial" w:cs="Arial"/>
          <w:b/>
          <w:lang w:val="bg-BG"/>
        </w:rPr>
      </w:pPr>
      <w:r w:rsidRPr="004B01C6">
        <w:rPr>
          <w:rFonts w:ascii="Arial" w:hAnsi="Arial" w:cs="Arial"/>
          <w:b/>
        </w:rPr>
        <w:t>„РАДОСТТА ДА ДОВЪРША НЕДОПИСАНИЯ РОМАН НА ДИМИТЪР ДИМОВ“</w:t>
      </w:r>
    </w:p>
    <w:p w:rsidR="00EA18A7" w:rsidRPr="00EA18A7" w:rsidRDefault="00EA18A7" w:rsidP="004B01C6">
      <w:pPr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Премиера на чешкото издание на романа „Адриана“ на Теодора Димова</w:t>
      </w:r>
    </w:p>
    <w:p w:rsidR="004B01C6" w:rsidRPr="004B01C6" w:rsidRDefault="004B01C6" w:rsidP="004B01C6">
      <w:pPr>
        <w:rPr>
          <w:rFonts w:ascii="Arial" w:hAnsi="Arial" w:cs="Arial"/>
          <w:b/>
        </w:rPr>
      </w:pPr>
      <w:proofErr w:type="gramStart"/>
      <w:r w:rsidRPr="004B01C6">
        <w:rPr>
          <w:rFonts w:ascii="Arial" w:hAnsi="Arial" w:cs="Arial"/>
          <w:b/>
        </w:rPr>
        <w:t>5.12.2013</w:t>
      </w:r>
      <w:proofErr w:type="gramEnd"/>
      <w:r w:rsidRPr="004B01C6">
        <w:rPr>
          <w:rFonts w:ascii="Arial" w:hAnsi="Arial" w:cs="Arial"/>
          <w:b/>
        </w:rPr>
        <w:t xml:space="preserve">, 19 </w:t>
      </w:r>
      <w:proofErr w:type="spellStart"/>
      <w:r w:rsidRPr="004B01C6">
        <w:rPr>
          <w:rFonts w:ascii="Arial" w:hAnsi="Arial" w:cs="Arial"/>
          <w:b/>
        </w:rPr>
        <w:t>часа</w:t>
      </w:r>
      <w:proofErr w:type="spellEnd"/>
    </w:p>
    <w:p w:rsidR="004B01C6" w:rsidRPr="004B01C6" w:rsidRDefault="004B01C6" w:rsidP="004B01C6">
      <w:pPr>
        <w:pStyle w:val="HTML"/>
        <w:rPr>
          <w:rFonts w:ascii="Arial" w:hAnsi="Arial" w:cs="Arial"/>
          <w:b/>
          <w:i w:val="0"/>
          <w:sz w:val="22"/>
          <w:szCs w:val="22"/>
          <w:lang w:val="cs-CZ"/>
        </w:rPr>
      </w:pPr>
      <w:r w:rsidRPr="004B01C6">
        <w:rPr>
          <w:rFonts w:ascii="Arial" w:hAnsi="Arial" w:cs="Arial"/>
          <w:b/>
          <w:i w:val="0"/>
          <w:sz w:val="22"/>
          <w:szCs w:val="22"/>
        </w:rPr>
        <w:lastRenderedPageBreak/>
        <w:t xml:space="preserve">Библиотека „Вацлав </w:t>
      </w:r>
      <w:proofErr w:type="spellStart"/>
      <w:r w:rsidRPr="004B01C6">
        <w:rPr>
          <w:rFonts w:ascii="Arial" w:hAnsi="Arial" w:cs="Arial"/>
          <w:b/>
          <w:i w:val="0"/>
          <w:sz w:val="22"/>
          <w:szCs w:val="22"/>
        </w:rPr>
        <w:t>Ха</w:t>
      </w:r>
      <w:r w:rsidR="00AB1E27">
        <w:rPr>
          <w:rFonts w:ascii="Arial" w:hAnsi="Arial" w:cs="Arial"/>
          <w:b/>
          <w:i w:val="0"/>
          <w:sz w:val="22"/>
          <w:szCs w:val="22"/>
        </w:rPr>
        <w:t>вел</w:t>
      </w:r>
      <w:proofErr w:type="spellEnd"/>
      <w:r w:rsidR="00AB1E27">
        <w:rPr>
          <w:rFonts w:ascii="Arial" w:hAnsi="Arial" w:cs="Arial"/>
          <w:b/>
          <w:i w:val="0"/>
          <w:sz w:val="22"/>
          <w:szCs w:val="22"/>
        </w:rPr>
        <w:t xml:space="preserve">“, ул. </w:t>
      </w:r>
      <w:proofErr w:type="spellStart"/>
      <w:r w:rsidR="00AB1E27">
        <w:rPr>
          <w:rFonts w:ascii="Arial" w:hAnsi="Arial" w:cs="Arial"/>
          <w:b/>
          <w:i w:val="0"/>
          <w:sz w:val="22"/>
          <w:szCs w:val="22"/>
        </w:rPr>
        <w:t>Ржетезова</w:t>
      </w:r>
      <w:proofErr w:type="spellEnd"/>
      <w:r w:rsidR="00AB1E27">
        <w:rPr>
          <w:rFonts w:ascii="Arial" w:hAnsi="Arial" w:cs="Arial"/>
          <w:b/>
          <w:i w:val="0"/>
          <w:sz w:val="22"/>
          <w:szCs w:val="22"/>
        </w:rPr>
        <w:t xml:space="preserve"> 7, Прага 1</w:t>
      </w:r>
    </w:p>
    <w:p w:rsidR="004B01C6" w:rsidRPr="004B01C6" w:rsidRDefault="004B01C6" w:rsidP="004B01C6">
      <w:pPr>
        <w:rPr>
          <w:rFonts w:ascii="Arial" w:hAnsi="Arial" w:cs="Arial"/>
          <w:b/>
        </w:rPr>
      </w:pPr>
    </w:p>
    <w:p w:rsidR="004B01C6" w:rsidRPr="00EA18A7" w:rsidRDefault="004B01C6" w:rsidP="004B01C6">
      <w:pPr>
        <w:ind w:left="1701"/>
        <w:jc w:val="both"/>
        <w:rPr>
          <w:rFonts w:ascii="Arial" w:hAnsi="Arial" w:cs="Arial"/>
          <w:lang w:val="bg-BG"/>
        </w:rPr>
      </w:pPr>
      <w:r w:rsidRPr="00EA18A7">
        <w:rPr>
          <w:rFonts w:ascii="Arial" w:hAnsi="Arial" w:cs="Arial"/>
          <w:lang w:val="bg-BG"/>
        </w:rPr>
        <w:t xml:space="preserve">БКИ-Прага – съвместно с издателство „Петър </w:t>
      </w:r>
      <w:proofErr w:type="spellStart"/>
      <w:r w:rsidRPr="00EA18A7">
        <w:rPr>
          <w:rFonts w:ascii="Arial" w:hAnsi="Arial" w:cs="Arial"/>
          <w:lang w:val="bg-BG"/>
        </w:rPr>
        <w:t>Щенгъл</w:t>
      </w:r>
      <w:proofErr w:type="spellEnd"/>
      <w:r w:rsidRPr="00EA18A7">
        <w:rPr>
          <w:rFonts w:ascii="Arial" w:hAnsi="Arial" w:cs="Arial"/>
          <w:lang w:val="bg-BG"/>
        </w:rPr>
        <w:t xml:space="preserve">“ и Библиотека „Вацлав </w:t>
      </w:r>
      <w:proofErr w:type="spellStart"/>
      <w:r w:rsidRPr="00EA18A7">
        <w:rPr>
          <w:rFonts w:ascii="Arial" w:hAnsi="Arial" w:cs="Arial"/>
          <w:lang w:val="bg-BG"/>
        </w:rPr>
        <w:t>Хавел</w:t>
      </w:r>
      <w:proofErr w:type="spellEnd"/>
      <w:r w:rsidRPr="00EA18A7">
        <w:rPr>
          <w:rFonts w:ascii="Arial" w:hAnsi="Arial" w:cs="Arial"/>
          <w:lang w:val="bg-BG"/>
        </w:rPr>
        <w:t xml:space="preserve">“, организира премиерата на романа „Адриана“ на Теодора Димова. Откъси от книгата ще четат авторката и преводачът Давид </w:t>
      </w:r>
      <w:proofErr w:type="spellStart"/>
      <w:r w:rsidRPr="00EA18A7">
        <w:rPr>
          <w:rFonts w:ascii="Arial" w:hAnsi="Arial" w:cs="Arial"/>
          <w:lang w:val="bg-BG"/>
        </w:rPr>
        <w:t>Бернщайн</w:t>
      </w:r>
      <w:proofErr w:type="spellEnd"/>
      <w:r w:rsidRPr="00EA18A7">
        <w:rPr>
          <w:rFonts w:ascii="Arial" w:hAnsi="Arial" w:cs="Arial"/>
          <w:lang w:val="bg-BG"/>
        </w:rPr>
        <w:t xml:space="preserve">. В премиерата участват също така Ивана </w:t>
      </w:r>
      <w:proofErr w:type="spellStart"/>
      <w:r w:rsidRPr="00EA18A7">
        <w:rPr>
          <w:rFonts w:ascii="Arial" w:hAnsi="Arial" w:cs="Arial"/>
          <w:lang w:val="bg-BG"/>
        </w:rPr>
        <w:t>Сръбкова</w:t>
      </w:r>
      <w:proofErr w:type="spellEnd"/>
      <w:r w:rsidRPr="00EA18A7">
        <w:rPr>
          <w:rFonts w:ascii="Arial" w:hAnsi="Arial" w:cs="Arial"/>
          <w:lang w:val="bg-BG"/>
        </w:rPr>
        <w:t xml:space="preserve"> – редактор на българската секция в електронния портал </w:t>
      </w:r>
      <w:proofErr w:type="spellStart"/>
      <w:r w:rsidRPr="00EA18A7">
        <w:rPr>
          <w:rFonts w:ascii="Arial" w:hAnsi="Arial" w:cs="Arial"/>
          <w:lang w:val="bg-BG"/>
        </w:rPr>
        <w:t>iLiteratura</w:t>
      </w:r>
      <w:proofErr w:type="spellEnd"/>
      <w:r w:rsidRPr="00EA18A7">
        <w:rPr>
          <w:rFonts w:ascii="Arial" w:hAnsi="Arial" w:cs="Arial"/>
          <w:lang w:val="bg-BG"/>
        </w:rPr>
        <w:t>.</w:t>
      </w:r>
      <w:proofErr w:type="spellStart"/>
      <w:r w:rsidRPr="00EA18A7">
        <w:rPr>
          <w:rFonts w:ascii="Arial" w:hAnsi="Arial" w:cs="Arial"/>
          <w:lang w:val="bg-BG"/>
        </w:rPr>
        <w:t>cz</w:t>
      </w:r>
      <w:proofErr w:type="spellEnd"/>
      <w:r w:rsidRPr="00EA18A7">
        <w:rPr>
          <w:rFonts w:ascii="Arial" w:hAnsi="Arial" w:cs="Arial"/>
          <w:lang w:val="bg-BG"/>
        </w:rPr>
        <w:t xml:space="preserve">, преподавателят по българска литература в Карловия университет </w:t>
      </w:r>
      <w:proofErr w:type="spellStart"/>
      <w:r w:rsidRPr="00EA18A7">
        <w:rPr>
          <w:rFonts w:ascii="Arial" w:hAnsi="Arial" w:cs="Arial"/>
          <w:lang w:val="bg-BG"/>
        </w:rPr>
        <w:t>Марцел</w:t>
      </w:r>
      <w:proofErr w:type="spellEnd"/>
      <w:r w:rsidRPr="00EA18A7">
        <w:rPr>
          <w:rFonts w:ascii="Arial" w:hAnsi="Arial" w:cs="Arial"/>
          <w:lang w:val="bg-BG"/>
        </w:rPr>
        <w:t xml:space="preserve"> Черни и чешкият издател Петър </w:t>
      </w:r>
      <w:proofErr w:type="spellStart"/>
      <w:r w:rsidRPr="00EA18A7">
        <w:rPr>
          <w:rFonts w:ascii="Arial" w:hAnsi="Arial" w:cs="Arial"/>
          <w:lang w:val="bg-BG"/>
        </w:rPr>
        <w:t>Щенгъл</w:t>
      </w:r>
      <w:proofErr w:type="spellEnd"/>
      <w:r w:rsidRPr="00EA18A7">
        <w:rPr>
          <w:rFonts w:ascii="Arial" w:hAnsi="Arial" w:cs="Arial"/>
          <w:lang w:val="bg-BG"/>
        </w:rPr>
        <w:t xml:space="preserve">. </w:t>
      </w:r>
    </w:p>
    <w:p w:rsidR="004B01C6" w:rsidRPr="00AB1E27" w:rsidRDefault="004B01C6" w:rsidP="004B01C6">
      <w:pPr>
        <w:ind w:left="1701"/>
        <w:jc w:val="both"/>
        <w:rPr>
          <w:rFonts w:ascii="Arial" w:hAnsi="Arial" w:cs="Arial"/>
          <w:i/>
          <w:lang w:val="bg-BG"/>
        </w:rPr>
      </w:pPr>
      <w:r w:rsidRPr="00AB1E27">
        <w:rPr>
          <w:rFonts w:ascii="Arial" w:hAnsi="Arial" w:cs="Arial"/>
          <w:i/>
          <w:lang w:val="bg-BG"/>
        </w:rPr>
        <w:t>Теодора Димова пише белетристика и драматургия</w:t>
      </w:r>
      <w:r w:rsidR="008469D4">
        <w:rPr>
          <w:rFonts w:ascii="Arial" w:hAnsi="Arial" w:cs="Arial"/>
          <w:i/>
          <w:lang w:val="bg-BG"/>
        </w:rPr>
        <w:t>.</w:t>
      </w:r>
      <w:r w:rsidRPr="00AB1E27">
        <w:rPr>
          <w:rFonts w:ascii="Arial" w:hAnsi="Arial" w:cs="Arial"/>
          <w:i/>
          <w:lang w:val="bg-BG"/>
        </w:rPr>
        <w:t xml:space="preserve"> </w:t>
      </w:r>
      <w:r w:rsidR="008469D4">
        <w:rPr>
          <w:rFonts w:ascii="Arial" w:hAnsi="Arial" w:cs="Arial"/>
          <w:i/>
          <w:lang w:val="bg-BG"/>
        </w:rPr>
        <w:t>С</w:t>
      </w:r>
      <w:r w:rsidRPr="00AB1E27">
        <w:rPr>
          <w:rFonts w:ascii="Arial" w:hAnsi="Arial" w:cs="Arial"/>
          <w:i/>
          <w:lang w:val="bg-BG"/>
        </w:rPr>
        <w:t xml:space="preserve">лед 1989 г. е едно от най-популярните имена в най-новата българска литература. Книгите й се превеждат на немски, английски и френски, хърватски, полски, унгарски език. Нейните пиеси продължават да се играят в най-добрите български театри. </w:t>
      </w:r>
    </w:p>
    <w:p w:rsidR="004B01C6" w:rsidRPr="00EA18A7" w:rsidRDefault="004B01C6" w:rsidP="004B01C6">
      <w:pPr>
        <w:ind w:left="1701"/>
        <w:jc w:val="both"/>
        <w:rPr>
          <w:rFonts w:ascii="Arial" w:hAnsi="Arial" w:cs="Arial"/>
          <w:lang w:val="bg-BG"/>
        </w:rPr>
      </w:pPr>
      <w:r w:rsidRPr="00EA18A7">
        <w:rPr>
          <w:rFonts w:ascii="Arial" w:hAnsi="Arial" w:cs="Arial"/>
          <w:lang w:val="bg-BG"/>
        </w:rPr>
        <w:t xml:space="preserve">„Чувствах се длъжна да дам на себе си, а след това и на читателите си, писмено обяснение защо започвам да пиша „Адриана“. […] Бих могла, вероятно, да изброя десетки причини, които биха могли да оправдаят, но не и да обяснят </w:t>
      </w:r>
      <w:proofErr w:type="spellStart"/>
      <w:r w:rsidRPr="00EA18A7">
        <w:rPr>
          <w:rFonts w:ascii="Arial" w:hAnsi="Arial" w:cs="Arial"/>
          <w:lang w:val="bg-BG"/>
        </w:rPr>
        <w:t>налудното</w:t>
      </w:r>
      <w:proofErr w:type="spellEnd"/>
      <w:r w:rsidRPr="00EA18A7">
        <w:rPr>
          <w:rFonts w:ascii="Arial" w:hAnsi="Arial" w:cs="Arial"/>
          <w:lang w:val="bg-BG"/>
        </w:rPr>
        <w:t xml:space="preserve"> ми занимание - да довършвам незавършения роман на Димитър Димов. […] Само това е – неописуемата радост от изтръгнатата от детството ми радост да се докосвам до баща ми, да общувам с него.“ Теодора Димова</w:t>
      </w:r>
    </w:p>
    <w:p w:rsidR="00EB1A89" w:rsidRPr="004B01C6" w:rsidRDefault="00220934" w:rsidP="008F0F84">
      <w:pPr>
        <w:ind w:left="1701"/>
        <w:rPr>
          <w:rFonts w:ascii="Arial" w:hAnsi="Arial" w:cs="Arial"/>
          <w:lang w:val="bg-BG"/>
        </w:rPr>
      </w:pPr>
      <w:hyperlink r:id="rId8" w:history="1">
        <w:r w:rsidR="00C5568B" w:rsidRPr="004B01C6">
          <w:rPr>
            <w:rStyle w:val="a3"/>
            <w:rFonts w:ascii="Arial" w:hAnsi="Arial" w:cs="Arial"/>
            <w:color w:val="auto"/>
            <w:u w:val="none"/>
            <w:lang w:val="bg-BG"/>
          </w:rPr>
          <w:t>www.petrstengl.cz</w:t>
        </w:r>
      </w:hyperlink>
    </w:p>
    <w:p w:rsidR="004F613C" w:rsidRPr="004B01C6" w:rsidRDefault="00220934" w:rsidP="008F0F84">
      <w:pPr>
        <w:ind w:left="1701"/>
        <w:rPr>
          <w:rFonts w:ascii="Arial" w:hAnsi="Arial" w:cs="Arial"/>
          <w:lang w:val="bg-BG"/>
        </w:rPr>
      </w:pPr>
      <w:hyperlink r:id="rId9" w:history="1">
        <w:r w:rsidR="00EB1A89" w:rsidRPr="004B01C6">
          <w:rPr>
            <w:rStyle w:val="a3"/>
            <w:rFonts w:ascii="Arial" w:hAnsi="Arial" w:cs="Arial"/>
            <w:color w:val="auto"/>
            <w:u w:val="none"/>
          </w:rPr>
          <w:t>www.vaclavhavel-library.org</w:t>
        </w:r>
      </w:hyperlink>
    </w:p>
    <w:p w:rsidR="006C2BF9" w:rsidRPr="004B01C6" w:rsidRDefault="006C2BF9">
      <w:pPr>
        <w:rPr>
          <w:rFonts w:ascii="Arial" w:hAnsi="Arial" w:cs="Arial"/>
        </w:rPr>
      </w:pPr>
    </w:p>
    <w:p w:rsidR="006C2BF9" w:rsidRPr="0013003D" w:rsidRDefault="00AB1E27">
      <w:pPr>
        <w:rPr>
          <w:rFonts w:ascii="Arial" w:hAnsi="Arial" w:cs="Arial"/>
          <w:b/>
          <w:lang w:val="bg-BG"/>
        </w:rPr>
      </w:pPr>
      <w:r w:rsidRPr="00F10259">
        <w:rPr>
          <w:rStyle w:val="bodytitulgrey"/>
          <w:rFonts w:ascii="Arial" w:hAnsi="Arial" w:cs="Arial"/>
          <w:b/>
        </w:rPr>
        <w:t>ВСИЧКО, КОЕТО МОГА</w:t>
      </w:r>
      <w:r w:rsidRPr="00F10259">
        <w:rPr>
          <w:rStyle w:val="bodytitulgrey"/>
          <w:rFonts w:ascii="Arial" w:hAnsi="Arial" w:cs="Arial"/>
          <w:b/>
          <w:lang w:val="bg-BG"/>
        </w:rPr>
        <w:t>,</w:t>
      </w:r>
      <w:r w:rsidRPr="00F10259">
        <w:rPr>
          <w:rStyle w:val="bodytitulgrey"/>
          <w:rFonts w:ascii="Arial" w:hAnsi="Arial" w:cs="Arial"/>
          <w:b/>
        </w:rPr>
        <w:t xml:space="preserve"> Е ДА ПРАВЯ ИЗКУСТВО</w:t>
      </w:r>
      <w:r w:rsidR="0013003D">
        <w:rPr>
          <w:rFonts w:ascii="Arial" w:hAnsi="Arial" w:cs="Arial"/>
          <w:b/>
        </w:rPr>
        <w:t xml:space="preserve">. </w:t>
      </w:r>
      <w:r w:rsidR="0013003D">
        <w:rPr>
          <w:rFonts w:ascii="Arial" w:hAnsi="Arial" w:cs="Arial"/>
          <w:b/>
          <w:lang w:val="bg-BG"/>
        </w:rPr>
        <w:t>Откриване на изложба съвременно българско изкуство</w:t>
      </w:r>
    </w:p>
    <w:p w:rsidR="008F0F84" w:rsidRPr="00AB1E27" w:rsidRDefault="00AB1E27" w:rsidP="008F0F84">
      <w:pPr>
        <w:rPr>
          <w:rStyle w:val="a4"/>
          <w:rFonts w:ascii="Arial" w:hAnsi="Arial" w:cs="Arial"/>
          <w:lang w:val="bg-BG"/>
        </w:rPr>
      </w:pPr>
      <w:proofErr w:type="gramStart"/>
      <w:r>
        <w:rPr>
          <w:rStyle w:val="a4"/>
          <w:rFonts w:ascii="Arial" w:hAnsi="Arial" w:cs="Arial"/>
        </w:rPr>
        <w:t>12.12.2013</w:t>
      </w:r>
      <w:proofErr w:type="gramEnd"/>
      <w:r>
        <w:rPr>
          <w:rStyle w:val="a4"/>
          <w:rFonts w:ascii="Arial" w:hAnsi="Arial" w:cs="Arial"/>
        </w:rPr>
        <w:t>,</w:t>
      </w:r>
      <w:r w:rsidR="008F0F84" w:rsidRPr="004B01C6">
        <w:rPr>
          <w:rStyle w:val="a4"/>
          <w:rFonts w:ascii="Arial" w:hAnsi="Arial" w:cs="Arial"/>
        </w:rPr>
        <w:t xml:space="preserve"> 18 </w:t>
      </w:r>
      <w:r>
        <w:rPr>
          <w:rStyle w:val="a4"/>
          <w:rFonts w:ascii="Arial" w:hAnsi="Arial" w:cs="Arial"/>
          <w:lang w:val="bg-BG"/>
        </w:rPr>
        <w:t>часа</w:t>
      </w:r>
    </w:p>
    <w:p w:rsidR="008F0F84" w:rsidRPr="004B01C6" w:rsidRDefault="00AB1E27">
      <w:pPr>
        <w:rPr>
          <w:rFonts w:ascii="Arial" w:hAnsi="Arial" w:cs="Arial"/>
          <w:b/>
          <w:bCs/>
        </w:rPr>
      </w:pPr>
      <w:r>
        <w:rPr>
          <w:rStyle w:val="a4"/>
          <w:rFonts w:ascii="Arial" w:hAnsi="Arial" w:cs="Arial"/>
          <w:lang w:val="bg-BG"/>
        </w:rPr>
        <w:t xml:space="preserve">Чешки център Прага, ул. </w:t>
      </w:r>
      <w:proofErr w:type="spellStart"/>
      <w:r>
        <w:rPr>
          <w:rStyle w:val="a4"/>
          <w:rFonts w:ascii="Arial" w:hAnsi="Arial" w:cs="Arial"/>
          <w:lang w:val="bg-BG"/>
        </w:rPr>
        <w:t>Ритиржска</w:t>
      </w:r>
      <w:proofErr w:type="spellEnd"/>
      <w:r>
        <w:rPr>
          <w:rStyle w:val="a4"/>
          <w:rFonts w:ascii="Arial" w:hAnsi="Arial" w:cs="Arial"/>
          <w:lang w:val="bg-BG"/>
        </w:rPr>
        <w:t xml:space="preserve"> 31, Прага</w:t>
      </w:r>
      <w:r w:rsidR="008F0F84" w:rsidRPr="004B01C6">
        <w:rPr>
          <w:rStyle w:val="a4"/>
          <w:rFonts w:ascii="Arial" w:hAnsi="Arial" w:cs="Arial"/>
        </w:rPr>
        <w:t xml:space="preserve"> 1 </w:t>
      </w:r>
    </w:p>
    <w:p w:rsidR="006C2BF9" w:rsidRPr="00E86B7B" w:rsidRDefault="00AB1E27" w:rsidP="008F0F84">
      <w:pPr>
        <w:spacing w:before="100" w:beforeAutospacing="1" w:after="100" w:afterAutospacing="1"/>
        <w:ind w:left="1701"/>
        <w:jc w:val="both"/>
        <w:rPr>
          <w:rFonts w:ascii="Arial" w:hAnsi="Arial" w:cs="Arial"/>
          <w:lang w:val="bg-BG"/>
        </w:rPr>
      </w:pPr>
      <w:r w:rsidRPr="0013003D">
        <w:rPr>
          <w:rFonts w:ascii="Arial" w:eastAsia="Times New Roman" w:hAnsi="Arial" w:cs="Arial"/>
          <w:lang w:val="bg-BG" w:eastAsia="cs-CZ"/>
        </w:rPr>
        <w:t xml:space="preserve">Съвместен проект на Българския културен институт с Чешкия център в София и Чешкия център в Прага. </w:t>
      </w:r>
      <w:r w:rsidRPr="0013003D">
        <w:rPr>
          <w:rFonts w:ascii="Arial" w:hAnsi="Arial" w:cs="Arial"/>
          <w:lang w:val="bg-BG"/>
        </w:rPr>
        <w:t xml:space="preserve">Изложбата е съставена от инсталация, графики, рисунки, видео продукти, фотографии, </w:t>
      </w:r>
      <w:proofErr w:type="spellStart"/>
      <w:r w:rsidRPr="0013003D">
        <w:rPr>
          <w:rFonts w:ascii="Arial" w:hAnsi="Arial" w:cs="Arial"/>
          <w:lang w:val="bg-BG"/>
        </w:rPr>
        <w:t>пърформанс</w:t>
      </w:r>
      <w:proofErr w:type="spellEnd"/>
      <w:r w:rsidRPr="0013003D">
        <w:rPr>
          <w:rFonts w:ascii="Arial" w:hAnsi="Arial" w:cs="Arial"/>
          <w:lang w:val="bg-BG"/>
        </w:rPr>
        <w:t xml:space="preserve"> и документи, създадени от съвременните български художници през последните 20 години: Стефания Братоева, Лъчезар Бояджиев, Иво Димчев, Гавазов, Правдолюб Иванов, </w:t>
      </w:r>
      <w:proofErr w:type="spellStart"/>
      <w:r w:rsidRPr="0013003D">
        <w:rPr>
          <w:rFonts w:ascii="Arial" w:hAnsi="Arial" w:cs="Arial"/>
          <w:lang w:val="bg-BG"/>
        </w:rPr>
        <w:t>Лубри</w:t>
      </w:r>
      <w:proofErr w:type="spellEnd"/>
      <w:r w:rsidRPr="0013003D">
        <w:rPr>
          <w:rFonts w:ascii="Arial" w:hAnsi="Arial" w:cs="Arial"/>
          <w:lang w:val="bg-BG"/>
        </w:rPr>
        <w:t xml:space="preserve">, Бора Петкова, Боряна Роса/Олег </w:t>
      </w:r>
      <w:proofErr w:type="spellStart"/>
      <w:r w:rsidRPr="0013003D">
        <w:rPr>
          <w:rFonts w:ascii="Arial" w:hAnsi="Arial" w:cs="Arial"/>
          <w:lang w:val="bg-BG"/>
        </w:rPr>
        <w:t>Мавромати</w:t>
      </w:r>
      <w:proofErr w:type="spellEnd"/>
      <w:r w:rsidRPr="0013003D">
        <w:rPr>
          <w:rFonts w:ascii="Arial" w:hAnsi="Arial" w:cs="Arial"/>
          <w:lang w:val="bg-BG"/>
        </w:rPr>
        <w:t xml:space="preserve">, Расим, Димитър Солаков, Камен Стоянов, Коста Тонев, Димитър Шопов, </w:t>
      </w:r>
      <w:proofErr w:type="spellStart"/>
      <w:r w:rsidRPr="0013003D">
        <w:rPr>
          <w:rFonts w:ascii="Arial" w:hAnsi="Arial" w:cs="Arial"/>
          <w:lang w:val="bg-BG"/>
        </w:rPr>
        <w:t>Blood</w:t>
      </w:r>
      <w:proofErr w:type="spellEnd"/>
      <w:r w:rsidRPr="0013003D">
        <w:rPr>
          <w:rFonts w:ascii="Arial" w:hAnsi="Arial" w:cs="Arial"/>
          <w:lang w:val="bg-BG"/>
        </w:rPr>
        <w:t xml:space="preserve"> </w:t>
      </w:r>
      <w:proofErr w:type="spellStart"/>
      <w:r w:rsidRPr="0013003D">
        <w:rPr>
          <w:rFonts w:ascii="Arial" w:hAnsi="Arial" w:cs="Arial"/>
          <w:lang w:val="bg-BG"/>
        </w:rPr>
        <w:t>becomes</w:t>
      </w:r>
      <w:proofErr w:type="spellEnd"/>
      <w:r w:rsidRPr="0013003D">
        <w:rPr>
          <w:rFonts w:ascii="Arial" w:hAnsi="Arial" w:cs="Arial"/>
          <w:lang w:val="bg-BG"/>
        </w:rPr>
        <w:t xml:space="preserve"> </w:t>
      </w:r>
      <w:proofErr w:type="spellStart"/>
      <w:r w:rsidRPr="0013003D">
        <w:rPr>
          <w:rFonts w:ascii="Arial" w:hAnsi="Arial" w:cs="Arial"/>
          <w:lang w:val="bg-BG"/>
        </w:rPr>
        <w:t>water</w:t>
      </w:r>
      <w:proofErr w:type="spellEnd"/>
      <w:r w:rsidRPr="0013003D">
        <w:rPr>
          <w:rFonts w:ascii="Arial" w:hAnsi="Arial" w:cs="Arial"/>
          <w:lang w:val="bg-BG"/>
        </w:rPr>
        <w:t xml:space="preserve">. </w:t>
      </w:r>
      <w:proofErr w:type="spellStart"/>
      <w:r w:rsidRPr="00E86B7B">
        <w:rPr>
          <w:rFonts w:ascii="Arial" w:hAnsi="Arial" w:cs="Arial"/>
          <w:lang w:val="bg-BG"/>
        </w:rPr>
        <w:t>Кураторка</w:t>
      </w:r>
      <w:proofErr w:type="spellEnd"/>
      <w:r w:rsidRPr="00E86B7B">
        <w:rPr>
          <w:rFonts w:ascii="Arial" w:hAnsi="Arial" w:cs="Arial"/>
          <w:lang w:val="bg-BG"/>
        </w:rPr>
        <w:t xml:space="preserve">: Вера </w:t>
      </w:r>
      <w:proofErr w:type="spellStart"/>
      <w:r w:rsidRPr="00E86B7B">
        <w:rPr>
          <w:rFonts w:ascii="Arial" w:hAnsi="Arial" w:cs="Arial"/>
          <w:lang w:val="bg-BG"/>
        </w:rPr>
        <w:t>Млечевска</w:t>
      </w:r>
      <w:proofErr w:type="spellEnd"/>
      <w:r w:rsidRPr="00E86B7B">
        <w:rPr>
          <w:rFonts w:ascii="Arial" w:hAnsi="Arial" w:cs="Arial"/>
          <w:lang w:val="bg-BG"/>
        </w:rPr>
        <w:t xml:space="preserve">. </w:t>
      </w:r>
    </w:p>
    <w:p w:rsidR="0013003D" w:rsidRPr="00E86B7B" w:rsidRDefault="0013003D" w:rsidP="008F0F84">
      <w:pPr>
        <w:spacing w:before="100" w:beforeAutospacing="1" w:after="100" w:afterAutospacing="1"/>
        <w:ind w:left="1701"/>
        <w:jc w:val="both"/>
        <w:rPr>
          <w:rFonts w:ascii="Arial" w:hAnsi="Arial" w:cs="Arial"/>
          <w:lang w:val="bg-BG"/>
        </w:rPr>
      </w:pPr>
      <w:r w:rsidRPr="00E86B7B">
        <w:rPr>
          <w:rFonts w:ascii="Arial" w:hAnsi="Arial" w:cs="Arial"/>
          <w:lang w:val="bg-BG"/>
        </w:rPr>
        <w:t>„</w:t>
      </w:r>
      <w:r w:rsidR="00E86B7B" w:rsidRPr="00E86B7B">
        <w:rPr>
          <w:rFonts w:ascii="Arial" w:hAnsi="Arial" w:cs="Arial"/>
          <w:lang w:val="bg-BG"/>
        </w:rPr>
        <w:t xml:space="preserve">Съвременният творец от 60-те години на миналия век насам си задава въпроса: къде стои изкуството в мрежата от обществени взаимоотношения? Пазарът, културните политики и институциите на </w:t>
      </w:r>
      <w:r w:rsidR="00E86B7B" w:rsidRPr="00E86B7B">
        <w:rPr>
          <w:rFonts w:ascii="Arial" w:hAnsi="Arial" w:cs="Arial"/>
          <w:lang w:val="bg-BG"/>
        </w:rPr>
        <w:lastRenderedPageBreak/>
        <w:t>изкуството се надпреварват да го ползват като инструмент, да му придават добавена стойност в социално полезна функция или пазарно надеждна инвестиция.</w:t>
      </w:r>
      <w:r w:rsidRPr="00E86B7B">
        <w:rPr>
          <w:rFonts w:ascii="Arial" w:hAnsi="Arial" w:cs="Arial"/>
          <w:lang w:val="bg-BG"/>
        </w:rPr>
        <w:t>“</w:t>
      </w:r>
      <w:r w:rsidR="00E86B7B" w:rsidRPr="00E86B7B">
        <w:rPr>
          <w:rFonts w:ascii="Arial" w:hAnsi="Arial" w:cs="Arial"/>
          <w:lang w:val="bg-BG"/>
        </w:rPr>
        <w:t xml:space="preserve"> Вера </w:t>
      </w:r>
      <w:proofErr w:type="spellStart"/>
      <w:r w:rsidR="00E86B7B" w:rsidRPr="00E86B7B">
        <w:rPr>
          <w:rFonts w:ascii="Arial" w:hAnsi="Arial" w:cs="Arial"/>
          <w:lang w:val="bg-BG"/>
        </w:rPr>
        <w:t>Млечевска</w:t>
      </w:r>
      <w:proofErr w:type="spellEnd"/>
    </w:p>
    <w:p w:rsidR="0013003D" w:rsidRPr="00E86B7B" w:rsidRDefault="0013003D" w:rsidP="008F0F84">
      <w:pPr>
        <w:spacing w:before="100" w:beforeAutospacing="1" w:after="100" w:afterAutospacing="1"/>
        <w:ind w:left="1701"/>
        <w:jc w:val="both"/>
        <w:rPr>
          <w:rFonts w:ascii="Arial" w:eastAsia="Times New Roman" w:hAnsi="Arial" w:cs="Arial"/>
          <w:lang w:val="bg-BG" w:eastAsia="cs-CZ"/>
        </w:rPr>
      </w:pPr>
    </w:p>
    <w:p w:rsidR="006C2BF9" w:rsidRPr="00AB1E27" w:rsidRDefault="00AB1E27" w:rsidP="008F0F84">
      <w:pPr>
        <w:ind w:left="1701"/>
        <w:rPr>
          <w:rFonts w:ascii="Arial" w:hAnsi="Arial" w:cs="Arial"/>
          <w:b/>
          <w:bCs/>
          <w:i/>
        </w:rPr>
      </w:pPr>
      <w:r w:rsidRPr="00AB1E27">
        <w:rPr>
          <w:rFonts w:ascii="Arial" w:hAnsi="Arial" w:cs="Arial"/>
          <w:i/>
          <w:lang w:val="bg-BG"/>
        </w:rPr>
        <w:t>Изложбата ще продължи до 31.1.2014 г.</w:t>
      </w:r>
    </w:p>
    <w:p w:rsidR="004F613C" w:rsidRPr="004B01C6" w:rsidRDefault="006C2BF9" w:rsidP="008F0F84">
      <w:pPr>
        <w:ind w:left="1701"/>
        <w:rPr>
          <w:rFonts w:ascii="Arial" w:hAnsi="Arial" w:cs="Arial"/>
        </w:rPr>
      </w:pPr>
      <w:r w:rsidRPr="00AB1E27">
        <w:rPr>
          <w:rFonts w:ascii="Arial" w:hAnsi="Arial" w:cs="Arial"/>
          <w:bCs/>
        </w:rPr>
        <w:t>www.prague.czechcentres.cz</w:t>
      </w:r>
      <w:r w:rsidR="004F613C" w:rsidRPr="00AB1E27">
        <w:rPr>
          <w:rFonts w:ascii="Arial" w:hAnsi="Arial" w:cs="Arial"/>
          <w:bCs/>
        </w:rPr>
        <w:br/>
      </w:r>
    </w:p>
    <w:p w:rsidR="002326B2" w:rsidRPr="004B01C6" w:rsidRDefault="00F10259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bg-BG"/>
        </w:rPr>
        <w:t>МУЗИКАЛЕН КОНЦЕРТ НА СРЕДНОТО МУЗИКАЛНОТО УЧИЛИЩЕ В ПРАГА 1</w:t>
      </w:r>
    </w:p>
    <w:p w:rsidR="008F0F84" w:rsidRPr="00F10259" w:rsidRDefault="00F10259" w:rsidP="008F0F84">
      <w:pPr>
        <w:rPr>
          <w:rFonts w:ascii="Arial" w:hAnsi="Arial" w:cs="Arial"/>
          <w:b/>
          <w:lang w:val="bg-BG"/>
        </w:rPr>
      </w:pPr>
      <w:proofErr w:type="gramStart"/>
      <w:r>
        <w:rPr>
          <w:rFonts w:ascii="Arial" w:hAnsi="Arial" w:cs="Arial"/>
          <w:b/>
        </w:rPr>
        <w:t>16.12.2013</w:t>
      </w:r>
      <w:proofErr w:type="gramEnd"/>
      <w:r>
        <w:rPr>
          <w:rFonts w:ascii="Arial" w:hAnsi="Arial" w:cs="Arial"/>
          <w:b/>
        </w:rPr>
        <w:t xml:space="preserve">, </w:t>
      </w:r>
      <w:r w:rsidR="008F0F84" w:rsidRPr="004B01C6">
        <w:rPr>
          <w:rFonts w:ascii="Arial" w:hAnsi="Arial" w:cs="Arial"/>
          <w:b/>
        </w:rPr>
        <w:t xml:space="preserve">18.00 </w:t>
      </w:r>
      <w:r>
        <w:rPr>
          <w:rFonts w:ascii="Arial" w:hAnsi="Arial" w:cs="Arial"/>
          <w:b/>
          <w:lang w:val="bg-BG"/>
        </w:rPr>
        <w:t>часа</w:t>
      </w:r>
    </w:p>
    <w:p w:rsidR="008F0F84" w:rsidRPr="004B01C6" w:rsidRDefault="00F10259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bg-BG"/>
        </w:rPr>
        <w:t xml:space="preserve">Галерията на БКИ, ул. </w:t>
      </w:r>
      <w:proofErr w:type="spellStart"/>
      <w:r>
        <w:rPr>
          <w:rFonts w:ascii="Arial" w:hAnsi="Arial" w:cs="Arial"/>
          <w:b/>
          <w:lang w:val="bg-BG"/>
        </w:rPr>
        <w:t>Климентска</w:t>
      </w:r>
      <w:proofErr w:type="spellEnd"/>
      <w:r>
        <w:rPr>
          <w:rFonts w:ascii="Arial" w:hAnsi="Arial" w:cs="Arial"/>
          <w:b/>
          <w:lang w:val="bg-BG"/>
        </w:rPr>
        <w:t xml:space="preserve"> 6, Прага 1</w:t>
      </w:r>
    </w:p>
    <w:p w:rsidR="001C3CDD" w:rsidRDefault="00F10259" w:rsidP="008F0F84">
      <w:pPr>
        <w:ind w:left="1701"/>
        <w:jc w:val="both"/>
        <w:rPr>
          <w:rFonts w:ascii="Arial" w:hAnsi="Arial" w:cs="Arial"/>
          <w:lang w:val="bg-BG"/>
        </w:rPr>
      </w:pPr>
      <w:r w:rsidRPr="0013003D">
        <w:rPr>
          <w:rFonts w:ascii="Arial" w:hAnsi="Arial" w:cs="Arial"/>
          <w:lang w:val="bg-BG"/>
        </w:rPr>
        <w:t xml:space="preserve">Втората продукция на Средното музикално училище в Прага 1 ще бъде </w:t>
      </w:r>
      <w:proofErr w:type="spellStart"/>
      <w:r w:rsidR="001C3CDD">
        <w:rPr>
          <w:rFonts w:ascii="Arial" w:hAnsi="Arial" w:cs="Arial"/>
          <w:lang w:val="bg-BG"/>
        </w:rPr>
        <w:t>предколедно</w:t>
      </w:r>
      <w:proofErr w:type="spellEnd"/>
      <w:r w:rsidR="001C3CDD">
        <w:rPr>
          <w:rFonts w:ascii="Arial" w:hAnsi="Arial" w:cs="Arial"/>
          <w:lang w:val="bg-BG"/>
        </w:rPr>
        <w:t xml:space="preserve"> преживяване,</w:t>
      </w:r>
      <w:r w:rsidRPr="0013003D">
        <w:rPr>
          <w:rFonts w:ascii="Arial" w:hAnsi="Arial" w:cs="Arial"/>
          <w:lang w:val="bg-BG"/>
        </w:rPr>
        <w:t xml:space="preserve"> подходящ повод за учители и ученици да покажат на публиката докъде са стигнали в овладяването на музикалното изкуство. </w:t>
      </w:r>
    </w:p>
    <w:p w:rsidR="00FE3E6E" w:rsidRPr="0013003D" w:rsidRDefault="001C3CDD" w:rsidP="008F0F84">
      <w:pPr>
        <w:ind w:left="1701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Гостите на вътрешната продукция на учениците от горните класове в </w:t>
      </w:r>
      <w:r w:rsidR="00F10259" w:rsidRPr="0013003D">
        <w:rPr>
          <w:rFonts w:ascii="Arial" w:hAnsi="Arial" w:cs="Arial"/>
          <w:lang w:val="bg-BG"/>
        </w:rPr>
        <w:t>Средно</w:t>
      </w:r>
      <w:r>
        <w:rPr>
          <w:rFonts w:ascii="Arial" w:hAnsi="Arial" w:cs="Arial"/>
          <w:lang w:val="bg-BG"/>
        </w:rPr>
        <w:t>то</w:t>
      </w:r>
      <w:r w:rsidR="00F10259" w:rsidRPr="0013003D">
        <w:rPr>
          <w:rFonts w:ascii="Arial" w:hAnsi="Arial" w:cs="Arial"/>
          <w:lang w:val="bg-BG"/>
        </w:rPr>
        <w:t xml:space="preserve"> музикално училище</w:t>
      </w:r>
      <w:r>
        <w:rPr>
          <w:rFonts w:ascii="Arial" w:hAnsi="Arial" w:cs="Arial"/>
          <w:lang w:val="bg-BG"/>
        </w:rPr>
        <w:t xml:space="preserve"> ще имат възможност да се запознаят с творчеството на българската керамичка Росица Трендафилова и да разгледат нейната изложба-базар в галерията на института.</w:t>
      </w:r>
    </w:p>
    <w:p w:rsidR="0078118C" w:rsidRPr="004B01C6" w:rsidRDefault="002326B2" w:rsidP="008F0F84">
      <w:pPr>
        <w:ind w:left="1701"/>
        <w:rPr>
          <w:rFonts w:ascii="Arial" w:hAnsi="Arial" w:cs="Arial"/>
        </w:rPr>
      </w:pPr>
      <w:r w:rsidRPr="004B01C6">
        <w:rPr>
          <w:rFonts w:ascii="Arial" w:hAnsi="Arial" w:cs="Arial"/>
        </w:rPr>
        <w:t>www.zus-upujcovny.cz</w:t>
      </w:r>
    </w:p>
    <w:p w:rsidR="0078118C" w:rsidRPr="004B01C6" w:rsidRDefault="0078118C">
      <w:pPr>
        <w:rPr>
          <w:rFonts w:ascii="Arial" w:hAnsi="Arial" w:cs="Arial"/>
          <w:b/>
        </w:rPr>
      </w:pPr>
    </w:p>
    <w:p w:rsidR="006C2BF9" w:rsidRPr="00A12C10" w:rsidRDefault="00A12C10" w:rsidP="006C2BF9">
      <w:pPr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РАНГЕЛ ВЪЛЧАНОВ – КИНОПАНОРАМА „ОТ ПРАГА ДО СОФИЯ И ОБРАТНО“</w:t>
      </w:r>
    </w:p>
    <w:p w:rsidR="008F0F84" w:rsidRPr="001C3CDD" w:rsidRDefault="00A12C10" w:rsidP="008F0F84">
      <w:pPr>
        <w:rPr>
          <w:rFonts w:ascii="Arial" w:hAnsi="Arial" w:cs="Arial"/>
          <w:b/>
          <w:lang w:val="bg-BG"/>
        </w:rPr>
      </w:pPr>
      <w:proofErr w:type="gramStart"/>
      <w:r w:rsidRPr="00A12C10">
        <w:rPr>
          <w:rFonts w:ascii="Arial" w:hAnsi="Arial" w:cs="Arial"/>
          <w:b/>
        </w:rPr>
        <w:t>1</w:t>
      </w:r>
      <w:r>
        <w:rPr>
          <w:rFonts w:ascii="Arial" w:hAnsi="Arial" w:cs="Arial"/>
          <w:b/>
          <w:lang w:val="bg-BG"/>
        </w:rPr>
        <w:t>6</w:t>
      </w:r>
      <w:r w:rsidR="001C3CDD">
        <w:rPr>
          <w:rFonts w:ascii="Arial" w:hAnsi="Arial" w:cs="Arial"/>
          <w:b/>
        </w:rPr>
        <w:t>.12.2013</w:t>
      </w:r>
      <w:proofErr w:type="gramEnd"/>
      <w:r w:rsidR="001C3CDD">
        <w:rPr>
          <w:rFonts w:ascii="Arial" w:hAnsi="Arial" w:cs="Arial"/>
          <w:b/>
        </w:rPr>
        <w:t xml:space="preserve">, </w:t>
      </w:r>
      <w:r w:rsidR="008F0F84" w:rsidRPr="00A12C10">
        <w:rPr>
          <w:rFonts w:ascii="Arial" w:hAnsi="Arial" w:cs="Arial"/>
          <w:b/>
        </w:rPr>
        <w:t xml:space="preserve"> 17.30 </w:t>
      </w:r>
      <w:r w:rsidR="001C3CDD">
        <w:rPr>
          <w:rFonts w:ascii="Arial" w:hAnsi="Arial" w:cs="Arial"/>
          <w:b/>
          <w:lang w:val="bg-BG"/>
        </w:rPr>
        <w:t>часа</w:t>
      </w:r>
    </w:p>
    <w:p w:rsidR="008F0F84" w:rsidRPr="00A12C10" w:rsidRDefault="00A12C10" w:rsidP="006C2BF9">
      <w:pPr>
        <w:rPr>
          <w:rFonts w:ascii="Arial" w:hAnsi="Arial" w:cs="Arial"/>
          <w:b/>
        </w:rPr>
      </w:pPr>
      <w:proofErr w:type="spellStart"/>
      <w:r w:rsidRPr="00A12C10">
        <w:rPr>
          <w:rFonts w:ascii="Arial" w:hAnsi="Arial" w:cs="Arial"/>
          <w:b/>
          <w:lang w:val="bg-BG"/>
        </w:rPr>
        <w:t>Био-Понрепо</w:t>
      </w:r>
      <w:proofErr w:type="spellEnd"/>
      <w:r w:rsidRPr="00A12C10">
        <w:rPr>
          <w:rFonts w:ascii="Arial" w:hAnsi="Arial" w:cs="Arial"/>
          <w:b/>
          <w:lang w:val="bg-BG"/>
        </w:rPr>
        <w:t xml:space="preserve">, ул. </w:t>
      </w:r>
      <w:proofErr w:type="spellStart"/>
      <w:r w:rsidRPr="00A12C10">
        <w:rPr>
          <w:rFonts w:ascii="Arial" w:hAnsi="Arial" w:cs="Arial"/>
          <w:b/>
          <w:lang w:val="bg-BG"/>
        </w:rPr>
        <w:t>Бартоломейска</w:t>
      </w:r>
      <w:proofErr w:type="spellEnd"/>
      <w:r w:rsidRPr="00A12C10">
        <w:rPr>
          <w:rFonts w:ascii="Arial" w:hAnsi="Arial" w:cs="Arial"/>
          <w:b/>
          <w:lang w:val="bg-BG"/>
        </w:rPr>
        <w:t xml:space="preserve"> 11, Прага 1</w:t>
      </w:r>
    </w:p>
    <w:p w:rsidR="005E6291" w:rsidRPr="00A12C10" w:rsidRDefault="00A12C10" w:rsidP="005E6291">
      <w:pPr>
        <w:jc w:val="both"/>
        <w:rPr>
          <w:rFonts w:ascii="Arial" w:hAnsi="Arial" w:cs="Arial"/>
        </w:rPr>
      </w:pPr>
      <w:r w:rsidRPr="00A12C10">
        <w:rPr>
          <w:rFonts w:ascii="Arial" w:hAnsi="Arial" w:cs="Arial"/>
          <w:b/>
          <w:lang w:val="bg-BG"/>
        </w:rPr>
        <w:t>А сега накъде?</w:t>
      </w:r>
      <w:r w:rsidR="006C2BF9" w:rsidRPr="00A12C10">
        <w:rPr>
          <w:rFonts w:ascii="Arial" w:hAnsi="Arial" w:cs="Arial"/>
        </w:rPr>
        <w:t xml:space="preserve">, 1988, </w:t>
      </w:r>
      <w:r w:rsidRPr="00A12C10">
        <w:rPr>
          <w:rFonts w:ascii="Arial" w:hAnsi="Arial" w:cs="Arial"/>
          <w:lang w:val="bg-BG"/>
        </w:rPr>
        <w:t>България</w:t>
      </w:r>
      <w:r w:rsidR="006C2BF9" w:rsidRPr="00A12C10">
        <w:rPr>
          <w:rFonts w:ascii="Arial" w:hAnsi="Arial" w:cs="Arial"/>
        </w:rPr>
        <w:t xml:space="preserve">, </w:t>
      </w:r>
      <w:r w:rsidRPr="00A12C10">
        <w:rPr>
          <w:rFonts w:ascii="Arial" w:hAnsi="Arial" w:cs="Arial"/>
          <w:lang w:val="bg-BG"/>
        </w:rPr>
        <w:t xml:space="preserve">на </w:t>
      </w:r>
      <w:proofErr w:type="spellStart"/>
      <w:r w:rsidRPr="00A12C10">
        <w:rPr>
          <w:rFonts w:ascii="Arial" w:hAnsi="Arial" w:cs="Arial"/>
          <w:lang w:val="bg-BG"/>
        </w:rPr>
        <w:t>българезик</w:t>
      </w:r>
      <w:proofErr w:type="spellEnd"/>
      <w:r w:rsidRPr="00A12C10">
        <w:rPr>
          <w:rFonts w:ascii="Arial" w:hAnsi="Arial" w:cs="Arial"/>
          <w:lang w:val="bg-BG"/>
        </w:rPr>
        <w:t xml:space="preserve"> с чешки субтитри, </w:t>
      </w:r>
      <w:r w:rsidR="006C2BF9" w:rsidRPr="00A12C10">
        <w:rPr>
          <w:rFonts w:ascii="Arial" w:hAnsi="Arial" w:cs="Arial"/>
        </w:rPr>
        <w:t xml:space="preserve">85 </w:t>
      </w:r>
      <w:r w:rsidRPr="00A12C10">
        <w:rPr>
          <w:rFonts w:ascii="Arial" w:hAnsi="Arial" w:cs="Arial"/>
          <w:lang w:val="bg-BG"/>
        </w:rPr>
        <w:t>мин</w:t>
      </w:r>
      <w:r w:rsidR="006C2BF9" w:rsidRPr="00A12C10">
        <w:rPr>
          <w:rFonts w:ascii="Arial" w:hAnsi="Arial" w:cs="Arial"/>
        </w:rPr>
        <w:t xml:space="preserve">., </w:t>
      </w:r>
      <w:r w:rsidRPr="00A12C10">
        <w:rPr>
          <w:rFonts w:ascii="Arial" w:hAnsi="Arial" w:cs="Arial"/>
          <w:lang w:val="bg-BG"/>
        </w:rPr>
        <w:t>в ролите: Ани Вълчанова, Албена Ставрева, Генади Николов</w:t>
      </w:r>
      <w:r w:rsidR="006010C8" w:rsidRPr="00A12C10">
        <w:rPr>
          <w:rFonts w:ascii="Arial" w:hAnsi="Arial" w:cs="Arial"/>
        </w:rPr>
        <w:t xml:space="preserve">. </w:t>
      </w:r>
    </w:p>
    <w:p w:rsidR="005E6291" w:rsidRPr="001C3CDD" w:rsidRDefault="00A12C10" w:rsidP="008F0F84">
      <w:pPr>
        <w:ind w:left="1701"/>
        <w:jc w:val="both"/>
        <w:rPr>
          <w:rFonts w:ascii="Arial" w:hAnsi="Arial" w:cs="Arial"/>
          <w:lang w:val="bg-BG"/>
        </w:rPr>
      </w:pPr>
      <w:r w:rsidRPr="001C3CDD">
        <w:rPr>
          <w:rFonts w:ascii="Arial" w:hAnsi="Arial" w:cs="Arial"/>
          <w:lang w:val="bg-BG"/>
        </w:rPr>
        <w:t>Кандидат-студенти на изпит по актьорско майсторство. Те са готови на всичко, за да постигнат мечтата си. Постепенно това малко общество е въвлечено от правилата на невидимата комисия в ситуации, изпълнени със страх, надежди, провокации, унижения. Разгарят се съперничество и вражда, завист и предателство. Но има и любов, и приятелство. Появява се съмнение - струва ли си всичко това? Как да изявиш себе си, без да накърняваш достойнството и съвестта си? Играта на актьорите се превръща в многопластова метафора за смисъла на победата и поражението, измислицата и реалността, изкуството и живота.</w:t>
      </w:r>
    </w:p>
    <w:p w:rsidR="006C2BF9" w:rsidRPr="001C3CDD" w:rsidRDefault="00A12C10" w:rsidP="00A12C10">
      <w:pPr>
        <w:ind w:left="1701"/>
        <w:jc w:val="both"/>
        <w:rPr>
          <w:rFonts w:ascii="Arial" w:hAnsi="Arial" w:cs="Arial"/>
        </w:rPr>
      </w:pPr>
      <w:r w:rsidRPr="001C3CDD">
        <w:rPr>
          <w:rFonts w:ascii="Arial" w:hAnsi="Arial" w:cs="Arial"/>
          <w:lang w:val="bg-BG"/>
        </w:rPr>
        <w:lastRenderedPageBreak/>
        <w:t xml:space="preserve">Закриване на </w:t>
      </w:r>
      <w:r w:rsidR="001C3CDD">
        <w:rPr>
          <w:rFonts w:ascii="Arial" w:hAnsi="Arial" w:cs="Arial"/>
          <w:lang w:val="bg-BG"/>
        </w:rPr>
        <w:t xml:space="preserve">кинопанорамата </w:t>
      </w:r>
      <w:r w:rsidRPr="001C3CDD">
        <w:rPr>
          <w:rFonts w:ascii="Arial" w:hAnsi="Arial" w:cs="Arial"/>
          <w:lang w:val="bg-BG"/>
        </w:rPr>
        <w:t xml:space="preserve">на известния български режисьор с участието на специални гости. </w:t>
      </w:r>
    </w:p>
    <w:p w:rsidR="005E6291" w:rsidRPr="007C04F7" w:rsidRDefault="00220934" w:rsidP="007C04F7">
      <w:pPr>
        <w:ind w:left="1701"/>
        <w:rPr>
          <w:rFonts w:ascii="Arial" w:hAnsi="Arial" w:cs="Arial"/>
          <w:lang w:val="bg-BG"/>
        </w:rPr>
      </w:pPr>
      <w:hyperlink r:id="rId10" w:history="1">
        <w:r w:rsidR="005E6291" w:rsidRPr="00A12C10">
          <w:rPr>
            <w:rStyle w:val="a3"/>
            <w:rFonts w:ascii="Arial" w:hAnsi="Arial" w:cs="Arial"/>
            <w:color w:val="auto"/>
            <w:u w:val="none"/>
          </w:rPr>
          <w:t>www.bio-ponrepo.cz</w:t>
        </w:r>
      </w:hyperlink>
    </w:p>
    <w:sectPr w:rsidR="005E6291" w:rsidRPr="007C04F7" w:rsidSect="00941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613C"/>
    <w:rsid w:val="00073135"/>
    <w:rsid w:val="0009464D"/>
    <w:rsid w:val="0013003D"/>
    <w:rsid w:val="001C2EEC"/>
    <w:rsid w:val="001C3CDD"/>
    <w:rsid w:val="00220934"/>
    <w:rsid w:val="002326B2"/>
    <w:rsid w:val="00242C49"/>
    <w:rsid w:val="003406A2"/>
    <w:rsid w:val="0039692E"/>
    <w:rsid w:val="004B01C6"/>
    <w:rsid w:val="004D14B4"/>
    <w:rsid w:val="004F613C"/>
    <w:rsid w:val="005E6291"/>
    <w:rsid w:val="005F469A"/>
    <w:rsid w:val="006010C8"/>
    <w:rsid w:val="00616DB2"/>
    <w:rsid w:val="006C2BF9"/>
    <w:rsid w:val="0078118C"/>
    <w:rsid w:val="007C04F7"/>
    <w:rsid w:val="008065AA"/>
    <w:rsid w:val="00826526"/>
    <w:rsid w:val="008469D4"/>
    <w:rsid w:val="008F0F84"/>
    <w:rsid w:val="00902C7F"/>
    <w:rsid w:val="00941B54"/>
    <w:rsid w:val="009474CB"/>
    <w:rsid w:val="00A12C10"/>
    <w:rsid w:val="00A70A0F"/>
    <w:rsid w:val="00AB1E27"/>
    <w:rsid w:val="00B307B8"/>
    <w:rsid w:val="00B339E5"/>
    <w:rsid w:val="00C22AD8"/>
    <w:rsid w:val="00C5568B"/>
    <w:rsid w:val="00E47BF2"/>
    <w:rsid w:val="00E86B7B"/>
    <w:rsid w:val="00EA18A7"/>
    <w:rsid w:val="00EB1A89"/>
    <w:rsid w:val="00F10259"/>
    <w:rsid w:val="00FD4845"/>
    <w:rsid w:val="00FE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613C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F613C"/>
    <w:rPr>
      <w:b/>
      <w:bCs/>
    </w:rPr>
  </w:style>
  <w:style w:type="paragraph" w:styleId="HTML">
    <w:name w:val="HTML Address"/>
    <w:basedOn w:val="a"/>
    <w:link w:val="HTML0"/>
    <w:uiPriority w:val="99"/>
    <w:unhideWhenUsed/>
    <w:rsid w:val="00EB1A89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character" w:customStyle="1" w:styleId="HTML0">
    <w:name w:val="HTML адрес Знак"/>
    <w:basedOn w:val="a0"/>
    <w:link w:val="HTML"/>
    <w:uiPriority w:val="99"/>
    <w:rsid w:val="00EB1A89"/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styleId="a5">
    <w:name w:val="Normal (Web)"/>
    <w:basedOn w:val="a"/>
    <w:uiPriority w:val="99"/>
    <w:semiHidden/>
    <w:unhideWhenUsed/>
    <w:rsid w:val="00EB1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6">
    <w:name w:val="Emphasis"/>
    <w:basedOn w:val="a0"/>
    <w:uiPriority w:val="20"/>
    <w:qFormat/>
    <w:rsid w:val="005E6291"/>
    <w:rPr>
      <w:i/>
      <w:iCs/>
    </w:rPr>
  </w:style>
  <w:style w:type="character" w:customStyle="1" w:styleId="bodytitulgrey">
    <w:name w:val="body_titul_grey"/>
    <w:basedOn w:val="a0"/>
    <w:rsid w:val="00AB1E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7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rstengl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o-ponrepo.cz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io-ponrepo.c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dbrno.cz/opera/verdiho-tyden-tyden-plny-hvezd" TargetMode="External"/><Relationship Id="rId10" Type="http://schemas.openxmlformats.org/officeDocument/2006/relationships/hyperlink" Target="http://www.bio-ponrepo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aclavhavel-library.org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1171</Words>
  <Characters>6679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bki</dc:creator>
  <cp:lastModifiedBy>Dobromir</cp:lastModifiedBy>
  <cp:revision>2</cp:revision>
  <dcterms:created xsi:type="dcterms:W3CDTF">2013-11-25T13:49:00Z</dcterms:created>
  <dcterms:modified xsi:type="dcterms:W3CDTF">2013-11-25T13:49:00Z</dcterms:modified>
</cp:coreProperties>
</file>