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FF8" w:rsidRPr="0017677E" w:rsidRDefault="00720F9E" w:rsidP="0017677E">
      <w:pPr>
        <w:jc w:val="center"/>
        <w:rPr>
          <w:rFonts w:ascii="Cambria" w:hAnsi="Cambria" w:cs="Times New Roman"/>
          <w:b/>
          <w:sz w:val="24"/>
          <w:szCs w:val="24"/>
          <w:lang w:val="bg-BG"/>
        </w:rPr>
      </w:pPr>
      <w:bookmarkStart w:id="0" w:name="_GoBack"/>
      <w:bookmarkEnd w:id="0"/>
      <w:r w:rsidRPr="0017677E">
        <w:rPr>
          <w:rFonts w:ascii="Cambria" w:hAnsi="Cambria" w:cs="Times New Roman"/>
          <w:b/>
          <w:sz w:val="24"/>
          <w:szCs w:val="24"/>
          <w:lang w:val="bg-BG"/>
        </w:rPr>
        <w:t>ОРГАНИ</w:t>
      </w:r>
      <w:r w:rsidR="0017677E" w:rsidRPr="0017677E">
        <w:rPr>
          <w:rFonts w:ascii="Cambria" w:hAnsi="Cambria" w:cs="Times New Roman"/>
          <w:b/>
          <w:sz w:val="24"/>
          <w:szCs w:val="24"/>
          <w:lang w:val="bg-BG"/>
        </w:rPr>
        <w:t xml:space="preserve">ЗАЦИЯ </w:t>
      </w:r>
      <w:r w:rsidRPr="0017677E">
        <w:rPr>
          <w:rFonts w:ascii="Cambria" w:hAnsi="Cambria" w:cs="Times New Roman"/>
          <w:b/>
          <w:sz w:val="24"/>
          <w:szCs w:val="24"/>
          <w:lang w:val="bg-BG"/>
        </w:rPr>
        <w:t>НА СЪБИТИЯТА НА 24-ия ЕВРОПЕЙСКИ ФЕСТИВАЛ НА МУЗИКАТА</w:t>
      </w:r>
    </w:p>
    <w:p w:rsidR="00720F9E" w:rsidRPr="0017677E" w:rsidRDefault="00720F9E" w:rsidP="0017677E">
      <w:pPr>
        <w:spacing w:line="240" w:lineRule="auto"/>
        <w:rPr>
          <w:rFonts w:ascii="Cambria" w:hAnsi="Cambria" w:cs="Times New Roman"/>
          <w:sz w:val="24"/>
          <w:szCs w:val="24"/>
          <w:lang w:val="bg-BG"/>
        </w:rPr>
      </w:pPr>
      <w:r w:rsidRPr="0017677E">
        <w:rPr>
          <w:rFonts w:ascii="Cambria" w:hAnsi="Cambria" w:cs="Times New Roman"/>
          <w:b/>
          <w:sz w:val="24"/>
          <w:szCs w:val="24"/>
          <w:u w:val="single"/>
          <w:lang w:val="bg-BG"/>
        </w:rPr>
        <w:t>МЯСТО:</w:t>
      </w:r>
      <w:r w:rsidR="0017677E">
        <w:rPr>
          <w:rFonts w:ascii="Cambria" w:hAnsi="Cambria" w:cs="Times New Roman"/>
          <w:b/>
          <w:sz w:val="24"/>
          <w:szCs w:val="24"/>
          <w:u w:val="single"/>
          <w:lang w:val="bg-BG"/>
        </w:rPr>
        <w:t xml:space="preserve"> </w:t>
      </w:r>
      <w:r w:rsidRPr="0017677E">
        <w:rPr>
          <w:rFonts w:ascii="Cambria" w:hAnsi="Cambria" w:cs="Times New Roman"/>
          <w:sz w:val="24"/>
          <w:szCs w:val="24"/>
          <w:lang w:val="bg-BG"/>
        </w:rPr>
        <w:t>24-ият европейски фестивал ще се проведе в столицата Алжир, в Националния театър на Алжир</w:t>
      </w:r>
    </w:p>
    <w:p w:rsidR="00720F9E" w:rsidRPr="0017677E" w:rsidRDefault="00720F9E" w:rsidP="0017677E">
      <w:pPr>
        <w:spacing w:line="240" w:lineRule="auto"/>
        <w:jc w:val="both"/>
        <w:rPr>
          <w:rFonts w:ascii="Cambria" w:hAnsi="Cambria" w:cs="Times New Roman"/>
          <w:b/>
          <w:sz w:val="24"/>
          <w:szCs w:val="24"/>
          <w:u w:val="single"/>
          <w:lang w:val="bg-BG"/>
        </w:rPr>
      </w:pPr>
      <w:r w:rsidRPr="0017677E">
        <w:rPr>
          <w:rFonts w:ascii="Cambria" w:hAnsi="Cambria" w:cs="Times New Roman"/>
          <w:b/>
          <w:sz w:val="24"/>
          <w:szCs w:val="24"/>
          <w:u w:val="single"/>
          <w:lang w:val="bg-BG"/>
        </w:rPr>
        <w:t>ДАТИ И ЧАСОВЕ НА СЪБИТИЯТА:</w:t>
      </w:r>
    </w:p>
    <w:p w:rsidR="00720F9E" w:rsidRPr="0017677E" w:rsidRDefault="00720F9E" w:rsidP="0017677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Cambria" w:hAnsi="Cambria" w:cs="Times New Roman"/>
          <w:sz w:val="24"/>
          <w:szCs w:val="24"/>
          <w:lang w:val="bg-BG"/>
        </w:rPr>
      </w:pPr>
      <w:r w:rsidRPr="0017677E">
        <w:rPr>
          <w:rFonts w:ascii="Cambria" w:hAnsi="Cambria" w:cs="Times New Roman"/>
          <w:sz w:val="24"/>
          <w:szCs w:val="24"/>
          <w:lang w:val="bg-BG"/>
        </w:rPr>
        <w:t>24-ият европейски фестивал ще се проведе между 27 юни (четвъртък) и 3 юли (сряда) 2024</w:t>
      </w:r>
      <w:r w:rsidR="0017677E" w:rsidRPr="0017677E">
        <w:rPr>
          <w:rFonts w:ascii="Cambria" w:hAnsi="Cambria" w:cs="Times New Roman"/>
          <w:sz w:val="24"/>
          <w:szCs w:val="24"/>
          <w:lang w:val="bg-BG"/>
        </w:rPr>
        <w:t xml:space="preserve"> </w:t>
      </w:r>
      <w:r w:rsidRPr="0017677E">
        <w:rPr>
          <w:rFonts w:ascii="Cambria" w:hAnsi="Cambria" w:cs="Times New Roman"/>
          <w:sz w:val="24"/>
          <w:szCs w:val="24"/>
          <w:lang w:val="bg-BG"/>
        </w:rPr>
        <w:t>г.</w:t>
      </w:r>
    </w:p>
    <w:p w:rsidR="00720F9E" w:rsidRPr="0017677E" w:rsidRDefault="002E7466" w:rsidP="0017677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Cambria" w:hAnsi="Cambria" w:cs="Times New Roman"/>
          <w:sz w:val="24"/>
          <w:szCs w:val="24"/>
          <w:lang w:val="bg-BG"/>
        </w:rPr>
      </w:pPr>
      <w:r w:rsidRPr="0017677E">
        <w:rPr>
          <w:rFonts w:ascii="Cambria" w:hAnsi="Cambria" w:cs="Times New Roman"/>
          <w:sz w:val="24"/>
          <w:szCs w:val="24"/>
          <w:lang w:val="bg-BG"/>
        </w:rPr>
        <w:t>Спектаклите ще се провеждат</w:t>
      </w:r>
      <w:r w:rsidR="00720F9E" w:rsidRPr="0017677E">
        <w:rPr>
          <w:rFonts w:ascii="Cambria" w:hAnsi="Cambria" w:cs="Times New Roman"/>
          <w:sz w:val="24"/>
          <w:szCs w:val="24"/>
          <w:lang w:val="bg-BG"/>
        </w:rPr>
        <w:t xml:space="preserve"> от 19 часа (времетраене</w:t>
      </w:r>
      <w:r w:rsidRPr="0017677E">
        <w:rPr>
          <w:rFonts w:ascii="Cambria" w:hAnsi="Cambria" w:cs="Times New Roman"/>
          <w:sz w:val="24"/>
          <w:szCs w:val="24"/>
          <w:lang w:val="bg-BG"/>
        </w:rPr>
        <w:t>то</w:t>
      </w:r>
      <w:r w:rsidR="00720F9E" w:rsidRPr="0017677E">
        <w:rPr>
          <w:rFonts w:ascii="Cambria" w:hAnsi="Cambria" w:cs="Times New Roman"/>
          <w:sz w:val="24"/>
          <w:szCs w:val="24"/>
          <w:lang w:val="bg-BG"/>
        </w:rPr>
        <w:t xml:space="preserve"> на </w:t>
      </w:r>
      <w:r w:rsidRPr="0017677E">
        <w:rPr>
          <w:rFonts w:ascii="Cambria" w:hAnsi="Cambria" w:cs="Times New Roman"/>
          <w:sz w:val="24"/>
          <w:szCs w:val="24"/>
          <w:lang w:val="bg-BG"/>
        </w:rPr>
        <w:t>всеки спектакъл е</w:t>
      </w:r>
      <w:r w:rsidR="00720F9E" w:rsidRPr="0017677E">
        <w:rPr>
          <w:rFonts w:ascii="Cambria" w:hAnsi="Cambria" w:cs="Times New Roman"/>
          <w:sz w:val="24"/>
          <w:szCs w:val="24"/>
          <w:lang w:val="bg-BG"/>
        </w:rPr>
        <w:t xml:space="preserve"> от максимум 75 минути) </w:t>
      </w:r>
    </w:p>
    <w:p w:rsidR="00720F9E" w:rsidRPr="0017677E" w:rsidRDefault="00720F9E" w:rsidP="0017677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Cambria" w:hAnsi="Cambria" w:cs="Times New Roman"/>
          <w:sz w:val="24"/>
          <w:szCs w:val="24"/>
          <w:lang w:val="bg-BG"/>
        </w:rPr>
      </w:pPr>
      <w:r w:rsidRPr="0017677E">
        <w:rPr>
          <w:rFonts w:ascii="Cambria" w:hAnsi="Cambria" w:cs="Times New Roman"/>
          <w:sz w:val="24"/>
          <w:szCs w:val="24"/>
          <w:lang w:val="bg-BG"/>
        </w:rPr>
        <w:t xml:space="preserve">Ще се провеждат по </w:t>
      </w:r>
      <w:r w:rsidRPr="0017677E">
        <w:rPr>
          <w:rFonts w:ascii="Cambria" w:hAnsi="Cambria" w:cs="Times New Roman"/>
          <w:b/>
          <w:sz w:val="24"/>
          <w:szCs w:val="24"/>
          <w:u w:val="single"/>
          <w:lang w:val="bg-BG"/>
        </w:rPr>
        <w:t>ДВА</w:t>
      </w:r>
      <w:r w:rsidRPr="0017677E">
        <w:rPr>
          <w:rFonts w:ascii="Cambria" w:hAnsi="Cambria" w:cs="Times New Roman"/>
          <w:sz w:val="24"/>
          <w:szCs w:val="24"/>
          <w:lang w:val="bg-BG"/>
        </w:rPr>
        <w:t xml:space="preserve"> спектакъла на вечер,  включително и в дена на откриването, на 27 юни</w:t>
      </w:r>
      <w:r w:rsidR="0017677E" w:rsidRPr="0017677E">
        <w:rPr>
          <w:rFonts w:ascii="Cambria" w:hAnsi="Cambria" w:cs="Times New Roman"/>
          <w:sz w:val="24"/>
          <w:szCs w:val="24"/>
          <w:lang w:val="bg-BG"/>
        </w:rPr>
        <w:t xml:space="preserve"> т.г..</w:t>
      </w:r>
    </w:p>
    <w:p w:rsidR="00720F9E" w:rsidRPr="0017677E" w:rsidRDefault="00720F9E" w:rsidP="0017677E">
      <w:pPr>
        <w:spacing w:line="240" w:lineRule="auto"/>
        <w:jc w:val="both"/>
        <w:rPr>
          <w:rFonts w:ascii="Cambria" w:hAnsi="Cambria" w:cs="Times New Roman"/>
          <w:b/>
          <w:sz w:val="24"/>
          <w:szCs w:val="24"/>
          <w:u w:val="single"/>
          <w:lang w:val="bg-BG"/>
        </w:rPr>
      </w:pPr>
      <w:r w:rsidRPr="0017677E">
        <w:rPr>
          <w:rFonts w:ascii="Cambria" w:hAnsi="Cambria" w:cs="Times New Roman"/>
          <w:b/>
          <w:sz w:val="24"/>
          <w:szCs w:val="24"/>
          <w:u w:val="single"/>
          <w:lang w:val="bg-BG"/>
        </w:rPr>
        <w:t>ПРОГРАМА</w:t>
      </w:r>
    </w:p>
    <w:p w:rsidR="0066727C" w:rsidRPr="0017677E" w:rsidRDefault="002E7466" w:rsidP="0017677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Cambria" w:hAnsi="Cambria" w:cs="Times New Roman"/>
          <w:sz w:val="24"/>
          <w:szCs w:val="24"/>
          <w:lang w:val="bg-BG"/>
        </w:rPr>
      </w:pPr>
      <w:r w:rsidRPr="0017677E">
        <w:rPr>
          <w:rFonts w:ascii="Cambria" w:hAnsi="Cambria" w:cs="Times New Roman"/>
          <w:sz w:val="24"/>
          <w:szCs w:val="24"/>
          <w:lang w:val="bg-BG"/>
        </w:rPr>
        <w:t>Темата на 24-ият европейски фестивал е “</w:t>
      </w:r>
      <w:r w:rsidRPr="0017677E">
        <w:rPr>
          <w:rFonts w:ascii="Cambria" w:hAnsi="Cambria" w:cs="Times New Roman"/>
          <w:sz w:val="24"/>
          <w:szCs w:val="24"/>
        </w:rPr>
        <w:t>Europ</w:t>
      </w:r>
      <w:r w:rsidRPr="0017677E">
        <w:rPr>
          <w:rFonts w:ascii="Cambria" w:hAnsi="Cambria" w:cs="Times New Roman"/>
          <w:sz w:val="24"/>
          <w:szCs w:val="24"/>
          <w:lang w:val="bg-BG"/>
        </w:rPr>
        <w:t>'</w:t>
      </w:r>
      <w:r w:rsidRPr="0017677E">
        <w:rPr>
          <w:rFonts w:ascii="Cambria" w:hAnsi="Cambria" w:cs="Times New Roman"/>
          <w:sz w:val="24"/>
          <w:szCs w:val="24"/>
        </w:rPr>
        <w:t>Africa</w:t>
      </w:r>
      <w:r w:rsidRPr="0017677E">
        <w:rPr>
          <w:rFonts w:ascii="Cambria" w:hAnsi="Cambria" w:cs="Times New Roman"/>
          <w:sz w:val="24"/>
          <w:szCs w:val="24"/>
          <w:lang w:val="bg-BG"/>
        </w:rPr>
        <w:t>”</w:t>
      </w:r>
    </w:p>
    <w:p w:rsidR="002E7466" w:rsidRPr="0017677E" w:rsidRDefault="002E7466" w:rsidP="0017677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Cambria" w:hAnsi="Cambria" w:cs="Times New Roman"/>
          <w:sz w:val="24"/>
          <w:szCs w:val="24"/>
          <w:lang w:val="bg-BG"/>
        </w:rPr>
      </w:pPr>
      <w:r w:rsidRPr="0017677E">
        <w:rPr>
          <w:rFonts w:ascii="Cambria" w:hAnsi="Cambria" w:cs="Times New Roman"/>
          <w:sz w:val="24"/>
          <w:szCs w:val="24"/>
          <w:lang w:val="bg-BG"/>
        </w:rPr>
        <w:t>Откриването ще бъде на 27 юни</w:t>
      </w:r>
      <w:r w:rsidR="009E6BC1" w:rsidRPr="0017677E">
        <w:rPr>
          <w:rFonts w:ascii="Cambria" w:hAnsi="Cambria" w:cs="Times New Roman"/>
          <w:sz w:val="24"/>
          <w:szCs w:val="24"/>
          <w:lang w:val="bg-BG"/>
        </w:rPr>
        <w:t xml:space="preserve"> </w:t>
      </w:r>
      <w:r w:rsidRPr="0017677E">
        <w:rPr>
          <w:rFonts w:ascii="Cambria" w:hAnsi="Cambria" w:cs="Times New Roman"/>
          <w:sz w:val="24"/>
          <w:szCs w:val="24"/>
          <w:lang w:val="bg-BG"/>
        </w:rPr>
        <w:t>2024</w:t>
      </w:r>
      <w:r w:rsidR="0017677E" w:rsidRPr="0017677E">
        <w:rPr>
          <w:rFonts w:ascii="Cambria" w:hAnsi="Cambria" w:cs="Times New Roman"/>
          <w:sz w:val="24"/>
          <w:szCs w:val="24"/>
          <w:lang w:val="bg-BG"/>
        </w:rPr>
        <w:t xml:space="preserve"> </w:t>
      </w:r>
      <w:r w:rsidR="009E6BC1" w:rsidRPr="0017677E">
        <w:rPr>
          <w:rFonts w:ascii="Cambria" w:hAnsi="Cambria" w:cs="Times New Roman"/>
          <w:sz w:val="24"/>
          <w:szCs w:val="24"/>
          <w:lang w:val="bg-BG"/>
        </w:rPr>
        <w:t>г.</w:t>
      </w:r>
      <w:r w:rsidRPr="0017677E">
        <w:rPr>
          <w:rFonts w:ascii="Cambria" w:hAnsi="Cambria" w:cs="Times New Roman"/>
          <w:sz w:val="24"/>
          <w:szCs w:val="24"/>
          <w:lang w:val="bg-BG"/>
        </w:rPr>
        <w:t xml:space="preserve"> с концерт на ДЕС</w:t>
      </w:r>
      <w:r w:rsidR="009E6BC1" w:rsidRPr="0017677E">
        <w:rPr>
          <w:rFonts w:ascii="Cambria" w:hAnsi="Cambria" w:cs="Times New Roman"/>
          <w:sz w:val="24"/>
          <w:szCs w:val="24"/>
          <w:lang w:val="bg-BG"/>
        </w:rPr>
        <w:t xml:space="preserve"> </w:t>
      </w:r>
      <w:r w:rsidRPr="0017677E">
        <w:rPr>
          <w:rFonts w:ascii="Cambria" w:hAnsi="Cambria" w:cs="Times New Roman"/>
          <w:sz w:val="24"/>
          <w:szCs w:val="24"/>
          <w:lang w:val="bg-BG"/>
        </w:rPr>
        <w:t>и една страна-членка (</w:t>
      </w:r>
      <w:r w:rsidRPr="0017677E">
        <w:rPr>
          <w:rFonts w:ascii="Cambria" w:hAnsi="Cambria" w:cs="Times New Roman"/>
          <w:sz w:val="24"/>
          <w:szCs w:val="24"/>
        </w:rPr>
        <w:t>TBD</w:t>
      </w:r>
      <w:r w:rsidRPr="0017677E">
        <w:rPr>
          <w:rFonts w:ascii="Cambria" w:hAnsi="Cambria" w:cs="Times New Roman"/>
          <w:sz w:val="24"/>
          <w:szCs w:val="24"/>
          <w:lang w:val="bg-BG"/>
        </w:rPr>
        <w:t>).</w:t>
      </w:r>
    </w:p>
    <w:p w:rsidR="002B4DE0" w:rsidRPr="0017677E" w:rsidRDefault="002B4DE0" w:rsidP="0017677E">
      <w:pPr>
        <w:spacing w:line="240" w:lineRule="auto"/>
        <w:jc w:val="both"/>
        <w:rPr>
          <w:rFonts w:ascii="Cambria" w:hAnsi="Cambria" w:cs="Times New Roman"/>
          <w:b/>
          <w:sz w:val="24"/>
          <w:szCs w:val="24"/>
          <w:u w:val="single"/>
          <w:lang w:val="bg-BG"/>
        </w:rPr>
      </w:pPr>
      <w:r w:rsidRPr="0017677E">
        <w:rPr>
          <w:rFonts w:ascii="Cambria" w:hAnsi="Cambria" w:cs="Times New Roman"/>
          <w:b/>
          <w:sz w:val="24"/>
          <w:szCs w:val="24"/>
          <w:u w:val="single"/>
          <w:lang w:val="bg-BG"/>
        </w:rPr>
        <w:t>ЛОГИСТИЧНА И БЮДЖЕТНА</w:t>
      </w:r>
      <w:r w:rsidR="00720F9E" w:rsidRPr="0017677E">
        <w:rPr>
          <w:rFonts w:ascii="Cambria" w:hAnsi="Cambria" w:cs="Times New Roman"/>
          <w:b/>
          <w:sz w:val="24"/>
          <w:szCs w:val="24"/>
          <w:u w:val="single"/>
          <w:lang w:val="bg-BG"/>
        </w:rPr>
        <w:t xml:space="preserve"> ИНФОРМАЦИЯ </w:t>
      </w:r>
    </w:p>
    <w:p w:rsidR="002E7466" w:rsidRPr="0017677E" w:rsidRDefault="002E7466" w:rsidP="0017677E">
      <w:pPr>
        <w:spacing w:line="240" w:lineRule="auto"/>
        <w:jc w:val="both"/>
        <w:rPr>
          <w:rFonts w:ascii="Cambria" w:hAnsi="Cambria" w:cs="Times New Roman"/>
          <w:sz w:val="24"/>
          <w:szCs w:val="24"/>
          <w:u w:val="single"/>
          <w:lang w:val="bg-BG"/>
        </w:rPr>
      </w:pPr>
      <w:r w:rsidRPr="0017677E">
        <w:rPr>
          <w:rFonts w:ascii="Cambria" w:hAnsi="Cambria" w:cs="Times New Roman"/>
          <w:sz w:val="24"/>
          <w:szCs w:val="24"/>
          <w:u w:val="single"/>
          <w:lang w:val="bg-BG"/>
        </w:rPr>
        <w:t>ДЕС поема разходите по</w:t>
      </w:r>
      <w:r w:rsidR="009E6BC1" w:rsidRPr="0017677E">
        <w:rPr>
          <w:rFonts w:ascii="Cambria" w:hAnsi="Cambria" w:cs="Times New Roman"/>
          <w:sz w:val="24"/>
          <w:szCs w:val="24"/>
          <w:u w:val="single"/>
          <w:lang w:val="bg-BG"/>
        </w:rPr>
        <w:t>:</w:t>
      </w:r>
    </w:p>
    <w:p w:rsidR="002E7466" w:rsidRPr="0017677E" w:rsidRDefault="002B4DE0" w:rsidP="0017677E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Cambria" w:hAnsi="Cambria" w:cs="Times New Roman"/>
          <w:sz w:val="24"/>
          <w:szCs w:val="24"/>
          <w:lang w:val="bg-BG"/>
        </w:rPr>
      </w:pPr>
      <w:r w:rsidRPr="0017677E">
        <w:rPr>
          <w:rFonts w:ascii="Cambria" w:hAnsi="Cambria" w:cs="Times New Roman"/>
          <w:sz w:val="24"/>
          <w:szCs w:val="24"/>
          <w:lang w:val="bg-BG"/>
        </w:rPr>
        <w:t>Такса в размер на</w:t>
      </w:r>
      <w:r w:rsidR="002E7466" w:rsidRPr="0017677E">
        <w:rPr>
          <w:rFonts w:ascii="Cambria" w:hAnsi="Cambria" w:cs="Times New Roman"/>
          <w:sz w:val="24"/>
          <w:szCs w:val="24"/>
          <w:lang w:val="bg-BG"/>
        </w:rPr>
        <w:t xml:space="preserve"> 1 100 евро за група (на страна-членка)</w:t>
      </w:r>
    </w:p>
    <w:p w:rsidR="002E7466" w:rsidRPr="0017677E" w:rsidRDefault="002E7466" w:rsidP="0017677E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Cambria" w:hAnsi="Cambria" w:cs="Times New Roman"/>
          <w:sz w:val="24"/>
          <w:szCs w:val="24"/>
          <w:lang w:val="bg-BG"/>
        </w:rPr>
      </w:pPr>
      <w:r w:rsidRPr="0017677E">
        <w:rPr>
          <w:rFonts w:ascii="Cambria" w:hAnsi="Cambria" w:cs="Times New Roman"/>
          <w:sz w:val="24"/>
          <w:szCs w:val="24"/>
          <w:lang w:val="bg-BG"/>
        </w:rPr>
        <w:t>Международен и вътрешен транспорт:</w:t>
      </w:r>
    </w:p>
    <w:p w:rsidR="002E7466" w:rsidRPr="0017677E" w:rsidRDefault="002E7466" w:rsidP="0017677E">
      <w:pPr>
        <w:pStyle w:val="ListParagraph"/>
        <w:numPr>
          <w:ilvl w:val="1"/>
          <w:numId w:val="1"/>
        </w:numPr>
        <w:spacing w:line="240" w:lineRule="auto"/>
        <w:jc w:val="both"/>
        <w:rPr>
          <w:rFonts w:ascii="Cambria" w:hAnsi="Cambria" w:cs="Times New Roman"/>
          <w:sz w:val="24"/>
          <w:szCs w:val="24"/>
          <w:lang w:val="bg-BG"/>
        </w:rPr>
      </w:pPr>
      <w:r w:rsidRPr="0017677E">
        <w:rPr>
          <w:rFonts w:ascii="Cambria" w:hAnsi="Cambria" w:cs="Times New Roman"/>
          <w:b/>
          <w:sz w:val="24"/>
          <w:szCs w:val="24"/>
          <w:u w:val="single"/>
          <w:lang w:val="bg-BG"/>
        </w:rPr>
        <w:t xml:space="preserve">Три самолетни билета </w:t>
      </w:r>
      <w:r w:rsidRPr="0017677E">
        <w:rPr>
          <w:rFonts w:ascii="Cambria" w:hAnsi="Cambria" w:cs="Times New Roman"/>
          <w:sz w:val="24"/>
          <w:szCs w:val="24"/>
          <w:lang w:val="bg-BG"/>
        </w:rPr>
        <w:t xml:space="preserve">за международен полет за </w:t>
      </w:r>
      <w:proofErr w:type="spellStart"/>
      <w:r w:rsidRPr="0017677E">
        <w:rPr>
          <w:rFonts w:ascii="Cambria" w:hAnsi="Cambria" w:cs="Times New Roman"/>
          <w:sz w:val="24"/>
          <w:szCs w:val="24"/>
          <w:lang w:val="bg-BG"/>
        </w:rPr>
        <w:t>за</w:t>
      </w:r>
      <w:proofErr w:type="spellEnd"/>
      <w:r w:rsidRPr="0017677E">
        <w:rPr>
          <w:rFonts w:ascii="Cambria" w:hAnsi="Cambria" w:cs="Times New Roman"/>
          <w:sz w:val="24"/>
          <w:szCs w:val="24"/>
          <w:lang w:val="bg-BG"/>
        </w:rPr>
        <w:t xml:space="preserve"> група (на страна-членка) и </w:t>
      </w:r>
      <w:r w:rsidRPr="0017677E">
        <w:rPr>
          <w:rFonts w:ascii="Cambria" w:hAnsi="Cambria" w:cs="Times New Roman"/>
          <w:b/>
          <w:sz w:val="24"/>
          <w:szCs w:val="24"/>
          <w:u w:val="single"/>
          <w:lang w:val="bg-BG"/>
        </w:rPr>
        <w:t>един самолетен билет</w:t>
      </w:r>
      <w:r w:rsidRPr="0017677E">
        <w:rPr>
          <w:rFonts w:ascii="Cambria" w:hAnsi="Cambria" w:cs="Times New Roman"/>
          <w:sz w:val="24"/>
          <w:szCs w:val="24"/>
          <w:lang w:val="bg-BG"/>
        </w:rPr>
        <w:t xml:space="preserve"> за музикалните инструменти на групата.</w:t>
      </w:r>
    </w:p>
    <w:p w:rsidR="002E7466" w:rsidRPr="0017677E" w:rsidRDefault="002E7466" w:rsidP="0017677E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Cambria" w:hAnsi="Cambria" w:cs="Times New Roman"/>
          <w:sz w:val="24"/>
          <w:szCs w:val="24"/>
          <w:lang w:val="bg-BG"/>
        </w:rPr>
      </w:pPr>
      <w:r w:rsidRPr="0017677E">
        <w:rPr>
          <w:rFonts w:ascii="Cambria" w:hAnsi="Cambria" w:cs="Times New Roman"/>
          <w:sz w:val="24"/>
          <w:szCs w:val="24"/>
          <w:lang w:val="bg-BG"/>
        </w:rPr>
        <w:t>Настаняване и изхранване</w:t>
      </w:r>
    </w:p>
    <w:p w:rsidR="008F515B" w:rsidRPr="0017677E" w:rsidRDefault="008F515B" w:rsidP="0017677E">
      <w:pPr>
        <w:pStyle w:val="ListParagraph"/>
        <w:numPr>
          <w:ilvl w:val="1"/>
          <w:numId w:val="1"/>
        </w:numPr>
        <w:spacing w:line="240" w:lineRule="auto"/>
        <w:jc w:val="both"/>
        <w:rPr>
          <w:rFonts w:ascii="Cambria" w:hAnsi="Cambria" w:cs="Times New Roman"/>
          <w:sz w:val="24"/>
          <w:szCs w:val="24"/>
          <w:lang w:val="bg-BG"/>
        </w:rPr>
      </w:pPr>
      <w:r w:rsidRPr="0017677E">
        <w:rPr>
          <w:rFonts w:ascii="Cambria" w:hAnsi="Cambria" w:cs="Times New Roman"/>
          <w:sz w:val="24"/>
          <w:szCs w:val="24"/>
          <w:lang w:val="bg-BG"/>
        </w:rPr>
        <w:t xml:space="preserve">Настаняване в </w:t>
      </w:r>
      <w:r w:rsidRPr="0017677E">
        <w:rPr>
          <w:rFonts w:ascii="Cambria" w:hAnsi="Cambria" w:cs="Times New Roman"/>
          <w:b/>
          <w:sz w:val="24"/>
          <w:szCs w:val="24"/>
          <w:lang w:val="bg-BG"/>
        </w:rPr>
        <w:t>ДВЕ</w:t>
      </w:r>
      <w:r w:rsidR="003819F4" w:rsidRPr="0017677E">
        <w:rPr>
          <w:rFonts w:ascii="Cambria" w:hAnsi="Cambria" w:cs="Times New Roman"/>
          <w:sz w:val="24"/>
          <w:szCs w:val="24"/>
          <w:lang w:val="bg-BG"/>
        </w:rPr>
        <w:t xml:space="preserve"> стаи (единични или двойни</w:t>
      </w:r>
      <w:r w:rsidRPr="0017677E">
        <w:rPr>
          <w:rFonts w:ascii="Cambria" w:hAnsi="Cambria" w:cs="Times New Roman"/>
          <w:sz w:val="24"/>
          <w:szCs w:val="24"/>
          <w:lang w:val="bg-BG"/>
        </w:rPr>
        <w:t xml:space="preserve">) за група (на страна-членка), </w:t>
      </w:r>
      <w:r w:rsidR="00F26A98" w:rsidRPr="0017677E">
        <w:rPr>
          <w:rFonts w:ascii="Cambria" w:hAnsi="Cambria" w:cs="Times New Roman"/>
          <w:sz w:val="24"/>
          <w:szCs w:val="24"/>
          <w:lang w:val="bg-BG"/>
        </w:rPr>
        <w:t>на база на полу</w:t>
      </w:r>
      <w:r w:rsidRPr="0017677E">
        <w:rPr>
          <w:rFonts w:ascii="Cambria" w:hAnsi="Cambria" w:cs="Times New Roman"/>
          <w:sz w:val="24"/>
          <w:szCs w:val="24"/>
          <w:lang w:val="bg-BG"/>
        </w:rPr>
        <w:t>пансион (закуска и вечеря)</w:t>
      </w:r>
    </w:p>
    <w:p w:rsidR="008F515B" w:rsidRPr="0017677E" w:rsidRDefault="008F515B" w:rsidP="0017677E">
      <w:pPr>
        <w:pStyle w:val="ListParagraph"/>
        <w:numPr>
          <w:ilvl w:val="1"/>
          <w:numId w:val="1"/>
        </w:numPr>
        <w:spacing w:line="240" w:lineRule="auto"/>
        <w:jc w:val="both"/>
        <w:rPr>
          <w:rFonts w:ascii="Cambria" w:hAnsi="Cambria" w:cs="Times New Roman"/>
          <w:sz w:val="24"/>
          <w:szCs w:val="24"/>
          <w:lang w:val="bg-BG"/>
        </w:rPr>
      </w:pPr>
      <w:r w:rsidRPr="0017677E">
        <w:rPr>
          <w:rFonts w:ascii="Cambria" w:hAnsi="Cambria" w:cs="Times New Roman"/>
          <w:b/>
          <w:sz w:val="24"/>
          <w:szCs w:val="24"/>
          <w:lang w:val="bg-BG"/>
        </w:rPr>
        <w:t>ДВЕ</w:t>
      </w:r>
      <w:r w:rsidRPr="0017677E">
        <w:rPr>
          <w:rFonts w:ascii="Cambria" w:hAnsi="Cambria" w:cs="Times New Roman"/>
          <w:sz w:val="24"/>
          <w:szCs w:val="24"/>
          <w:lang w:val="bg-BG"/>
        </w:rPr>
        <w:t xml:space="preserve"> нощувки максимум</w:t>
      </w:r>
    </w:p>
    <w:p w:rsidR="008F515B" w:rsidRPr="0017677E" w:rsidRDefault="008F515B" w:rsidP="0017677E">
      <w:pPr>
        <w:pStyle w:val="ListParagraph"/>
        <w:numPr>
          <w:ilvl w:val="1"/>
          <w:numId w:val="1"/>
        </w:numPr>
        <w:spacing w:line="240" w:lineRule="auto"/>
        <w:jc w:val="both"/>
        <w:rPr>
          <w:rFonts w:ascii="Cambria" w:hAnsi="Cambria" w:cs="Times New Roman"/>
          <w:sz w:val="24"/>
          <w:szCs w:val="24"/>
          <w:lang w:val="bg-BG"/>
        </w:rPr>
      </w:pPr>
      <w:r w:rsidRPr="0017677E">
        <w:rPr>
          <w:rFonts w:ascii="Cambria" w:hAnsi="Cambria" w:cs="Times New Roman"/>
          <w:sz w:val="24"/>
          <w:szCs w:val="24"/>
          <w:lang w:val="bg-BG"/>
        </w:rPr>
        <w:t>Обяд на групата в Националния театър на Алжир (само в деня на концерта)</w:t>
      </w:r>
    </w:p>
    <w:p w:rsidR="008F515B" w:rsidRPr="0017677E" w:rsidRDefault="008F515B" w:rsidP="0017677E">
      <w:pPr>
        <w:pStyle w:val="ListParagraph"/>
        <w:numPr>
          <w:ilvl w:val="1"/>
          <w:numId w:val="1"/>
        </w:numPr>
        <w:spacing w:line="240" w:lineRule="auto"/>
        <w:jc w:val="both"/>
        <w:rPr>
          <w:rFonts w:ascii="Cambria" w:hAnsi="Cambria" w:cs="Times New Roman"/>
          <w:sz w:val="24"/>
          <w:szCs w:val="24"/>
          <w:lang w:val="bg-BG"/>
        </w:rPr>
      </w:pPr>
      <w:r w:rsidRPr="0017677E">
        <w:rPr>
          <w:rFonts w:ascii="Cambria" w:hAnsi="Cambria" w:cs="Times New Roman"/>
          <w:sz w:val="24"/>
          <w:szCs w:val="24"/>
          <w:lang w:val="bg-BG"/>
        </w:rPr>
        <w:t xml:space="preserve">Малка </w:t>
      </w:r>
      <w:r w:rsidR="002B4DE0" w:rsidRPr="0017677E">
        <w:rPr>
          <w:rFonts w:ascii="Cambria" w:hAnsi="Cambria" w:cs="Times New Roman"/>
          <w:sz w:val="24"/>
          <w:szCs w:val="24"/>
          <w:lang w:val="bg-BG"/>
        </w:rPr>
        <w:t xml:space="preserve">сладка или солена </w:t>
      </w:r>
      <w:r w:rsidRPr="0017677E">
        <w:rPr>
          <w:rFonts w:ascii="Cambria" w:hAnsi="Cambria" w:cs="Times New Roman"/>
          <w:sz w:val="24"/>
          <w:szCs w:val="24"/>
          <w:lang w:val="bg-BG"/>
        </w:rPr>
        <w:t xml:space="preserve">закуска </w:t>
      </w:r>
      <w:r w:rsidR="002B4DE0" w:rsidRPr="0017677E">
        <w:rPr>
          <w:rFonts w:ascii="Cambria" w:hAnsi="Cambria" w:cs="Times New Roman"/>
          <w:sz w:val="24"/>
          <w:szCs w:val="24"/>
          <w:lang w:val="bg-BG"/>
        </w:rPr>
        <w:t xml:space="preserve">във </w:t>
      </w:r>
      <w:r w:rsidRPr="0017677E">
        <w:rPr>
          <w:rFonts w:ascii="Cambria" w:hAnsi="Cambria" w:cs="Times New Roman"/>
          <w:sz w:val="24"/>
          <w:szCs w:val="24"/>
          <w:lang w:val="bg-BG"/>
        </w:rPr>
        <w:t>вечерта на концерта</w:t>
      </w:r>
      <w:r w:rsidR="002B4DE0" w:rsidRPr="0017677E">
        <w:rPr>
          <w:rFonts w:ascii="Cambria" w:hAnsi="Cambria" w:cs="Times New Roman"/>
          <w:sz w:val="24"/>
          <w:szCs w:val="24"/>
          <w:lang w:val="bg-BG"/>
        </w:rPr>
        <w:t xml:space="preserve"> (преди или след концерта)</w:t>
      </w:r>
      <w:r w:rsidRPr="0017677E">
        <w:rPr>
          <w:rFonts w:ascii="Cambria" w:hAnsi="Cambria" w:cs="Times New Roman"/>
          <w:sz w:val="24"/>
          <w:szCs w:val="24"/>
          <w:lang w:val="bg-BG"/>
        </w:rPr>
        <w:t xml:space="preserve"> </w:t>
      </w:r>
    </w:p>
    <w:p w:rsidR="002E7466" w:rsidRPr="0017677E" w:rsidRDefault="002E7466" w:rsidP="0017677E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Cambria" w:hAnsi="Cambria" w:cs="Times New Roman"/>
          <w:sz w:val="24"/>
          <w:szCs w:val="24"/>
          <w:lang w:val="bg-BG"/>
        </w:rPr>
      </w:pPr>
      <w:r w:rsidRPr="0017677E">
        <w:rPr>
          <w:rFonts w:ascii="Cambria" w:hAnsi="Cambria" w:cs="Times New Roman"/>
          <w:sz w:val="24"/>
          <w:szCs w:val="24"/>
          <w:lang w:val="bg-BG"/>
        </w:rPr>
        <w:t xml:space="preserve"> </w:t>
      </w:r>
      <w:r w:rsidR="008F515B" w:rsidRPr="0017677E">
        <w:rPr>
          <w:rFonts w:ascii="Cambria" w:hAnsi="Cambria" w:cs="Times New Roman"/>
          <w:sz w:val="24"/>
          <w:szCs w:val="24"/>
          <w:lang w:val="bg-BG"/>
        </w:rPr>
        <w:t xml:space="preserve">Транспорт </w:t>
      </w:r>
    </w:p>
    <w:p w:rsidR="008F515B" w:rsidRPr="0017677E" w:rsidRDefault="008F515B" w:rsidP="0017677E">
      <w:pPr>
        <w:pStyle w:val="ListParagraph"/>
        <w:numPr>
          <w:ilvl w:val="1"/>
          <w:numId w:val="1"/>
        </w:numPr>
        <w:spacing w:line="240" w:lineRule="auto"/>
        <w:jc w:val="both"/>
        <w:rPr>
          <w:rFonts w:ascii="Cambria" w:hAnsi="Cambria" w:cs="Times New Roman"/>
          <w:sz w:val="24"/>
          <w:szCs w:val="24"/>
          <w:lang w:val="bg-BG"/>
        </w:rPr>
      </w:pPr>
      <w:r w:rsidRPr="0017677E">
        <w:rPr>
          <w:rFonts w:ascii="Cambria" w:hAnsi="Cambria" w:cs="Times New Roman"/>
          <w:sz w:val="24"/>
          <w:szCs w:val="24"/>
          <w:lang w:val="bg-BG"/>
        </w:rPr>
        <w:t>Транспортиране Летище-Хотел-Театър-Хотел-Летище</w:t>
      </w:r>
    </w:p>
    <w:p w:rsidR="008F515B" w:rsidRPr="0017677E" w:rsidRDefault="00FE69A8" w:rsidP="0017677E">
      <w:pPr>
        <w:pStyle w:val="ListParagraph"/>
        <w:numPr>
          <w:ilvl w:val="1"/>
          <w:numId w:val="1"/>
        </w:numPr>
        <w:spacing w:line="240" w:lineRule="auto"/>
        <w:jc w:val="both"/>
        <w:rPr>
          <w:rFonts w:ascii="Cambria" w:hAnsi="Cambria" w:cs="Times New Roman"/>
          <w:sz w:val="24"/>
          <w:szCs w:val="24"/>
          <w:lang w:val="bg-BG"/>
        </w:rPr>
      </w:pPr>
      <w:r w:rsidRPr="0017677E">
        <w:rPr>
          <w:rFonts w:ascii="Cambria" w:hAnsi="Cambria" w:cs="Times New Roman"/>
          <w:sz w:val="24"/>
          <w:szCs w:val="24"/>
          <w:lang w:val="bg-BG"/>
        </w:rPr>
        <w:t>Транспорт за медийния план</w:t>
      </w:r>
      <w:r w:rsidR="008F515B" w:rsidRPr="0017677E">
        <w:rPr>
          <w:rFonts w:ascii="Cambria" w:hAnsi="Cambria" w:cs="Times New Roman"/>
          <w:sz w:val="24"/>
          <w:szCs w:val="24"/>
          <w:lang w:val="bg-BG"/>
        </w:rPr>
        <w:t xml:space="preserve"> (кола с шофьор)</w:t>
      </w:r>
    </w:p>
    <w:p w:rsidR="00394557" w:rsidRPr="0017677E" w:rsidRDefault="00394557" w:rsidP="0017677E">
      <w:pPr>
        <w:pStyle w:val="ListParagraph"/>
        <w:numPr>
          <w:ilvl w:val="0"/>
          <w:numId w:val="3"/>
        </w:numPr>
        <w:spacing w:line="240" w:lineRule="auto"/>
        <w:jc w:val="both"/>
        <w:rPr>
          <w:rFonts w:ascii="Cambria" w:hAnsi="Cambria" w:cs="Times New Roman"/>
          <w:sz w:val="24"/>
          <w:szCs w:val="24"/>
          <w:lang w:val="bg-BG"/>
        </w:rPr>
      </w:pPr>
      <w:r w:rsidRPr="0017677E">
        <w:rPr>
          <w:rFonts w:ascii="Cambria" w:hAnsi="Cambria" w:cs="Times New Roman"/>
          <w:sz w:val="24"/>
          <w:szCs w:val="24"/>
          <w:lang w:val="bg-BG"/>
        </w:rPr>
        <w:t>Други</w:t>
      </w:r>
      <w:r w:rsidR="003819F4" w:rsidRPr="0017677E">
        <w:rPr>
          <w:rFonts w:ascii="Cambria" w:hAnsi="Cambria" w:cs="Times New Roman"/>
          <w:sz w:val="24"/>
          <w:szCs w:val="24"/>
          <w:lang w:val="bg-BG"/>
        </w:rPr>
        <w:t xml:space="preserve"> разходи:</w:t>
      </w:r>
    </w:p>
    <w:p w:rsidR="00394557" w:rsidRPr="0017677E" w:rsidRDefault="00394557" w:rsidP="0017677E">
      <w:pPr>
        <w:pStyle w:val="ListParagraph"/>
        <w:numPr>
          <w:ilvl w:val="1"/>
          <w:numId w:val="1"/>
        </w:numPr>
        <w:spacing w:line="240" w:lineRule="auto"/>
        <w:jc w:val="both"/>
        <w:rPr>
          <w:rFonts w:ascii="Cambria" w:hAnsi="Cambria" w:cs="Times New Roman"/>
          <w:sz w:val="24"/>
          <w:szCs w:val="24"/>
          <w:lang w:val="bg-BG"/>
        </w:rPr>
      </w:pPr>
      <w:r w:rsidRPr="0017677E">
        <w:rPr>
          <w:rFonts w:ascii="Cambria" w:hAnsi="Cambria" w:cs="Times New Roman"/>
          <w:sz w:val="24"/>
          <w:szCs w:val="24"/>
          <w:lang w:val="bg-BG"/>
        </w:rPr>
        <w:t>Наем</w:t>
      </w:r>
      <w:r w:rsidR="00234A06" w:rsidRPr="0017677E">
        <w:rPr>
          <w:rFonts w:ascii="Cambria" w:hAnsi="Cambria" w:cs="Times New Roman"/>
          <w:sz w:val="24"/>
          <w:szCs w:val="24"/>
          <w:lang w:val="bg-BG"/>
        </w:rPr>
        <w:t>ане</w:t>
      </w:r>
      <w:r w:rsidRPr="0017677E">
        <w:rPr>
          <w:rFonts w:ascii="Cambria" w:hAnsi="Cambria" w:cs="Times New Roman"/>
          <w:sz w:val="24"/>
          <w:szCs w:val="24"/>
          <w:lang w:val="bg-BG"/>
        </w:rPr>
        <w:t xml:space="preserve"> на залата</w:t>
      </w:r>
      <w:r w:rsidR="009B78B4" w:rsidRPr="0017677E">
        <w:rPr>
          <w:rFonts w:ascii="Cambria" w:hAnsi="Cambria" w:cs="Times New Roman"/>
          <w:sz w:val="24"/>
          <w:szCs w:val="24"/>
          <w:lang w:val="bg-BG"/>
        </w:rPr>
        <w:t xml:space="preserve"> </w:t>
      </w:r>
      <w:r w:rsidRPr="0017677E">
        <w:rPr>
          <w:rFonts w:ascii="Cambria" w:hAnsi="Cambria" w:cs="Times New Roman"/>
          <w:sz w:val="24"/>
          <w:szCs w:val="24"/>
          <w:lang w:val="bg-BG"/>
        </w:rPr>
        <w:t>за концерта</w:t>
      </w:r>
    </w:p>
    <w:p w:rsidR="00394557" w:rsidRPr="0017677E" w:rsidRDefault="00394557" w:rsidP="0017677E">
      <w:pPr>
        <w:pStyle w:val="ListParagraph"/>
        <w:numPr>
          <w:ilvl w:val="1"/>
          <w:numId w:val="1"/>
        </w:numPr>
        <w:spacing w:line="240" w:lineRule="auto"/>
        <w:jc w:val="both"/>
        <w:rPr>
          <w:rFonts w:ascii="Cambria" w:hAnsi="Cambria" w:cs="Times New Roman"/>
          <w:sz w:val="24"/>
          <w:szCs w:val="24"/>
          <w:lang w:val="bg-BG"/>
        </w:rPr>
      </w:pPr>
      <w:r w:rsidRPr="0017677E">
        <w:rPr>
          <w:rFonts w:ascii="Cambria" w:hAnsi="Cambria" w:cs="Times New Roman"/>
          <w:sz w:val="24"/>
          <w:szCs w:val="24"/>
          <w:lang w:val="bg-BG"/>
        </w:rPr>
        <w:t>Разходи</w:t>
      </w:r>
      <w:r w:rsidR="009B78B4" w:rsidRPr="0017677E">
        <w:rPr>
          <w:rFonts w:ascii="Cambria" w:hAnsi="Cambria" w:cs="Times New Roman"/>
          <w:sz w:val="24"/>
          <w:szCs w:val="24"/>
          <w:lang w:val="bg-BG"/>
        </w:rPr>
        <w:t xml:space="preserve">, свързани с </w:t>
      </w:r>
      <w:r w:rsidR="00F26A98" w:rsidRPr="0017677E">
        <w:rPr>
          <w:rFonts w:ascii="Cambria" w:hAnsi="Cambria" w:cs="Times New Roman"/>
          <w:sz w:val="24"/>
          <w:szCs w:val="24"/>
          <w:lang w:val="bg-BG"/>
        </w:rPr>
        <w:t>комуникацията и  представянето на фестивала (рекламна кампания, онлайн и др.)</w:t>
      </w:r>
      <w:r w:rsidR="009B78B4" w:rsidRPr="0017677E">
        <w:rPr>
          <w:rFonts w:ascii="Cambria" w:hAnsi="Cambria" w:cs="Times New Roman"/>
          <w:sz w:val="24"/>
          <w:szCs w:val="24"/>
          <w:lang w:val="bg-BG"/>
        </w:rPr>
        <w:t xml:space="preserve"> </w:t>
      </w:r>
    </w:p>
    <w:p w:rsidR="009B78B4" w:rsidRPr="0017677E" w:rsidRDefault="00234A06" w:rsidP="0017677E">
      <w:pPr>
        <w:pStyle w:val="ListParagraph"/>
        <w:numPr>
          <w:ilvl w:val="1"/>
          <w:numId w:val="1"/>
        </w:numPr>
        <w:spacing w:line="240" w:lineRule="auto"/>
        <w:jc w:val="both"/>
        <w:rPr>
          <w:rFonts w:ascii="Cambria" w:hAnsi="Cambria" w:cs="Times New Roman"/>
          <w:sz w:val="24"/>
          <w:szCs w:val="24"/>
          <w:lang w:val="bg-BG"/>
        </w:rPr>
      </w:pPr>
      <w:r w:rsidRPr="0017677E">
        <w:rPr>
          <w:rFonts w:ascii="Cambria" w:hAnsi="Cambria" w:cs="Times New Roman"/>
          <w:sz w:val="24"/>
          <w:szCs w:val="24"/>
          <w:lang w:val="bg-BG"/>
        </w:rPr>
        <w:t>Всички технически аспекти, посочени в</w:t>
      </w:r>
      <w:r w:rsidR="009B78B4" w:rsidRPr="0017677E">
        <w:rPr>
          <w:rFonts w:ascii="Cambria" w:hAnsi="Cambria" w:cs="Times New Roman"/>
          <w:sz w:val="24"/>
          <w:szCs w:val="24"/>
          <w:lang w:val="bg-BG"/>
        </w:rPr>
        <w:t xml:space="preserve"> техническия фиш, изпратен заедно с формуляра</w:t>
      </w:r>
      <w:r w:rsidR="003819F4" w:rsidRPr="0017677E">
        <w:rPr>
          <w:rFonts w:ascii="Cambria" w:hAnsi="Cambria" w:cs="Times New Roman"/>
          <w:sz w:val="24"/>
          <w:szCs w:val="24"/>
          <w:lang w:val="bg-BG"/>
        </w:rPr>
        <w:t xml:space="preserve"> (моля, избягвайте пиано с опашка)</w:t>
      </w:r>
    </w:p>
    <w:p w:rsidR="0017677E" w:rsidRDefault="00234A06" w:rsidP="00337BFB">
      <w:pPr>
        <w:pStyle w:val="ListParagraph"/>
        <w:numPr>
          <w:ilvl w:val="1"/>
          <w:numId w:val="1"/>
        </w:numPr>
        <w:spacing w:after="0" w:line="240" w:lineRule="auto"/>
        <w:ind w:left="357"/>
        <w:jc w:val="both"/>
        <w:rPr>
          <w:rFonts w:ascii="Cambria" w:hAnsi="Cambria" w:cs="Times New Roman"/>
          <w:b/>
          <w:sz w:val="24"/>
          <w:szCs w:val="24"/>
          <w:lang w:val="bg-BG"/>
        </w:rPr>
      </w:pPr>
      <w:r w:rsidRPr="0017677E">
        <w:rPr>
          <w:rFonts w:ascii="Cambria" w:hAnsi="Cambria" w:cs="Times New Roman"/>
          <w:b/>
          <w:sz w:val="24"/>
          <w:szCs w:val="24"/>
          <w:lang w:val="bg-BG"/>
        </w:rPr>
        <w:t>Всяко искане</w:t>
      </w:r>
      <w:r w:rsidR="009B78B4" w:rsidRPr="0017677E">
        <w:rPr>
          <w:rFonts w:ascii="Cambria" w:hAnsi="Cambria" w:cs="Times New Roman"/>
          <w:b/>
          <w:sz w:val="24"/>
          <w:szCs w:val="24"/>
          <w:lang w:val="bg-BG"/>
        </w:rPr>
        <w:t xml:space="preserve">, </w:t>
      </w:r>
      <w:r w:rsidRPr="0017677E">
        <w:rPr>
          <w:rFonts w:ascii="Cambria" w:hAnsi="Cambria" w:cs="Times New Roman"/>
          <w:b/>
          <w:sz w:val="24"/>
          <w:szCs w:val="24"/>
          <w:lang w:val="bg-BG"/>
        </w:rPr>
        <w:t xml:space="preserve">направено </w:t>
      </w:r>
      <w:r w:rsidR="009B78B4" w:rsidRPr="0017677E">
        <w:rPr>
          <w:rFonts w:ascii="Cambria" w:hAnsi="Cambria" w:cs="Times New Roman"/>
          <w:b/>
          <w:sz w:val="24"/>
          <w:szCs w:val="24"/>
          <w:lang w:val="bg-BG"/>
        </w:rPr>
        <w:t>в последния м</w:t>
      </w:r>
      <w:r w:rsidRPr="0017677E">
        <w:rPr>
          <w:rFonts w:ascii="Cambria" w:hAnsi="Cambria" w:cs="Times New Roman"/>
          <w:b/>
          <w:sz w:val="24"/>
          <w:szCs w:val="24"/>
          <w:lang w:val="bg-BG"/>
        </w:rPr>
        <w:t>омент и кое</w:t>
      </w:r>
      <w:r w:rsidR="009B78B4" w:rsidRPr="0017677E">
        <w:rPr>
          <w:rFonts w:ascii="Cambria" w:hAnsi="Cambria" w:cs="Times New Roman"/>
          <w:b/>
          <w:sz w:val="24"/>
          <w:szCs w:val="24"/>
          <w:lang w:val="bg-BG"/>
        </w:rPr>
        <w:t xml:space="preserve">то не фигурира в техническия фиш, ще бъде за сметка на страната-членка </w:t>
      </w:r>
    </w:p>
    <w:sectPr w:rsidR="001767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236D7D"/>
    <w:multiLevelType w:val="hybridMultilevel"/>
    <w:tmpl w:val="F498EF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955C80"/>
    <w:multiLevelType w:val="hybridMultilevel"/>
    <w:tmpl w:val="71EE4DF2"/>
    <w:lvl w:ilvl="0" w:tplc="A86002E6">
      <w:start w:val="2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3248F1"/>
    <w:multiLevelType w:val="hybridMultilevel"/>
    <w:tmpl w:val="7A545D10"/>
    <w:lvl w:ilvl="0" w:tplc="47561AEE">
      <w:start w:val="2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F9E"/>
    <w:rsid w:val="0017677E"/>
    <w:rsid w:val="00234A06"/>
    <w:rsid w:val="002B4DE0"/>
    <w:rsid w:val="002B7FF8"/>
    <w:rsid w:val="002E7466"/>
    <w:rsid w:val="003819F4"/>
    <w:rsid w:val="00394557"/>
    <w:rsid w:val="004D656E"/>
    <w:rsid w:val="0066727C"/>
    <w:rsid w:val="00720F9E"/>
    <w:rsid w:val="008F515B"/>
    <w:rsid w:val="009B78B4"/>
    <w:rsid w:val="009E6BC1"/>
    <w:rsid w:val="00C57541"/>
    <w:rsid w:val="00F26A98"/>
    <w:rsid w:val="00FE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B3AABB-7291-45E9-B9DB-227A169E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72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aadmin</dc:creator>
  <cp:keywords/>
  <dc:description/>
  <cp:lastModifiedBy>Irina Ivancheva</cp:lastModifiedBy>
  <cp:revision>2</cp:revision>
  <dcterms:created xsi:type="dcterms:W3CDTF">2024-03-07T10:07:00Z</dcterms:created>
  <dcterms:modified xsi:type="dcterms:W3CDTF">2024-03-07T10:07:00Z</dcterms:modified>
</cp:coreProperties>
</file>