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A50" w:rsidRPr="000C479F" w:rsidRDefault="00421A50" w:rsidP="00421A50">
      <w:pPr>
        <w:tabs>
          <w:tab w:val="left" w:pos="0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C479F">
        <w:rPr>
          <w:rFonts w:ascii="Times New Roman" w:eastAsia="Times New Roman" w:hAnsi="Times New Roman"/>
          <w:b/>
          <w:sz w:val="24"/>
          <w:szCs w:val="24"/>
        </w:rPr>
        <w:t>Съобщение за съставен акт за установяване на административно нарушение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 xml:space="preserve">Съставен е Акт за установяване на административно нарушение № </w:t>
      </w:r>
      <w:r w:rsidR="006F2789">
        <w:rPr>
          <w:rFonts w:ascii="Times New Roman" w:eastAsia="Times New Roman" w:hAnsi="Times New Roman"/>
          <w:sz w:val="24"/>
          <w:szCs w:val="24"/>
        </w:rPr>
        <w:t>7342</w:t>
      </w:r>
      <w:r w:rsidRPr="00421A50">
        <w:rPr>
          <w:rFonts w:ascii="Times New Roman" w:eastAsia="Times New Roman" w:hAnsi="Times New Roman"/>
          <w:sz w:val="24"/>
          <w:szCs w:val="24"/>
        </w:rPr>
        <w:t xml:space="preserve"> от </w:t>
      </w:r>
      <w:r w:rsidR="00160EF2">
        <w:rPr>
          <w:rFonts w:ascii="Times New Roman" w:eastAsia="Times New Roman" w:hAnsi="Times New Roman"/>
          <w:sz w:val="24"/>
          <w:szCs w:val="24"/>
        </w:rPr>
        <w:t>1</w:t>
      </w:r>
      <w:r w:rsidR="006F2789">
        <w:rPr>
          <w:rFonts w:ascii="Times New Roman" w:eastAsia="Times New Roman" w:hAnsi="Times New Roman"/>
          <w:sz w:val="24"/>
          <w:szCs w:val="24"/>
        </w:rPr>
        <w:t>7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="00160EF2">
        <w:rPr>
          <w:rFonts w:ascii="Times New Roman" w:eastAsia="Times New Roman" w:hAnsi="Times New Roman"/>
          <w:sz w:val="24"/>
          <w:szCs w:val="24"/>
        </w:rPr>
        <w:t>10</w:t>
      </w:r>
      <w:r>
        <w:rPr>
          <w:rFonts w:ascii="Times New Roman" w:eastAsia="Times New Roman" w:hAnsi="Times New Roman"/>
          <w:sz w:val="24"/>
          <w:szCs w:val="24"/>
        </w:rPr>
        <w:t>.2019 г.</w:t>
      </w:r>
      <w:r w:rsidRPr="00421A50">
        <w:rPr>
          <w:rFonts w:ascii="Times New Roman" w:eastAsia="Times New Roman" w:hAnsi="Times New Roman"/>
          <w:sz w:val="24"/>
          <w:szCs w:val="24"/>
        </w:rPr>
        <w:t xml:space="preserve"> срещу </w:t>
      </w:r>
      <w:r>
        <w:rPr>
          <w:rFonts w:ascii="Times New Roman" w:eastAsia="Times New Roman" w:hAnsi="Times New Roman"/>
          <w:sz w:val="24"/>
          <w:szCs w:val="24"/>
        </w:rPr>
        <w:t>„</w:t>
      </w:r>
      <w:r w:rsidR="00E53F86">
        <w:rPr>
          <w:rFonts w:ascii="Times New Roman" w:eastAsia="Times New Roman" w:hAnsi="Times New Roman"/>
          <w:sz w:val="24"/>
          <w:szCs w:val="24"/>
        </w:rPr>
        <w:t>ФЮЖЪН ПРАЙМС</w:t>
      </w:r>
      <w:r>
        <w:rPr>
          <w:rFonts w:ascii="Times New Roman" w:eastAsia="Times New Roman" w:hAnsi="Times New Roman"/>
          <w:sz w:val="24"/>
          <w:szCs w:val="24"/>
        </w:rPr>
        <w:t xml:space="preserve">“ </w:t>
      </w:r>
      <w:r w:rsidR="00E53F86">
        <w:rPr>
          <w:rFonts w:ascii="Times New Roman" w:eastAsia="Times New Roman" w:hAnsi="Times New Roman"/>
          <w:sz w:val="24"/>
          <w:szCs w:val="24"/>
        </w:rPr>
        <w:t>ЕОО</w:t>
      </w:r>
      <w:r>
        <w:rPr>
          <w:rFonts w:ascii="Times New Roman" w:eastAsia="Times New Roman" w:hAnsi="Times New Roman"/>
          <w:sz w:val="24"/>
          <w:szCs w:val="24"/>
        </w:rPr>
        <w:t>Д</w:t>
      </w:r>
      <w:r w:rsidRPr="00421A50">
        <w:rPr>
          <w:rFonts w:ascii="Times New Roman" w:eastAsia="Times New Roman" w:hAnsi="Times New Roman"/>
          <w:sz w:val="24"/>
          <w:szCs w:val="24"/>
        </w:rPr>
        <w:t>, ЕИК</w:t>
      </w:r>
      <w:r>
        <w:rPr>
          <w:rFonts w:ascii="Times New Roman" w:eastAsia="Times New Roman" w:hAnsi="Times New Roman"/>
          <w:sz w:val="24"/>
          <w:szCs w:val="24"/>
        </w:rPr>
        <w:t xml:space="preserve">: </w:t>
      </w:r>
      <w:r w:rsidR="00E53F86">
        <w:rPr>
          <w:rFonts w:ascii="Times New Roman" w:eastAsia="Times New Roman" w:hAnsi="Times New Roman"/>
          <w:sz w:val="24"/>
          <w:szCs w:val="24"/>
        </w:rPr>
        <w:t>205689380</w:t>
      </w:r>
      <w:r>
        <w:rPr>
          <w:rFonts w:ascii="Times New Roman" w:eastAsia="Times New Roman" w:hAnsi="Times New Roman"/>
          <w:sz w:val="24"/>
          <w:szCs w:val="24"/>
        </w:rPr>
        <w:t>, със се</w:t>
      </w:r>
      <w:r w:rsidRPr="00421A50">
        <w:rPr>
          <w:rFonts w:ascii="Times New Roman" w:eastAsia="Times New Roman" w:hAnsi="Times New Roman"/>
          <w:sz w:val="24"/>
          <w:szCs w:val="24"/>
        </w:rPr>
        <w:t>далище и адрес на управление</w:t>
      </w:r>
      <w:r>
        <w:rPr>
          <w:rFonts w:ascii="Times New Roman" w:eastAsia="Times New Roman" w:hAnsi="Times New Roman"/>
          <w:sz w:val="24"/>
          <w:szCs w:val="24"/>
        </w:rPr>
        <w:t xml:space="preserve">: гр. София, </w:t>
      </w:r>
      <w:r w:rsidR="00160EF2">
        <w:rPr>
          <w:rFonts w:ascii="Times New Roman" w:eastAsia="Times New Roman" w:hAnsi="Times New Roman"/>
          <w:sz w:val="24"/>
          <w:szCs w:val="24"/>
        </w:rPr>
        <w:t xml:space="preserve">район </w:t>
      </w:r>
      <w:r w:rsidR="00E53F86">
        <w:rPr>
          <w:rFonts w:ascii="Times New Roman" w:eastAsia="Times New Roman" w:hAnsi="Times New Roman"/>
          <w:sz w:val="24"/>
          <w:szCs w:val="24"/>
        </w:rPr>
        <w:t>Лозенец</w:t>
      </w:r>
      <w:r w:rsidR="00160EF2">
        <w:rPr>
          <w:rFonts w:ascii="Times New Roman" w:eastAsia="Times New Roman" w:hAnsi="Times New Roman"/>
          <w:sz w:val="24"/>
          <w:szCs w:val="24"/>
        </w:rPr>
        <w:t>, ул. „</w:t>
      </w:r>
      <w:r w:rsidR="00E53F86">
        <w:rPr>
          <w:rFonts w:ascii="Times New Roman" w:eastAsia="Times New Roman" w:hAnsi="Times New Roman"/>
          <w:sz w:val="24"/>
          <w:szCs w:val="24"/>
        </w:rPr>
        <w:t>Свети Наум</w:t>
      </w:r>
      <w:r w:rsidR="00160EF2">
        <w:rPr>
          <w:rFonts w:ascii="Times New Roman" w:eastAsia="Times New Roman" w:hAnsi="Times New Roman"/>
          <w:sz w:val="24"/>
          <w:szCs w:val="24"/>
        </w:rPr>
        <w:t xml:space="preserve">“ № </w:t>
      </w:r>
      <w:r w:rsidR="00E53F86">
        <w:rPr>
          <w:rFonts w:ascii="Times New Roman" w:eastAsia="Times New Roman" w:hAnsi="Times New Roman"/>
          <w:sz w:val="24"/>
          <w:szCs w:val="24"/>
        </w:rPr>
        <w:t>2</w:t>
      </w:r>
      <w:r w:rsidR="00160EF2">
        <w:rPr>
          <w:rFonts w:ascii="Times New Roman" w:eastAsia="Times New Roman" w:hAnsi="Times New Roman"/>
          <w:sz w:val="24"/>
          <w:szCs w:val="24"/>
        </w:rPr>
        <w:t>5</w:t>
      </w:r>
      <w:r w:rsidRPr="00421A50">
        <w:rPr>
          <w:rFonts w:ascii="Times New Roman" w:eastAsia="Times New Roman" w:hAnsi="Times New Roman"/>
          <w:sz w:val="24"/>
          <w:szCs w:val="24"/>
        </w:rPr>
        <w:t>, представлявано от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E53F86">
        <w:rPr>
          <w:rFonts w:ascii="Times New Roman" w:eastAsia="Times New Roman" w:hAnsi="Times New Roman"/>
          <w:sz w:val="24"/>
          <w:szCs w:val="24"/>
        </w:rPr>
        <w:t>Стефан Бориславов Кудев</w:t>
      </w:r>
      <w:r w:rsidRPr="00421A50">
        <w:rPr>
          <w:rFonts w:ascii="Times New Roman" w:eastAsia="Times New Roman" w:hAnsi="Times New Roman"/>
          <w:sz w:val="24"/>
          <w:szCs w:val="24"/>
        </w:rPr>
        <w:t xml:space="preserve"> за административно нарушение по чл. 97, ал. 1, т. 5 от ЗАПСП. 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 xml:space="preserve">В 14-дневен срок от поставяне на съобщението законният представител на юридическото лице или упълномощено от него лице може да се яви в Министерството на културата за предявяване и подписване на акта. 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>При неявяване в посочения срок, това се отбелязва в акта и същият се смята за редовно връчен в деня на отбелязването, като се прилага към преписката и производството по него продължава.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421A50">
        <w:rPr>
          <w:rFonts w:ascii="Times New Roman" w:eastAsia="Times New Roman" w:hAnsi="Times New Roman"/>
          <w:sz w:val="24"/>
          <w:szCs w:val="24"/>
        </w:rPr>
        <w:t xml:space="preserve">Съобщението е поставено на </w:t>
      </w:r>
      <w:r w:rsidR="00160EF2">
        <w:rPr>
          <w:rFonts w:ascii="Times New Roman" w:eastAsia="Times New Roman" w:hAnsi="Times New Roman"/>
          <w:sz w:val="24"/>
          <w:szCs w:val="24"/>
        </w:rPr>
        <w:t>03</w:t>
      </w:r>
      <w:r>
        <w:rPr>
          <w:rFonts w:ascii="Times New Roman" w:eastAsia="Times New Roman" w:hAnsi="Times New Roman"/>
          <w:sz w:val="24"/>
          <w:szCs w:val="24"/>
        </w:rPr>
        <w:t>.1</w:t>
      </w:r>
      <w:r w:rsidR="00160EF2">
        <w:rPr>
          <w:rFonts w:ascii="Times New Roman" w:eastAsia="Times New Roman" w:hAnsi="Times New Roman"/>
          <w:sz w:val="24"/>
          <w:szCs w:val="24"/>
        </w:rPr>
        <w:t>2</w:t>
      </w:r>
      <w:r>
        <w:rPr>
          <w:rFonts w:ascii="Times New Roman" w:eastAsia="Times New Roman" w:hAnsi="Times New Roman"/>
          <w:sz w:val="24"/>
          <w:szCs w:val="24"/>
        </w:rPr>
        <w:t>.2019 г</w:t>
      </w:r>
      <w:r w:rsidRPr="00421A50">
        <w:rPr>
          <w:rFonts w:ascii="Times New Roman" w:eastAsia="Times New Roman" w:hAnsi="Times New Roman"/>
          <w:i/>
          <w:sz w:val="24"/>
          <w:szCs w:val="24"/>
        </w:rPr>
        <w:t>.</w:t>
      </w:r>
    </w:p>
    <w:p w:rsidR="00421A50" w:rsidRPr="00421A50" w:rsidRDefault="00421A50" w:rsidP="00421A50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D1766C" w:rsidRPr="00421A50" w:rsidRDefault="00421A50" w:rsidP="00421A50">
      <w:pPr>
        <w:tabs>
          <w:tab w:val="left" w:pos="0"/>
        </w:tabs>
        <w:spacing w:after="0"/>
        <w:ind w:firstLine="567"/>
        <w:jc w:val="both"/>
      </w:pPr>
      <w:r w:rsidRPr="00421A50">
        <w:rPr>
          <w:rFonts w:ascii="Times New Roman" w:eastAsia="Times New Roman" w:hAnsi="Times New Roman"/>
          <w:sz w:val="24"/>
          <w:szCs w:val="24"/>
        </w:rPr>
        <w:t>За контакти: Министерство на културата, дирекция „Авторско право и сродните му права“, гр. София, бул. „Ал. Стамболийски“ № 17, тел</w:t>
      </w:r>
      <w:r>
        <w:rPr>
          <w:rFonts w:ascii="Times New Roman" w:eastAsia="Times New Roman" w:hAnsi="Times New Roman"/>
          <w:sz w:val="24"/>
          <w:szCs w:val="24"/>
        </w:rPr>
        <w:t xml:space="preserve"> +35929400816</w:t>
      </w:r>
      <w:bookmarkStart w:id="0" w:name="_GoBack"/>
      <w:bookmarkEnd w:id="0"/>
    </w:p>
    <w:sectPr w:rsidR="00D1766C" w:rsidRPr="00421A5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699"/>
    <w:rsid w:val="00037BAD"/>
    <w:rsid w:val="000C479F"/>
    <w:rsid w:val="00160EF2"/>
    <w:rsid w:val="00421A50"/>
    <w:rsid w:val="005F6699"/>
    <w:rsid w:val="006F2789"/>
    <w:rsid w:val="007C5856"/>
    <w:rsid w:val="00D1766C"/>
    <w:rsid w:val="00E53F86"/>
    <w:rsid w:val="00FB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A50"/>
    <w:rPr>
      <w:rFonts w:ascii="Calibri" w:eastAsia="Calibri" w:hAnsi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A50"/>
    <w:rPr>
      <w:rFonts w:ascii="Calibri" w:eastAsia="Calibri" w:hAnsi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6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Liubomir Aladjov</dc:creator>
  <cp:keywords/>
  <dc:description/>
  <cp:lastModifiedBy>Liubomir Aladjov</cp:lastModifiedBy>
  <cp:revision>6</cp:revision>
  <dcterms:created xsi:type="dcterms:W3CDTF">2019-11-21T15:51:00Z</dcterms:created>
  <dcterms:modified xsi:type="dcterms:W3CDTF">2019-12-03T09:41:00Z</dcterms:modified>
</cp:coreProperties>
</file>